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1B835" w14:textId="2ADCC655" w:rsidR="00E84E7A" w:rsidRDefault="00E84E7A" w:rsidP="00E84E7A">
      <w:pPr>
        <w:spacing w:after="0"/>
        <w:jc w:val="center"/>
        <w:rPr>
          <w:rFonts w:ascii="Calibri" w:hAnsi="Calibri" w:cs="Calibri"/>
          <w:b/>
          <w:bCs/>
        </w:rPr>
      </w:pPr>
      <w:r>
        <w:rPr>
          <w:rFonts w:ascii="Calibri" w:hAnsi="Calibri" w:cs="Calibri"/>
          <w:b/>
          <w:bCs/>
        </w:rPr>
        <w:t>ADENDO I DO ETP</w:t>
      </w:r>
    </w:p>
    <w:p w14:paraId="3985802C" w14:textId="77777777" w:rsidR="00E84E7A" w:rsidRDefault="00E84E7A" w:rsidP="00AC2CF0">
      <w:pPr>
        <w:spacing w:after="0"/>
        <w:jc w:val="center"/>
        <w:rPr>
          <w:rFonts w:ascii="Calibri" w:hAnsi="Calibri" w:cs="Calibri"/>
          <w:b/>
          <w:bCs/>
        </w:rPr>
      </w:pPr>
    </w:p>
    <w:p w14:paraId="0044C25E" w14:textId="560B8D8A" w:rsidR="00B213E3" w:rsidRPr="00AC2CF0" w:rsidRDefault="00B213E3" w:rsidP="00AC2CF0">
      <w:pPr>
        <w:spacing w:after="0"/>
        <w:jc w:val="center"/>
        <w:rPr>
          <w:rFonts w:ascii="Calibri" w:hAnsi="Calibri" w:cs="Calibri"/>
          <w:b/>
          <w:bCs/>
        </w:rPr>
      </w:pPr>
      <w:r w:rsidRPr="00AC2CF0">
        <w:rPr>
          <w:rFonts w:ascii="Calibri" w:hAnsi="Calibri" w:cs="Calibri"/>
          <w:b/>
          <w:bCs/>
        </w:rPr>
        <w:t>GRUPO 1</w:t>
      </w:r>
    </w:p>
    <w:tbl>
      <w:tblPr>
        <w:tblW w:w="10915" w:type="dxa"/>
        <w:tblInd w:w="-1281" w:type="dxa"/>
        <w:tblCellMar>
          <w:top w:w="15" w:type="dxa"/>
          <w:left w:w="70" w:type="dxa"/>
          <w:right w:w="70" w:type="dxa"/>
        </w:tblCellMar>
        <w:tblLook w:val="04A0" w:firstRow="1" w:lastRow="0" w:firstColumn="1" w:lastColumn="0" w:noHBand="0" w:noVBand="1"/>
      </w:tblPr>
      <w:tblGrid>
        <w:gridCol w:w="860"/>
        <w:gridCol w:w="4527"/>
        <w:gridCol w:w="1134"/>
        <w:gridCol w:w="1134"/>
        <w:gridCol w:w="1418"/>
        <w:gridCol w:w="1842"/>
      </w:tblGrid>
      <w:tr w:rsidR="00B213E3" w:rsidRPr="002E0AD3" w14:paraId="44CEEEAE" w14:textId="77777777" w:rsidTr="00107A55">
        <w:trPr>
          <w:trHeight w:val="312"/>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9034C" w14:textId="77777777" w:rsidR="00B213E3" w:rsidRPr="00B60E67" w:rsidRDefault="00B213E3" w:rsidP="00745460">
            <w:pPr>
              <w:spacing w:after="0" w:line="240" w:lineRule="auto"/>
              <w:jc w:val="center"/>
              <w:rPr>
                <w:rFonts w:ascii="Calibri" w:eastAsia="Times New Roman" w:hAnsi="Calibri" w:cs="Calibri"/>
                <w:b/>
                <w:bCs/>
                <w:color w:val="000000"/>
                <w:kern w:val="0"/>
                <w:lang w:eastAsia="pt-BR"/>
                <w14:ligatures w14:val="none"/>
              </w:rPr>
            </w:pPr>
            <w:r w:rsidRPr="00B60E67">
              <w:rPr>
                <w:rFonts w:ascii="Calibri" w:eastAsia="Times New Roman" w:hAnsi="Calibri" w:cs="Calibri"/>
                <w:b/>
                <w:bCs/>
                <w:color w:val="000000"/>
                <w:kern w:val="0"/>
                <w:lang w:eastAsia="pt-BR"/>
                <w14:ligatures w14:val="none"/>
              </w:rPr>
              <w:t>ITEM</w:t>
            </w:r>
          </w:p>
        </w:tc>
        <w:tc>
          <w:tcPr>
            <w:tcW w:w="4527" w:type="dxa"/>
            <w:tcBorders>
              <w:top w:val="single" w:sz="4" w:space="0" w:color="auto"/>
              <w:left w:val="nil"/>
              <w:bottom w:val="single" w:sz="4" w:space="0" w:color="auto"/>
              <w:right w:val="single" w:sz="4" w:space="0" w:color="auto"/>
            </w:tcBorders>
            <w:shd w:val="clear" w:color="auto" w:fill="auto"/>
            <w:vAlign w:val="center"/>
            <w:hideMark/>
          </w:tcPr>
          <w:p w14:paraId="5BB05293" w14:textId="77777777" w:rsidR="00B213E3" w:rsidRPr="002E0AD3" w:rsidRDefault="00B213E3" w:rsidP="006273BE">
            <w:pPr>
              <w:spacing w:after="0" w:line="240" w:lineRule="auto"/>
              <w:jc w:val="both"/>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DESCRIÇÃO DO PRODUTO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65CB4AF" w14:textId="77777777" w:rsidR="00B213E3" w:rsidRPr="002E0AD3" w:rsidRDefault="00B213E3"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UNID</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D8C6AE6" w14:textId="77777777" w:rsidR="00B213E3" w:rsidRPr="002E0AD3" w:rsidRDefault="00B213E3"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QTD</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EEDE4C8" w14:textId="77777777" w:rsidR="00B213E3" w:rsidRPr="002E0AD3" w:rsidRDefault="00B213E3"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UNIT.</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576E7D6F" w14:textId="77777777" w:rsidR="00B213E3" w:rsidRPr="002E0AD3" w:rsidRDefault="00B213E3"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TOTAL</w:t>
            </w:r>
          </w:p>
        </w:tc>
      </w:tr>
      <w:tr w:rsidR="00B213E3" w:rsidRPr="002E0AD3" w14:paraId="636A98F4" w14:textId="77777777" w:rsidTr="00107A5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51A75D81" w14:textId="77777777" w:rsidR="00B213E3" w:rsidRPr="00B60E67" w:rsidRDefault="00B213E3" w:rsidP="00745460">
            <w:pPr>
              <w:spacing w:after="0" w:line="240" w:lineRule="auto"/>
              <w:jc w:val="center"/>
              <w:rPr>
                <w:rFonts w:ascii="Calibri" w:eastAsia="Times New Roman" w:hAnsi="Calibri" w:cs="Calibri"/>
                <w:color w:val="0D0D0D"/>
                <w:kern w:val="0"/>
                <w:lang w:eastAsia="pt-BR"/>
                <w14:ligatures w14:val="none"/>
              </w:rPr>
            </w:pPr>
            <w:r w:rsidRPr="00B60E67">
              <w:rPr>
                <w:rFonts w:ascii="Calibri" w:eastAsia="Times New Roman" w:hAnsi="Calibri" w:cs="Calibri"/>
                <w:color w:val="0D0D0D"/>
                <w:kern w:val="0"/>
                <w:lang w:eastAsia="pt-BR"/>
                <w14:ligatures w14:val="none"/>
              </w:rPr>
              <w:t>1</w:t>
            </w:r>
          </w:p>
        </w:tc>
        <w:tc>
          <w:tcPr>
            <w:tcW w:w="4527" w:type="dxa"/>
            <w:tcBorders>
              <w:top w:val="nil"/>
              <w:left w:val="nil"/>
              <w:bottom w:val="single" w:sz="4" w:space="0" w:color="auto"/>
              <w:right w:val="single" w:sz="4" w:space="0" w:color="auto"/>
            </w:tcBorders>
            <w:shd w:val="clear" w:color="auto" w:fill="auto"/>
            <w:vAlign w:val="center"/>
            <w:hideMark/>
          </w:tcPr>
          <w:p w14:paraId="1CBB04F8" w14:textId="77777777" w:rsidR="00B213E3" w:rsidRPr="002E0AD3" w:rsidRDefault="00B213E3" w:rsidP="006273B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AGULHA descartável para caneta de insulina 0,20mmx4mm (33G x 5/32’’).</w:t>
            </w:r>
          </w:p>
        </w:tc>
        <w:tc>
          <w:tcPr>
            <w:tcW w:w="1134" w:type="dxa"/>
            <w:tcBorders>
              <w:top w:val="nil"/>
              <w:left w:val="nil"/>
              <w:bottom w:val="single" w:sz="4" w:space="0" w:color="auto"/>
              <w:right w:val="single" w:sz="4" w:space="0" w:color="auto"/>
            </w:tcBorders>
            <w:shd w:val="clear" w:color="FFFFFF" w:fill="FFFFFF"/>
            <w:noWrap/>
            <w:vAlign w:val="center"/>
            <w:hideMark/>
          </w:tcPr>
          <w:p w14:paraId="4DBA4F2C"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noWrap/>
            <w:vAlign w:val="center"/>
            <w:hideMark/>
          </w:tcPr>
          <w:p w14:paraId="7F7C23D9"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2.400</w:t>
            </w:r>
          </w:p>
        </w:tc>
        <w:tc>
          <w:tcPr>
            <w:tcW w:w="1418" w:type="dxa"/>
            <w:tcBorders>
              <w:top w:val="nil"/>
              <w:left w:val="nil"/>
              <w:bottom w:val="single" w:sz="4" w:space="0" w:color="auto"/>
              <w:right w:val="single" w:sz="4" w:space="0" w:color="auto"/>
            </w:tcBorders>
            <w:shd w:val="clear" w:color="auto" w:fill="auto"/>
            <w:vAlign w:val="center"/>
          </w:tcPr>
          <w:p w14:paraId="58782601" w14:textId="42E7B0DD"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0,34</w:t>
            </w:r>
          </w:p>
        </w:tc>
        <w:tc>
          <w:tcPr>
            <w:tcW w:w="1842" w:type="dxa"/>
            <w:tcBorders>
              <w:top w:val="nil"/>
              <w:left w:val="nil"/>
              <w:bottom w:val="single" w:sz="4" w:space="0" w:color="auto"/>
              <w:right w:val="single" w:sz="4" w:space="0" w:color="auto"/>
            </w:tcBorders>
            <w:shd w:val="clear" w:color="auto" w:fill="auto"/>
            <w:vAlign w:val="center"/>
          </w:tcPr>
          <w:p w14:paraId="1456DD0B" w14:textId="6AFEF983"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824,00</w:t>
            </w:r>
          </w:p>
        </w:tc>
      </w:tr>
      <w:tr w:rsidR="00B213E3" w:rsidRPr="002E0AD3" w14:paraId="4DD85F60" w14:textId="77777777" w:rsidTr="00107A5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0B7ABE0F" w14:textId="77777777" w:rsidR="00B213E3" w:rsidRPr="00B60E67" w:rsidRDefault="00B213E3" w:rsidP="00745460">
            <w:pPr>
              <w:spacing w:after="0" w:line="240" w:lineRule="auto"/>
              <w:jc w:val="center"/>
              <w:rPr>
                <w:rFonts w:ascii="Calibri" w:eastAsia="Times New Roman" w:hAnsi="Calibri" w:cs="Calibri"/>
                <w:color w:val="0D0D0D"/>
                <w:kern w:val="0"/>
                <w:lang w:eastAsia="pt-BR"/>
                <w14:ligatures w14:val="none"/>
              </w:rPr>
            </w:pPr>
            <w:r w:rsidRPr="00B60E67">
              <w:rPr>
                <w:rFonts w:ascii="Calibri" w:eastAsia="Times New Roman" w:hAnsi="Calibri" w:cs="Calibri"/>
                <w:color w:val="0D0D0D"/>
                <w:kern w:val="0"/>
                <w:lang w:eastAsia="pt-BR"/>
                <w14:ligatures w14:val="none"/>
              </w:rPr>
              <w:t>2</w:t>
            </w:r>
          </w:p>
        </w:tc>
        <w:tc>
          <w:tcPr>
            <w:tcW w:w="4527" w:type="dxa"/>
            <w:tcBorders>
              <w:top w:val="nil"/>
              <w:left w:val="nil"/>
              <w:bottom w:val="single" w:sz="4" w:space="0" w:color="auto"/>
              <w:right w:val="single" w:sz="4" w:space="0" w:color="auto"/>
            </w:tcBorders>
            <w:shd w:val="clear" w:color="auto" w:fill="auto"/>
            <w:vAlign w:val="center"/>
            <w:hideMark/>
          </w:tcPr>
          <w:p w14:paraId="7ED9EAC3" w14:textId="77777777" w:rsidR="00B213E3" w:rsidRPr="002E0AD3" w:rsidRDefault="00B213E3" w:rsidP="006273B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AGULHA descartável para caneta de insulina 0,23mmx4mm (32G x 5/32’’).</w:t>
            </w:r>
          </w:p>
        </w:tc>
        <w:tc>
          <w:tcPr>
            <w:tcW w:w="1134" w:type="dxa"/>
            <w:tcBorders>
              <w:top w:val="nil"/>
              <w:left w:val="nil"/>
              <w:bottom w:val="single" w:sz="4" w:space="0" w:color="auto"/>
              <w:right w:val="single" w:sz="4" w:space="0" w:color="auto"/>
            </w:tcBorders>
            <w:shd w:val="clear" w:color="FFFFFF" w:fill="FFFFFF"/>
            <w:noWrap/>
            <w:vAlign w:val="center"/>
            <w:hideMark/>
          </w:tcPr>
          <w:p w14:paraId="09102637"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noWrap/>
            <w:vAlign w:val="center"/>
            <w:hideMark/>
          </w:tcPr>
          <w:p w14:paraId="4B96CAB2"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20.000</w:t>
            </w:r>
          </w:p>
        </w:tc>
        <w:tc>
          <w:tcPr>
            <w:tcW w:w="1418" w:type="dxa"/>
            <w:tcBorders>
              <w:top w:val="nil"/>
              <w:left w:val="nil"/>
              <w:bottom w:val="single" w:sz="4" w:space="0" w:color="auto"/>
              <w:right w:val="single" w:sz="4" w:space="0" w:color="auto"/>
            </w:tcBorders>
            <w:shd w:val="clear" w:color="auto" w:fill="auto"/>
            <w:vAlign w:val="center"/>
          </w:tcPr>
          <w:p w14:paraId="72EAE9C6" w14:textId="75C279AE"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0,34</w:t>
            </w:r>
          </w:p>
        </w:tc>
        <w:tc>
          <w:tcPr>
            <w:tcW w:w="1842" w:type="dxa"/>
            <w:tcBorders>
              <w:top w:val="nil"/>
              <w:left w:val="nil"/>
              <w:bottom w:val="single" w:sz="4" w:space="0" w:color="auto"/>
              <w:right w:val="single" w:sz="4" w:space="0" w:color="auto"/>
            </w:tcBorders>
            <w:shd w:val="clear" w:color="auto" w:fill="auto"/>
            <w:vAlign w:val="center"/>
          </w:tcPr>
          <w:p w14:paraId="39174C56" w14:textId="3143F75E"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6.866,67</w:t>
            </w:r>
          </w:p>
        </w:tc>
      </w:tr>
      <w:tr w:rsidR="00B213E3" w:rsidRPr="002E0AD3" w14:paraId="016DA3D9" w14:textId="77777777" w:rsidTr="00107A5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00CFC171" w14:textId="77777777" w:rsidR="00B213E3" w:rsidRPr="00B60E67" w:rsidRDefault="00B213E3" w:rsidP="00745460">
            <w:pPr>
              <w:spacing w:after="0" w:line="240" w:lineRule="auto"/>
              <w:jc w:val="center"/>
              <w:rPr>
                <w:rFonts w:ascii="Calibri" w:eastAsia="Times New Roman" w:hAnsi="Calibri" w:cs="Calibri"/>
                <w:color w:val="0D0D0D"/>
                <w:kern w:val="0"/>
                <w:lang w:eastAsia="pt-BR"/>
                <w14:ligatures w14:val="none"/>
              </w:rPr>
            </w:pPr>
            <w:r w:rsidRPr="00B60E67">
              <w:rPr>
                <w:rFonts w:ascii="Calibri" w:eastAsia="Times New Roman" w:hAnsi="Calibri" w:cs="Calibri"/>
                <w:color w:val="0D0D0D"/>
                <w:kern w:val="0"/>
                <w:lang w:eastAsia="pt-BR"/>
                <w14:ligatures w14:val="none"/>
              </w:rPr>
              <w:t>3</w:t>
            </w:r>
          </w:p>
        </w:tc>
        <w:tc>
          <w:tcPr>
            <w:tcW w:w="4527" w:type="dxa"/>
            <w:tcBorders>
              <w:top w:val="nil"/>
              <w:left w:val="nil"/>
              <w:bottom w:val="single" w:sz="4" w:space="0" w:color="auto"/>
              <w:right w:val="single" w:sz="4" w:space="0" w:color="auto"/>
            </w:tcBorders>
            <w:shd w:val="clear" w:color="auto" w:fill="auto"/>
            <w:vAlign w:val="center"/>
            <w:hideMark/>
          </w:tcPr>
          <w:p w14:paraId="3D3CBE2E" w14:textId="77777777" w:rsidR="00B213E3" w:rsidRPr="002E0AD3" w:rsidRDefault="00B213E3" w:rsidP="006273B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AGULHA descartável para caneta de insulina 0,25mmx5mm (31G x 5/32’’).</w:t>
            </w:r>
          </w:p>
        </w:tc>
        <w:tc>
          <w:tcPr>
            <w:tcW w:w="1134" w:type="dxa"/>
            <w:tcBorders>
              <w:top w:val="nil"/>
              <w:left w:val="nil"/>
              <w:bottom w:val="single" w:sz="4" w:space="0" w:color="auto"/>
              <w:right w:val="single" w:sz="4" w:space="0" w:color="auto"/>
            </w:tcBorders>
            <w:shd w:val="clear" w:color="FFFFFF" w:fill="FFFFFF"/>
            <w:noWrap/>
            <w:vAlign w:val="center"/>
            <w:hideMark/>
          </w:tcPr>
          <w:p w14:paraId="5E58B20B"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noWrap/>
            <w:vAlign w:val="center"/>
            <w:hideMark/>
          </w:tcPr>
          <w:p w14:paraId="0BB3324E"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2.400</w:t>
            </w:r>
          </w:p>
        </w:tc>
        <w:tc>
          <w:tcPr>
            <w:tcW w:w="1418" w:type="dxa"/>
            <w:tcBorders>
              <w:top w:val="nil"/>
              <w:left w:val="nil"/>
              <w:bottom w:val="single" w:sz="4" w:space="0" w:color="auto"/>
              <w:right w:val="single" w:sz="4" w:space="0" w:color="auto"/>
            </w:tcBorders>
            <w:shd w:val="clear" w:color="auto" w:fill="auto"/>
            <w:vAlign w:val="center"/>
          </w:tcPr>
          <w:p w14:paraId="749D99CC" w14:textId="639461EB"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0,45</w:t>
            </w:r>
          </w:p>
        </w:tc>
        <w:tc>
          <w:tcPr>
            <w:tcW w:w="1842" w:type="dxa"/>
            <w:tcBorders>
              <w:top w:val="nil"/>
              <w:left w:val="nil"/>
              <w:bottom w:val="single" w:sz="4" w:space="0" w:color="auto"/>
              <w:right w:val="single" w:sz="4" w:space="0" w:color="auto"/>
            </w:tcBorders>
            <w:shd w:val="clear" w:color="auto" w:fill="auto"/>
            <w:vAlign w:val="center"/>
          </w:tcPr>
          <w:p w14:paraId="5D22218A" w14:textId="00BBE470"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1.088,00</w:t>
            </w:r>
          </w:p>
        </w:tc>
      </w:tr>
      <w:tr w:rsidR="00B213E3" w:rsidRPr="002E0AD3" w14:paraId="668D7C8F" w14:textId="77777777" w:rsidTr="00107A55">
        <w:trPr>
          <w:trHeight w:val="1560"/>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663360D8" w14:textId="77777777" w:rsidR="00B213E3" w:rsidRPr="00B60E67" w:rsidRDefault="00B213E3" w:rsidP="00745460">
            <w:pPr>
              <w:spacing w:after="0" w:line="240" w:lineRule="auto"/>
              <w:jc w:val="center"/>
              <w:rPr>
                <w:rFonts w:ascii="Calibri" w:eastAsia="Times New Roman" w:hAnsi="Calibri" w:cs="Calibri"/>
                <w:color w:val="0D0D0D"/>
                <w:kern w:val="0"/>
                <w:lang w:eastAsia="pt-BR"/>
                <w14:ligatures w14:val="none"/>
              </w:rPr>
            </w:pPr>
            <w:r w:rsidRPr="00B60E67">
              <w:rPr>
                <w:rFonts w:ascii="Calibri" w:eastAsia="Times New Roman" w:hAnsi="Calibri" w:cs="Calibri"/>
                <w:color w:val="0D0D0D"/>
                <w:kern w:val="0"/>
                <w:lang w:eastAsia="pt-BR"/>
                <w14:ligatures w14:val="none"/>
              </w:rPr>
              <w:t>4</w:t>
            </w:r>
          </w:p>
        </w:tc>
        <w:tc>
          <w:tcPr>
            <w:tcW w:w="4527" w:type="dxa"/>
            <w:tcBorders>
              <w:top w:val="nil"/>
              <w:left w:val="nil"/>
              <w:bottom w:val="single" w:sz="4" w:space="0" w:color="auto"/>
              <w:right w:val="single" w:sz="4" w:space="0" w:color="auto"/>
            </w:tcBorders>
            <w:shd w:val="clear" w:color="000000" w:fill="FFFFFF"/>
            <w:vAlign w:val="center"/>
            <w:hideMark/>
          </w:tcPr>
          <w:p w14:paraId="5C173455" w14:textId="346BD89B" w:rsidR="00B213E3" w:rsidRPr="002E0AD3" w:rsidRDefault="00B213E3" w:rsidP="006273B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GLICOSIMETRO, analisador de glicose, </w:t>
            </w:r>
            <w:r w:rsidR="0069562E" w:rsidRPr="002E0AD3">
              <w:rPr>
                <w:rFonts w:ascii="Calibri" w:eastAsia="Times New Roman" w:hAnsi="Calibri" w:cs="Calibri"/>
                <w:color w:val="0D0D0D"/>
                <w:kern w:val="0"/>
                <w:lang w:eastAsia="pt-BR"/>
                <w14:ligatures w14:val="none"/>
              </w:rPr>
              <w:t>portátil</w:t>
            </w:r>
            <w:r w:rsidRPr="002E0AD3">
              <w:rPr>
                <w:rFonts w:ascii="Calibri" w:eastAsia="Times New Roman" w:hAnsi="Calibri" w:cs="Calibri"/>
                <w:color w:val="0D0D0D"/>
                <w:kern w:val="0"/>
                <w:lang w:eastAsia="pt-BR"/>
                <w14:ligatures w14:val="none"/>
              </w:rPr>
              <w:t xml:space="preserve">, digital e microprocessado, </w:t>
            </w:r>
            <w:r w:rsidR="0069562E" w:rsidRPr="002E0AD3">
              <w:rPr>
                <w:rFonts w:ascii="Calibri" w:eastAsia="Times New Roman" w:hAnsi="Calibri" w:cs="Calibri"/>
                <w:color w:val="0D0D0D"/>
                <w:kern w:val="0"/>
                <w:lang w:eastAsia="pt-BR"/>
                <w14:ligatures w14:val="none"/>
              </w:rPr>
              <w:t>alimentação</w:t>
            </w:r>
            <w:r w:rsidRPr="002E0AD3">
              <w:rPr>
                <w:rFonts w:ascii="Calibri" w:eastAsia="Times New Roman" w:hAnsi="Calibri" w:cs="Calibri"/>
                <w:color w:val="0D0D0D"/>
                <w:kern w:val="0"/>
                <w:lang w:eastAsia="pt-BR"/>
                <w14:ligatures w14:val="none"/>
              </w:rPr>
              <w:t xml:space="preserve"> </w:t>
            </w:r>
            <w:r w:rsidR="0069562E" w:rsidRPr="002E0AD3">
              <w:rPr>
                <w:rFonts w:ascii="Calibri" w:eastAsia="Times New Roman" w:hAnsi="Calibri" w:cs="Calibri"/>
                <w:color w:val="0D0D0D"/>
                <w:kern w:val="0"/>
                <w:lang w:eastAsia="pt-BR"/>
                <w14:ligatures w14:val="none"/>
              </w:rPr>
              <w:t>através</w:t>
            </w:r>
            <w:r w:rsidRPr="002E0AD3">
              <w:rPr>
                <w:rFonts w:ascii="Calibri" w:eastAsia="Times New Roman" w:hAnsi="Calibri" w:cs="Calibri"/>
                <w:color w:val="0D0D0D"/>
                <w:kern w:val="0"/>
                <w:lang w:eastAsia="pt-BR"/>
                <w14:ligatures w14:val="none"/>
              </w:rPr>
              <w:t xml:space="preserve"> de bateria </w:t>
            </w:r>
            <w:r w:rsidR="0069562E" w:rsidRPr="002E0AD3">
              <w:rPr>
                <w:rFonts w:ascii="Calibri" w:eastAsia="Times New Roman" w:hAnsi="Calibri" w:cs="Calibri"/>
                <w:color w:val="0D0D0D"/>
                <w:kern w:val="0"/>
                <w:lang w:eastAsia="pt-BR"/>
                <w14:ligatures w14:val="none"/>
              </w:rPr>
              <w:t>recarregável</w:t>
            </w:r>
            <w:r w:rsidRPr="002E0AD3">
              <w:rPr>
                <w:rFonts w:ascii="Calibri" w:eastAsia="Times New Roman" w:hAnsi="Calibri" w:cs="Calibri"/>
                <w:color w:val="0D0D0D"/>
                <w:kern w:val="0"/>
                <w:lang w:eastAsia="pt-BR"/>
                <w14:ligatures w14:val="none"/>
              </w:rPr>
              <w:t xml:space="preserve">, </w:t>
            </w:r>
            <w:r w:rsidR="0069562E" w:rsidRPr="002E0AD3">
              <w:rPr>
                <w:rFonts w:ascii="Calibri" w:eastAsia="Times New Roman" w:hAnsi="Calibri" w:cs="Calibri"/>
                <w:color w:val="0D0D0D"/>
                <w:kern w:val="0"/>
                <w:lang w:eastAsia="pt-BR"/>
                <w14:ligatures w14:val="none"/>
              </w:rPr>
              <w:t>compatível</w:t>
            </w:r>
            <w:r w:rsidRPr="002E0AD3">
              <w:rPr>
                <w:rFonts w:ascii="Calibri" w:eastAsia="Times New Roman" w:hAnsi="Calibri" w:cs="Calibri"/>
                <w:color w:val="0D0D0D"/>
                <w:kern w:val="0"/>
                <w:lang w:eastAsia="pt-BR"/>
                <w14:ligatures w14:val="none"/>
              </w:rPr>
              <w:t xml:space="preserve"> com as fitas. Embalagem com dados de </w:t>
            </w:r>
            <w:r w:rsidR="0069562E" w:rsidRPr="002E0AD3">
              <w:rPr>
                <w:rFonts w:ascii="Calibri" w:eastAsia="Times New Roman" w:hAnsi="Calibri" w:cs="Calibri"/>
                <w:color w:val="0D0D0D"/>
                <w:kern w:val="0"/>
                <w:lang w:eastAsia="pt-BR"/>
                <w14:ligatures w14:val="none"/>
              </w:rPr>
              <w:t>identificação</w:t>
            </w:r>
            <w:r w:rsidRPr="002E0AD3">
              <w:rPr>
                <w:rFonts w:ascii="Calibri" w:eastAsia="Times New Roman" w:hAnsi="Calibri" w:cs="Calibri"/>
                <w:color w:val="0D0D0D"/>
                <w:kern w:val="0"/>
                <w:lang w:eastAsia="pt-BR"/>
                <w14:ligatures w14:val="none"/>
              </w:rPr>
              <w:t xml:space="preserve"> do produto, marca do fabricante e registro no </w:t>
            </w:r>
            <w:r w:rsidR="0069562E" w:rsidRPr="002E0AD3">
              <w:rPr>
                <w:rFonts w:ascii="Calibri" w:eastAsia="Times New Roman" w:hAnsi="Calibri" w:cs="Calibri"/>
                <w:color w:val="0D0D0D"/>
                <w:kern w:val="0"/>
                <w:lang w:eastAsia="pt-BR"/>
                <w14:ligatures w14:val="none"/>
              </w:rPr>
              <w:t>Ministério</w:t>
            </w:r>
            <w:r w:rsidRPr="002E0AD3">
              <w:rPr>
                <w:rFonts w:ascii="Calibri" w:eastAsia="Times New Roman" w:hAnsi="Calibri" w:cs="Calibri"/>
                <w:color w:val="0D0D0D"/>
                <w:kern w:val="0"/>
                <w:lang w:eastAsia="pt-BR"/>
                <w14:ligatures w14:val="none"/>
              </w:rPr>
              <w:t xml:space="preserve"> da </w:t>
            </w:r>
            <w:r w:rsidR="0069562E" w:rsidRPr="002E0AD3">
              <w:rPr>
                <w:rFonts w:ascii="Calibri" w:eastAsia="Times New Roman" w:hAnsi="Calibri" w:cs="Calibri"/>
                <w:color w:val="0D0D0D"/>
                <w:kern w:val="0"/>
                <w:lang w:eastAsia="pt-BR"/>
                <w14:ligatures w14:val="none"/>
              </w:rPr>
              <w:t>Saúde</w:t>
            </w:r>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000000" w:fill="FFFFFF"/>
            <w:vAlign w:val="center"/>
            <w:hideMark/>
          </w:tcPr>
          <w:p w14:paraId="013F7B79"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000000" w:fill="FFFFFF"/>
            <w:noWrap/>
            <w:vAlign w:val="center"/>
            <w:hideMark/>
          </w:tcPr>
          <w:p w14:paraId="7B707538"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w:t>
            </w:r>
          </w:p>
        </w:tc>
        <w:tc>
          <w:tcPr>
            <w:tcW w:w="1418" w:type="dxa"/>
            <w:tcBorders>
              <w:top w:val="nil"/>
              <w:left w:val="nil"/>
              <w:bottom w:val="single" w:sz="4" w:space="0" w:color="auto"/>
              <w:right w:val="single" w:sz="4" w:space="0" w:color="auto"/>
            </w:tcBorders>
            <w:shd w:val="clear" w:color="auto" w:fill="auto"/>
            <w:vAlign w:val="center"/>
          </w:tcPr>
          <w:p w14:paraId="244DE241" w14:textId="5765498C"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63,83</w:t>
            </w:r>
          </w:p>
        </w:tc>
        <w:tc>
          <w:tcPr>
            <w:tcW w:w="1842" w:type="dxa"/>
            <w:tcBorders>
              <w:top w:val="nil"/>
              <w:left w:val="nil"/>
              <w:bottom w:val="single" w:sz="4" w:space="0" w:color="auto"/>
              <w:right w:val="single" w:sz="4" w:space="0" w:color="auto"/>
            </w:tcBorders>
            <w:shd w:val="clear" w:color="auto" w:fill="auto"/>
            <w:vAlign w:val="center"/>
          </w:tcPr>
          <w:p w14:paraId="5AED8ED6" w14:textId="2A3F2FEE"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7.660,00</w:t>
            </w:r>
          </w:p>
        </w:tc>
      </w:tr>
      <w:tr w:rsidR="00B213E3" w:rsidRPr="002E0AD3" w14:paraId="70EE9EC8" w14:textId="77777777" w:rsidTr="00107A5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5CF06B77" w14:textId="77777777" w:rsidR="00B213E3" w:rsidRPr="00B60E67" w:rsidRDefault="00B213E3" w:rsidP="00745460">
            <w:pPr>
              <w:spacing w:after="0" w:line="240" w:lineRule="auto"/>
              <w:jc w:val="center"/>
              <w:rPr>
                <w:rFonts w:ascii="Calibri" w:eastAsia="Times New Roman" w:hAnsi="Calibri" w:cs="Calibri"/>
                <w:color w:val="0D0D0D"/>
                <w:kern w:val="0"/>
                <w:lang w:eastAsia="pt-BR"/>
                <w14:ligatures w14:val="none"/>
              </w:rPr>
            </w:pPr>
            <w:r w:rsidRPr="00B60E67">
              <w:rPr>
                <w:rFonts w:ascii="Calibri" w:eastAsia="Times New Roman" w:hAnsi="Calibri" w:cs="Calibri"/>
                <w:color w:val="0D0D0D"/>
                <w:kern w:val="0"/>
                <w:lang w:eastAsia="pt-BR"/>
                <w14:ligatures w14:val="none"/>
              </w:rPr>
              <w:t>5</w:t>
            </w:r>
          </w:p>
        </w:tc>
        <w:tc>
          <w:tcPr>
            <w:tcW w:w="4527" w:type="dxa"/>
            <w:tcBorders>
              <w:top w:val="nil"/>
              <w:left w:val="nil"/>
              <w:bottom w:val="single" w:sz="4" w:space="0" w:color="auto"/>
              <w:right w:val="single" w:sz="4" w:space="0" w:color="auto"/>
            </w:tcBorders>
            <w:shd w:val="clear" w:color="000000" w:fill="FFFFFF"/>
            <w:vAlign w:val="center"/>
            <w:hideMark/>
          </w:tcPr>
          <w:p w14:paraId="0E579531" w14:textId="77777777" w:rsidR="00B213E3" w:rsidRPr="002E0AD3" w:rsidRDefault="00B213E3" w:rsidP="006273B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INSULINA, humana regular solução injetável 100UI/ml, frasco com 10mL</w:t>
            </w:r>
          </w:p>
        </w:tc>
        <w:tc>
          <w:tcPr>
            <w:tcW w:w="1134" w:type="dxa"/>
            <w:tcBorders>
              <w:top w:val="nil"/>
              <w:left w:val="nil"/>
              <w:bottom w:val="single" w:sz="4" w:space="0" w:color="auto"/>
              <w:right w:val="single" w:sz="4" w:space="0" w:color="auto"/>
            </w:tcBorders>
            <w:shd w:val="clear" w:color="000000" w:fill="FFFFFF"/>
            <w:vAlign w:val="center"/>
            <w:hideMark/>
          </w:tcPr>
          <w:p w14:paraId="51032DED"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134" w:type="dxa"/>
            <w:tcBorders>
              <w:top w:val="nil"/>
              <w:left w:val="nil"/>
              <w:bottom w:val="single" w:sz="4" w:space="0" w:color="auto"/>
              <w:right w:val="single" w:sz="4" w:space="0" w:color="auto"/>
            </w:tcBorders>
            <w:shd w:val="clear" w:color="000000" w:fill="FFFFFF"/>
            <w:noWrap/>
            <w:vAlign w:val="center"/>
            <w:hideMark/>
          </w:tcPr>
          <w:p w14:paraId="0205AEA0"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2F08D537" w14:textId="0BC713DE"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125,94</w:t>
            </w:r>
          </w:p>
        </w:tc>
        <w:tc>
          <w:tcPr>
            <w:tcW w:w="1842" w:type="dxa"/>
            <w:tcBorders>
              <w:top w:val="nil"/>
              <w:left w:val="nil"/>
              <w:bottom w:val="single" w:sz="4" w:space="0" w:color="auto"/>
              <w:right w:val="single" w:sz="4" w:space="0" w:color="auto"/>
            </w:tcBorders>
            <w:shd w:val="clear" w:color="auto" w:fill="auto"/>
            <w:vAlign w:val="center"/>
          </w:tcPr>
          <w:p w14:paraId="00E87574" w14:textId="66DA07A7"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12.594,33</w:t>
            </w:r>
          </w:p>
        </w:tc>
      </w:tr>
      <w:tr w:rsidR="00B213E3" w:rsidRPr="002E0AD3" w14:paraId="26946D8F" w14:textId="77777777" w:rsidTr="00107A5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0D4E4EFA" w14:textId="77777777" w:rsidR="00B213E3" w:rsidRPr="00B60E67" w:rsidRDefault="00B213E3" w:rsidP="00745460">
            <w:pPr>
              <w:spacing w:after="0" w:line="240" w:lineRule="auto"/>
              <w:jc w:val="center"/>
              <w:rPr>
                <w:rFonts w:ascii="Calibri" w:eastAsia="Times New Roman" w:hAnsi="Calibri" w:cs="Calibri"/>
                <w:color w:val="0D0D0D"/>
                <w:kern w:val="0"/>
                <w:lang w:eastAsia="pt-BR"/>
                <w14:ligatures w14:val="none"/>
              </w:rPr>
            </w:pPr>
            <w:r w:rsidRPr="00B60E67">
              <w:rPr>
                <w:rFonts w:ascii="Calibri" w:eastAsia="Times New Roman" w:hAnsi="Calibri" w:cs="Calibri"/>
                <w:color w:val="0D0D0D"/>
                <w:kern w:val="0"/>
                <w:lang w:eastAsia="pt-BR"/>
                <w14:ligatures w14:val="none"/>
              </w:rPr>
              <w:t>6</w:t>
            </w:r>
          </w:p>
        </w:tc>
        <w:tc>
          <w:tcPr>
            <w:tcW w:w="4527" w:type="dxa"/>
            <w:tcBorders>
              <w:top w:val="nil"/>
              <w:left w:val="nil"/>
              <w:bottom w:val="single" w:sz="4" w:space="0" w:color="auto"/>
              <w:right w:val="single" w:sz="4" w:space="0" w:color="auto"/>
            </w:tcBorders>
            <w:shd w:val="clear" w:color="000000" w:fill="FFFFFF"/>
            <w:vAlign w:val="center"/>
            <w:hideMark/>
          </w:tcPr>
          <w:p w14:paraId="103896A1" w14:textId="77777777" w:rsidR="00B213E3" w:rsidRPr="002E0AD3" w:rsidRDefault="00B213E3" w:rsidP="006273B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INSULINA </w:t>
            </w:r>
            <w:proofErr w:type="spellStart"/>
            <w:r w:rsidRPr="002E0AD3">
              <w:rPr>
                <w:rFonts w:ascii="Calibri" w:eastAsia="Times New Roman" w:hAnsi="Calibri" w:cs="Calibri"/>
                <w:color w:val="0D0D0D"/>
                <w:kern w:val="0"/>
                <w:lang w:eastAsia="pt-BR"/>
                <w14:ligatures w14:val="none"/>
              </w:rPr>
              <w:t>Aspart</w:t>
            </w:r>
            <w:proofErr w:type="spellEnd"/>
            <w:r w:rsidRPr="002E0AD3">
              <w:rPr>
                <w:rFonts w:ascii="Calibri" w:eastAsia="Times New Roman" w:hAnsi="Calibri" w:cs="Calibri"/>
                <w:color w:val="0D0D0D"/>
                <w:kern w:val="0"/>
                <w:lang w:eastAsia="pt-BR"/>
                <w14:ligatures w14:val="none"/>
              </w:rPr>
              <w:t xml:space="preserve"> 100UI/</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de análogo de insulina de ação rápida, caneta injetora descartável preenchida com 3mL.</w:t>
            </w:r>
          </w:p>
        </w:tc>
        <w:tc>
          <w:tcPr>
            <w:tcW w:w="1134" w:type="dxa"/>
            <w:tcBorders>
              <w:top w:val="nil"/>
              <w:left w:val="nil"/>
              <w:bottom w:val="single" w:sz="4" w:space="0" w:color="auto"/>
              <w:right w:val="single" w:sz="4" w:space="0" w:color="auto"/>
            </w:tcBorders>
            <w:shd w:val="clear" w:color="000000" w:fill="FFFFFF"/>
            <w:vAlign w:val="center"/>
            <w:hideMark/>
          </w:tcPr>
          <w:p w14:paraId="65F74EBD"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000000" w:fill="FFFFFF"/>
            <w:noWrap/>
            <w:vAlign w:val="center"/>
            <w:hideMark/>
          </w:tcPr>
          <w:p w14:paraId="5B94A7F6"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418" w:type="dxa"/>
            <w:tcBorders>
              <w:top w:val="nil"/>
              <w:left w:val="nil"/>
              <w:bottom w:val="single" w:sz="4" w:space="0" w:color="auto"/>
              <w:right w:val="single" w:sz="4" w:space="0" w:color="auto"/>
            </w:tcBorders>
            <w:shd w:val="clear" w:color="auto" w:fill="auto"/>
            <w:vAlign w:val="center"/>
          </w:tcPr>
          <w:p w14:paraId="70FC7982" w14:textId="6F6E48CE"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64,94</w:t>
            </w:r>
          </w:p>
        </w:tc>
        <w:tc>
          <w:tcPr>
            <w:tcW w:w="1842" w:type="dxa"/>
            <w:tcBorders>
              <w:top w:val="nil"/>
              <w:left w:val="nil"/>
              <w:bottom w:val="single" w:sz="4" w:space="0" w:color="auto"/>
              <w:right w:val="single" w:sz="4" w:space="0" w:color="auto"/>
            </w:tcBorders>
            <w:shd w:val="clear" w:color="auto" w:fill="auto"/>
            <w:vAlign w:val="center"/>
          </w:tcPr>
          <w:p w14:paraId="20CE54B5" w14:textId="1BC0DD21"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1.948,30</w:t>
            </w:r>
          </w:p>
        </w:tc>
      </w:tr>
      <w:tr w:rsidR="00B213E3" w:rsidRPr="002E0AD3" w14:paraId="2A0C3F39" w14:textId="77777777" w:rsidTr="00107A55">
        <w:trPr>
          <w:trHeight w:val="936"/>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273BDD91" w14:textId="77777777" w:rsidR="00B213E3" w:rsidRPr="00B60E67" w:rsidRDefault="00B213E3" w:rsidP="00745460">
            <w:pPr>
              <w:spacing w:after="0" w:line="240" w:lineRule="auto"/>
              <w:jc w:val="center"/>
              <w:rPr>
                <w:rFonts w:ascii="Calibri" w:eastAsia="Times New Roman" w:hAnsi="Calibri" w:cs="Calibri"/>
                <w:color w:val="0D0D0D"/>
                <w:kern w:val="0"/>
                <w:lang w:eastAsia="pt-BR"/>
                <w14:ligatures w14:val="none"/>
              </w:rPr>
            </w:pPr>
            <w:r w:rsidRPr="00B60E67">
              <w:rPr>
                <w:rFonts w:ascii="Calibri" w:eastAsia="Times New Roman" w:hAnsi="Calibri" w:cs="Calibri"/>
                <w:color w:val="0D0D0D"/>
                <w:kern w:val="0"/>
                <w:lang w:eastAsia="pt-BR"/>
                <w14:ligatures w14:val="none"/>
              </w:rPr>
              <w:t>7</w:t>
            </w:r>
          </w:p>
        </w:tc>
        <w:tc>
          <w:tcPr>
            <w:tcW w:w="4527" w:type="dxa"/>
            <w:tcBorders>
              <w:top w:val="nil"/>
              <w:left w:val="nil"/>
              <w:bottom w:val="single" w:sz="4" w:space="0" w:color="auto"/>
              <w:right w:val="single" w:sz="4" w:space="0" w:color="auto"/>
            </w:tcBorders>
            <w:shd w:val="clear" w:color="000000" w:fill="FFFFFF"/>
            <w:vAlign w:val="center"/>
            <w:hideMark/>
          </w:tcPr>
          <w:p w14:paraId="3EAFDC9E" w14:textId="77777777" w:rsidR="00B213E3" w:rsidRPr="002E0AD3" w:rsidRDefault="00B213E3" w:rsidP="006273B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INSULINA GLARGINA, solução injetável (correspondente a 100ui de insulina humana) 3,6378mg/ml, Frasco-Ampola 10mL.</w:t>
            </w:r>
          </w:p>
        </w:tc>
        <w:tc>
          <w:tcPr>
            <w:tcW w:w="1134" w:type="dxa"/>
            <w:tcBorders>
              <w:top w:val="nil"/>
              <w:left w:val="nil"/>
              <w:bottom w:val="single" w:sz="4" w:space="0" w:color="auto"/>
              <w:right w:val="single" w:sz="4" w:space="0" w:color="auto"/>
            </w:tcBorders>
            <w:shd w:val="clear" w:color="000000" w:fill="FFFFFF"/>
            <w:vAlign w:val="center"/>
            <w:hideMark/>
          </w:tcPr>
          <w:p w14:paraId="7BAF642C"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000000" w:fill="FFFFFF"/>
            <w:noWrap/>
            <w:vAlign w:val="center"/>
            <w:hideMark/>
          </w:tcPr>
          <w:p w14:paraId="12A2F6D4"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418" w:type="dxa"/>
            <w:tcBorders>
              <w:top w:val="nil"/>
              <w:left w:val="nil"/>
              <w:bottom w:val="single" w:sz="4" w:space="0" w:color="auto"/>
              <w:right w:val="single" w:sz="4" w:space="0" w:color="auto"/>
            </w:tcBorders>
            <w:shd w:val="clear" w:color="auto" w:fill="auto"/>
            <w:vAlign w:val="center"/>
          </w:tcPr>
          <w:p w14:paraId="10E3ECD3" w14:textId="4C197C02"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620,18</w:t>
            </w:r>
          </w:p>
        </w:tc>
        <w:tc>
          <w:tcPr>
            <w:tcW w:w="1842" w:type="dxa"/>
            <w:tcBorders>
              <w:top w:val="nil"/>
              <w:left w:val="nil"/>
              <w:bottom w:val="single" w:sz="4" w:space="0" w:color="auto"/>
              <w:right w:val="single" w:sz="4" w:space="0" w:color="auto"/>
            </w:tcBorders>
            <w:shd w:val="clear" w:color="auto" w:fill="auto"/>
            <w:vAlign w:val="center"/>
          </w:tcPr>
          <w:p w14:paraId="13010AE9" w14:textId="60181BFC"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18.605,30</w:t>
            </w:r>
          </w:p>
        </w:tc>
      </w:tr>
      <w:tr w:rsidR="00B213E3" w:rsidRPr="002E0AD3" w14:paraId="167EE5E0" w14:textId="77777777" w:rsidTr="00107A55">
        <w:trPr>
          <w:trHeight w:val="218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32E2387D" w14:textId="77777777" w:rsidR="00B213E3" w:rsidRPr="00B60E67" w:rsidRDefault="00B213E3" w:rsidP="00745460">
            <w:pPr>
              <w:spacing w:after="0" w:line="240" w:lineRule="auto"/>
              <w:jc w:val="center"/>
              <w:rPr>
                <w:rFonts w:ascii="Calibri" w:eastAsia="Times New Roman" w:hAnsi="Calibri" w:cs="Calibri"/>
                <w:color w:val="0D0D0D"/>
                <w:kern w:val="0"/>
                <w:lang w:eastAsia="pt-BR"/>
                <w14:ligatures w14:val="none"/>
              </w:rPr>
            </w:pPr>
            <w:r w:rsidRPr="00B60E67">
              <w:rPr>
                <w:rFonts w:ascii="Calibri" w:eastAsia="Times New Roman" w:hAnsi="Calibri" w:cs="Calibri"/>
                <w:color w:val="0D0D0D"/>
                <w:kern w:val="0"/>
                <w:lang w:eastAsia="pt-BR"/>
                <w14:ligatures w14:val="none"/>
              </w:rPr>
              <w:t>8</w:t>
            </w:r>
          </w:p>
        </w:tc>
        <w:tc>
          <w:tcPr>
            <w:tcW w:w="4527" w:type="dxa"/>
            <w:tcBorders>
              <w:top w:val="nil"/>
              <w:left w:val="nil"/>
              <w:bottom w:val="single" w:sz="4" w:space="0" w:color="auto"/>
              <w:right w:val="single" w:sz="4" w:space="0" w:color="auto"/>
            </w:tcBorders>
            <w:shd w:val="clear" w:color="000000" w:fill="FFFFFF"/>
            <w:vAlign w:val="center"/>
            <w:hideMark/>
          </w:tcPr>
          <w:p w14:paraId="2B9DD187" w14:textId="3DAFA8FE" w:rsidR="00B213E3" w:rsidRPr="002E0AD3" w:rsidRDefault="00B213E3" w:rsidP="006273B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LANCETA, para </w:t>
            </w:r>
            <w:r w:rsidR="0069562E" w:rsidRPr="002E0AD3">
              <w:rPr>
                <w:rFonts w:ascii="Calibri" w:eastAsia="Times New Roman" w:hAnsi="Calibri" w:cs="Calibri"/>
                <w:color w:val="0D0D0D"/>
                <w:kern w:val="0"/>
                <w:lang w:eastAsia="pt-BR"/>
                <w14:ligatures w14:val="none"/>
              </w:rPr>
              <w:t>punção</w:t>
            </w:r>
            <w:r w:rsidRPr="002E0AD3">
              <w:rPr>
                <w:rFonts w:ascii="Calibri" w:eastAsia="Times New Roman" w:hAnsi="Calibri" w:cs="Calibri"/>
                <w:color w:val="0D0D0D"/>
                <w:kern w:val="0"/>
                <w:lang w:eastAsia="pt-BR"/>
                <w14:ligatures w14:val="none"/>
              </w:rPr>
              <w:t xml:space="preserve"> capilar digital, de uso único, não permitindo ser remontada ou reutilizada, com base e protetor de plástico, agulha com espessura de 21 a 23G, com retração automática após o uso. Embalagem com dados de identificação do produto, lote, marca do fabricante, data de fabricação, data de validade e registro no Ministério da Saúde.</w:t>
            </w:r>
          </w:p>
        </w:tc>
        <w:tc>
          <w:tcPr>
            <w:tcW w:w="1134" w:type="dxa"/>
            <w:tcBorders>
              <w:top w:val="nil"/>
              <w:left w:val="nil"/>
              <w:bottom w:val="single" w:sz="4" w:space="0" w:color="auto"/>
              <w:right w:val="single" w:sz="4" w:space="0" w:color="auto"/>
            </w:tcBorders>
            <w:shd w:val="clear" w:color="000000" w:fill="FFFFFF"/>
            <w:vAlign w:val="center"/>
            <w:hideMark/>
          </w:tcPr>
          <w:p w14:paraId="607BF1C5"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000000" w:fill="FFFFFF"/>
            <w:noWrap/>
            <w:vAlign w:val="center"/>
            <w:hideMark/>
          </w:tcPr>
          <w:p w14:paraId="0DF70895"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25.000</w:t>
            </w:r>
          </w:p>
        </w:tc>
        <w:tc>
          <w:tcPr>
            <w:tcW w:w="1418" w:type="dxa"/>
            <w:tcBorders>
              <w:top w:val="nil"/>
              <w:left w:val="nil"/>
              <w:bottom w:val="single" w:sz="4" w:space="0" w:color="auto"/>
              <w:right w:val="single" w:sz="4" w:space="0" w:color="auto"/>
            </w:tcBorders>
            <w:shd w:val="clear" w:color="auto" w:fill="auto"/>
            <w:vAlign w:val="center"/>
          </w:tcPr>
          <w:p w14:paraId="5910F2D3" w14:textId="37D41A6D"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0,36</w:t>
            </w:r>
          </w:p>
        </w:tc>
        <w:tc>
          <w:tcPr>
            <w:tcW w:w="1842" w:type="dxa"/>
            <w:tcBorders>
              <w:top w:val="nil"/>
              <w:left w:val="nil"/>
              <w:bottom w:val="single" w:sz="4" w:space="0" w:color="auto"/>
              <w:right w:val="single" w:sz="4" w:space="0" w:color="auto"/>
            </w:tcBorders>
            <w:shd w:val="clear" w:color="auto" w:fill="auto"/>
            <w:vAlign w:val="center"/>
          </w:tcPr>
          <w:p w14:paraId="7A40796B" w14:textId="1BCC3983"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9.000,00</w:t>
            </w:r>
          </w:p>
        </w:tc>
      </w:tr>
      <w:tr w:rsidR="00B213E3" w:rsidRPr="002E0AD3" w14:paraId="427BB3CD" w14:textId="77777777" w:rsidTr="00107A55">
        <w:trPr>
          <w:trHeight w:val="1248"/>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1D457A59" w14:textId="77777777" w:rsidR="00B213E3" w:rsidRPr="00B60E67" w:rsidRDefault="00B213E3" w:rsidP="00745460">
            <w:pPr>
              <w:spacing w:after="0" w:line="240" w:lineRule="auto"/>
              <w:jc w:val="center"/>
              <w:rPr>
                <w:rFonts w:ascii="Calibri" w:eastAsia="Times New Roman" w:hAnsi="Calibri" w:cs="Calibri"/>
                <w:color w:val="0D0D0D"/>
                <w:kern w:val="0"/>
                <w:lang w:eastAsia="pt-BR"/>
                <w14:ligatures w14:val="none"/>
              </w:rPr>
            </w:pPr>
            <w:r w:rsidRPr="00B60E67">
              <w:rPr>
                <w:rFonts w:ascii="Calibri" w:eastAsia="Times New Roman" w:hAnsi="Calibri" w:cs="Calibri"/>
                <w:color w:val="0D0D0D"/>
                <w:kern w:val="0"/>
                <w:lang w:eastAsia="pt-BR"/>
                <w14:ligatures w14:val="none"/>
              </w:rPr>
              <w:t>9</w:t>
            </w:r>
          </w:p>
        </w:tc>
        <w:tc>
          <w:tcPr>
            <w:tcW w:w="4527" w:type="dxa"/>
            <w:tcBorders>
              <w:top w:val="nil"/>
              <w:left w:val="nil"/>
              <w:bottom w:val="single" w:sz="4" w:space="0" w:color="auto"/>
              <w:right w:val="single" w:sz="4" w:space="0" w:color="auto"/>
            </w:tcBorders>
            <w:shd w:val="clear" w:color="000000" w:fill="FFFFFF"/>
            <w:vAlign w:val="center"/>
            <w:hideMark/>
          </w:tcPr>
          <w:p w14:paraId="0D73761C" w14:textId="77777777" w:rsidR="00B213E3" w:rsidRPr="002E0AD3" w:rsidRDefault="00B213E3" w:rsidP="006273B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LANCETADOR, para glicemia, acompanha manual de </w:t>
            </w:r>
            <w:proofErr w:type="spellStart"/>
            <w:r w:rsidRPr="002E0AD3">
              <w:rPr>
                <w:rFonts w:ascii="Calibri" w:eastAsia="Times New Roman" w:hAnsi="Calibri" w:cs="Calibri"/>
                <w:color w:val="0D0D0D"/>
                <w:kern w:val="0"/>
                <w:lang w:eastAsia="pt-BR"/>
                <w14:ligatures w14:val="none"/>
              </w:rPr>
              <w:t>instrucao</w:t>
            </w:r>
            <w:proofErr w:type="spellEnd"/>
            <w:r w:rsidRPr="002E0AD3">
              <w:rPr>
                <w:rFonts w:ascii="Calibri" w:eastAsia="Times New Roman" w:hAnsi="Calibri" w:cs="Calibri"/>
                <w:color w:val="0D0D0D"/>
                <w:kern w:val="0"/>
                <w:lang w:eastAsia="pt-BR"/>
                <w14:ligatures w14:val="none"/>
              </w:rPr>
              <w:t xml:space="preserve">. Embalagem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do produto, marca do fabricante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proofErr w:type="gram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roofErr w:type="gramEnd"/>
            <w:r w:rsidRPr="002E0AD3">
              <w:rPr>
                <w:rFonts w:ascii="Calibri" w:eastAsia="Times New Roman" w:hAnsi="Calibri" w:cs="Calibri"/>
                <w:color w:val="0D0D0D"/>
                <w:kern w:val="0"/>
                <w:lang w:eastAsia="pt-BR"/>
                <w14:ligatures w14:val="none"/>
              </w:rPr>
              <w:t xml:space="preserve"> Compatível com a marca da lanceta licitada.</w:t>
            </w:r>
          </w:p>
        </w:tc>
        <w:tc>
          <w:tcPr>
            <w:tcW w:w="1134" w:type="dxa"/>
            <w:tcBorders>
              <w:top w:val="nil"/>
              <w:left w:val="nil"/>
              <w:bottom w:val="single" w:sz="4" w:space="0" w:color="auto"/>
              <w:right w:val="single" w:sz="4" w:space="0" w:color="auto"/>
            </w:tcBorders>
            <w:shd w:val="clear" w:color="000000" w:fill="FFFFFF"/>
            <w:vAlign w:val="center"/>
            <w:hideMark/>
          </w:tcPr>
          <w:p w14:paraId="2186D87B"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000000" w:fill="FFFFFF"/>
            <w:noWrap/>
            <w:vAlign w:val="center"/>
            <w:hideMark/>
          </w:tcPr>
          <w:p w14:paraId="4D2BA506"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418" w:type="dxa"/>
            <w:tcBorders>
              <w:top w:val="nil"/>
              <w:left w:val="nil"/>
              <w:bottom w:val="single" w:sz="4" w:space="0" w:color="auto"/>
              <w:right w:val="single" w:sz="4" w:space="0" w:color="auto"/>
            </w:tcBorders>
            <w:shd w:val="clear" w:color="auto" w:fill="auto"/>
            <w:vAlign w:val="center"/>
          </w:tcPr>
          <w:p w14:paraId="1E66B5D1" w14:textId="0CD83E97"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12,38</w:t>
            </w:r>
          </w:p>
        </w:tc>
        <w:tc>
          <w:tcPr>
            <w:tcW w:w="1842" w:type="dxa"/>
            <w:tcBorders>
              <w:top w:val="nil"/>
              <w:left w:val="nil"/>
              <w:bottom w:val="single" w:sz="4" w:space="0" w:color="auto"/>
              <w:right w:val="single" w:sz="4" w:space="0" w:color="auto"/>
            </w:tcBorders>
            <w:shd w:val="clear" w:color="auto" w:fill="auto"/>
            <w:vAlign w:val="center"/>
          </w:tcPr>
          <w:p w14:paraId="6559D636" w14:textId="6E215185"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2.476,00</w:t>
            </w:r>
          </w:p>
        </w:tc>
      </w:tr>
      <w:tr w:rsidR="00B213E3" w:rsidRPr="002E0AD3" w14:paraId="7247DA8A" w14:textId="77777777" w:rsidTr="00107A55">
        <w:trPr>
          <w:trHeight w:val="831"/>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1EADA5AD" w14:textId="77777777" w:rsidR="00B213E3" w:rsidRPr="00B60E67" w:rsidRDefault="00B213E3" w:rsidP="00745460">
            <w:pPr>
              <w:spacing w:after="0" w:line="240" w:lineRule="auto"/>
              <w:jc w:val="center"/>
              <w:rPr>
                <w:rFonts w:ascii="Calibri" w:eastAsia="Times New Roman" w:hAnsi="Calibri" w:cs="Calibri"/>
                <w:color w:val="0D0D0D"/>
                <w:kern w:val="0"/>
                <w:lang w:eastAsia="pt-BR"/>
                <w14:ligatures w14:val="none"/>
              </w:rPr>
            </w:pPr>
            <w:r w:rsidRPr="00B60E67">
              <w:rPr>
                <w:rFonts w:ascii="Calibri" w:eastAsia="Times New Roman" w:hAnsi="Calibri" w:cs="Calibri"/>
                <w:color w:val="0D0D0D"/>
                <w:kern w:val="0"/>
                <w:lang w:eastAsia="pt-BR"/>
                <w14:ligatures w14:val="none"/>
              </w:rPr>
              <w:t>10</w:t>
            </w:r>
          </w:p>
        </w:tc>
        <w:tc>
          <w:tcPr>
            <w:tcW w:w="4527" w:type="dxa"/>
            <w:tcBorders>
              <w:top w:val="nil"/>
              <w:left w:val="nil"/>
              <w:bottom w:val="single" w:sz="4" w:space="0" w:color="auto"/>
              <w:right w:val="single" w:sz="4" w:space="0" w:color="auto"/>
            </w:tcBorders>
            <w:shd w:val="clear" w:color="000000" w:fill="FFFFFF"/>
            <w:vAlign w:val="center"/>
            <w:hideMark/>
          </w:tcPr>
          <w:p w14:paraId="06B9AE66" w14:textId="21142635" w:rsidR="00B213E3" w:rsidRPr="002E0AD3" w:rsidRDefault="00B213E3" w:rsidP="006273B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SERINGA de 1cc, </w:t>
            </w:r>
            <w:r w:rsidR="00F034F9" w:rsidRPr="002E0AD3">
              <w:rPr>
                <w:rFonts w:ascii="Calibri" w:eastAsia="Times New Roman" w:hAnsi="Calibri" w:cs="Calibri"/>
                <w:color w:val="0D0D0D"/>
                <w:kern w:val="0"/>
                <w:lang w:eastAsia="pt-BR"/>
                <w14:ligatures w14:val="none"/>
              </w:rPr>
              <w:t>descartável</w:t>
            </w:r>
            <w:r w:rsidRPr="002E0AD3">
              <w:rPr>
                <w:rFonts w:ascii="Calibri" w:eastAsia="Times New Roman" w:hAnsi="Calibri" w:cs="Calibri"/>
                <w:color w:val="0D0D0D"/>
                <w:kern w:val="0"/>
                <w:lang w:eastAsia="pt-BR"/>
                <w14:ligatures w14:val="none"/>
              </w:rPr>
              <w:t xml:space="preserve">, para aplicação de insulina, agulha de 0,8x0,33mm, sem espaço morto, cilindro para configuração sem bloco, soldada direto no cilindro, capacidade para 100 unidades de insulina, com escala graduada de 2 em 2 unidades, tampa conectada ao cilindro encapsulando a extremidade da </w:t>
            </w:r>
            <w:proofErr w:type="spellStart"/>
            <w:r w:rsidRPr="002E0AD3">
              <w:rPr>
                <w:rFonts w:ascii="Calibri" w:eastAsia="Times New Roman" w:hAnsi="Calibri" w:cs="Calibri"/>
                <w:color w:val="0D0D0D"/>
                <w:kern w:val="0"/>
                <w:lang w:eastAsia="pt-BR"/>
                <w14:ligatures w14:val="none"/>
              </w:rPr>
              <w:t>flnge</w:t>
            </w:r>
            <w:proofErr w:type="spellEnd"/>
            <w:r w:rsidRPr="002E0AD3">
              <w:rPr>
                <w:rFonts w:ascii="Calibri" w:eastAsia="Times New Roman" w:hAnsi="Calibri" w:cs="Calibri"/>
                <w:color w:val="0D0D0D"/>
                <w:kern w:val="0"/>
                <w:lang w:eastAsia="pt-BR"/>
                <w14:ligatures w14:val="none"/>
              </w:rPr>
              <w:t xml:space="preserve"> da haste. Embalagem individual, em blister </w:t>
            </w:r>
            <w:proofErr w:type="spellStart"/>
            <w:r w:rsidRPr="002E0AD3">
              <w:rPr>
                <w:rFonts w:ascii="Calibri" w:eastAsia="Times New Roman" w:hAnsi="Calibri" w:cs="Calibri"/>
                <w:color w:val="0D0D0D"/>
                <w:kern w:val="0"/>
                <w:lang w:eastAsia="pt-BR"/>
                <w14:ligatures w14:val="none"/>
              </w:rPr>
              <w:t>rigido</w:t>
            </w:r>
            <w:proofErr w:type="spellEnd"/>
            <w:r w:rsidRPr="002E0AD3">
              <w:rPr>
                <w:rFonts w:ascii="Calibri" w:eastAsia="Times New Roman" w:hAnsi="Calibri" w:cs="Calibri"/>
                <w:color w:val="0D0D0D"/>
                <w:kern w:val="0"/>
                <w:lang w:eastAsia="pt-BR"/>
                <w14:ligatures w14:val="none"/>
              </w:rPr>
              <w:t xml:space="preserve"> e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w:t>
            </w:r>
            <w:proofErr w:type="spellStart"/>
            <w:r w:rsidRPr="002E0AD3">
              <w:rPr>
                <w:rFonts w:ascii="Calibri" w:eastAsia="Times New Roman" w:hAnsi="Calibri" w:cs="Calibri"/>
                <w:color w:val="0D0D0D"/>
                <w:kern w:val="0"/>
                <w:lang w:eastAsia="pt-BR"/>
                <w14:ligatures w14:val="none"/>
              </w:rPr>
              <w:t>embalgem</w:t>
            </w:r>
            <w:proofErr w:type="spellEnd"/>
            <w:r w:rsidRPr="002E0AD3">
              <w:rPr>
                <w:rFonts w:ascii="Calibri" w:eastAsia="Times New Roman" w:hAnsi="Calibri" w:cs="Calibri"/>
                <w:color w:val="0D0D0D"/>
                <w:kern w:val="0"/>
                <w:lang w:eastAsia="pt-BR"/>
                <w14:ligatures w14:val="none"/>
              </w:rPr>
              <w:t xml:space="preserve"> devera está impresso os dados de identificação, procedência, data de </w:t>
            </w:r>
            <w:r w:rsidRPr="002E0AD3">
              <w:rPr>
                <w:rFonts w:ascii="Calibri" w:eastAsia="Times New Roman" w:hAnsi="Calibri" w:cs="Calibri"/>
                <w:color w:val="0D0D0D"/>
                <w:kern w:val="0"/>
                <w:lang w:eastAsia="pt-BR"/>
                <w14:ligatures w14:val="none"/>
              </w:rPr>
              <w:lastRenderedPageBreak/>
              <w:t>fabricação, tipo de esterilização, prazo de validade e registro do Ministério da Saúde.</w:t>
            </w:r>
          </w:p>
        </w:tc>
        <w:tc>
          <w:tcPr>
            <w:tcW w:w="1134" w:type="dxa"/>
            <w:tcBorders>
              <w:top w:val="nil"/>
              <w:left w:val="nil"/>
              <w:bottom w:val="single" w:sz="4" w:space="0" w:color="auto"/>
              <w:right w:val="single" w:sz="4" w:space="0" w:color="auto"/>
            </w:tcBorders>
            <w:shd w:val="clear" w:color="000000" w:fill="FFFFFF"/>
            <w:vAlign w:val="center"/>
            <w:hideMark/>
          </w:tcPr>
          <w:p w14:paraId="1C643CA6"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lastRenderedPageBreak/>
              <w:t>UND</w:t>
            </w:r>
          </w:p>
        </w:tc>
        <w:tc>
          <w:tcPr>
            <w:tcW w:w="1134" w:type="dxa"/>
            <w:tcBorders>
              <w:top w:val="nil"/>
              <w:left w:val="nil"/>
              <w:bottom w:val="single" w:sz="4" w:space="0" w:color="auto"/>
              <w:right w:val="single" w:sz="4" w:space="0" w:color="auto"/>
            </w:tcBorders>
            <w:shd w:val="clear" w:color="000000" w:fill="FFFFFF"/>
            <w:noWrap/>
            <w:vAlign w:val="center"/>
            <w:hideMark/>
          </w:tcPr>
          <w:p w14:paraId="4C776B9E"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20.000</w:t>
            </w:r>
          </w:p>
        </w:tc>
        <w:tc>
          <w:tcPr>
            <w:tcW w:w="1418" w:type="dxa"/>
            <w:tcBorders>
              <w:top w:val="nil"/>
              <w:left w:val="nil"/>
              <w:bottom w:val="single" w:sz="4" w:space="0" w:color="auto"/>
              <w:right w:val="single" w:sz="4" w:space="0" w:color="auto"/>
            </w:tcBorders>
            <w:shd w:val="clear" w:color="auto" w:fill="auto"/>
            <w:vAlign w:val="center"/>
          </w:tcPr>
          <w:p w14:paraId="1C6878E6" w14:textId="712A6A8A"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0,50</w:t>
            </w:r>
          </w:p>
        </w:tc>
        <w:tc>
          <w:tcPr>
            <w:tcW w:w="1842" w:type="dxa"/>
            <w:tcBorders>
              <w:top w:val="nil"/>
              <w:left w:val="nil"/>
              <w:bottom w:val="single" w:sz="4" w:space="0" w:color="auto"/>
              <w:right w:val="single" w:sz="4" w:space="0" w:color="auto"/>
            </w:tcBorders>
            <w:shd w:val="clear" w:color="auto" w:fill="auto"/>
            <w:vAlign w:val="center"/>
          </w:tcPr>
          <w:p w14:paraId="6EF2C3A1" w14:textId="61E7EB80"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10.000,00</w:t>
            </w:r>
          </w:p>
        </w:tc>
      </w:tr>
      <w:tr w:rsidR="00B213E3" w:rsidRPr="002E0AD3" w14:paraId="50851E0E" w14:textId="77777777" w:rsidTr="00107A55">
        <w:trPr>
          <w:trHeight w:val="1560"/>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4997E56E" w14:textId="77777777" w:rsidR="00B213E3" w:rsidRPr="00B60E67" w:rsidRDefault="00B213E3" w:rsidP="00745460">
            <w:pPr>
              <w:spacing w:after="0" w:line="240" w:lineRule="auto"/>
              <w:jc w:val="center"/>
              <w:rPr>
                <w:rFonts w:ascii="Calibri" w:eastAsia="Times New Roman" w:hAnsi="Calibri" w:cs="Calibri"/>
                <w:color w:val="0D0D0D"/>
                <w:kern w:val="0"/>
                <w:lang w:eastAsia="pt-BR"/>
                <w14:ligatures w14:val="none"/>
              </w:rPr>
            </w:pPr>
            <w:r w:rsidRPr="00B60E67">
              <w:rPr>
                <w:rFonts w:ascii="Calibri" w:eastAsia="Times New Roman" w:hAnsi="Calibri" w:cs="Calibri"/>
                <w:color w:val="0D0D0D"/>
                <w:kern w:val="0"/>
                <w:lang w:eastAsia="pt-BR"/>
                <w14:ligatures w14:val="none"/>
              </w:rPr>
              <w:t>11</w:t>
            </w:r>
          </w:p>
        </w:tc>
        <w:tc>
          <w:tcPr>
            <w:tcW w:w="4527" w:type="dxa"/>
            <w:tcBorders>
              <w:top w:val="nil"/>
              <w:left w:val="nil"/>
              <w:bottom w:val="single" w:sz="4" w:space="0" w:color="auto"/>
              <w:right w:val="single" w:sz="4" w:space="0" w:color="auto"/>
            </w:tcBorders>
            <w:shd w:val="clear" w:color="000000" w:fill="FFFFFF"/>
            <w:vAlign w:val="center"/>
            <w:hideMark/>
          </w:tcPr>
          <w:p w14:paraId="63498C31" w14:textId="77777777" w:rsidR="00B213E3" w:rsidRPr="002E0AD3" w:rsidRDefault="00B213E3" w:rsidP="006273B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TIRA, Reagente, descartável para determinação capilar, compatível com </w:t>
            </w:r>
            <w:proofErr w:type="spellStart"/>
            <w:r w:rsidRPr="002E0AD3">
              <w:rPr>
                <w:rFonts w:ascii="Calibri" w:eastAsia="Times New Roman" w:hAnsi="Calibri" w:cs="Calibri"/>
                <w:color w:val="0D0D0D"/>
                <w:kern w:val="0"/>
                <w:lang w:eastAsia="pt-BR"/>
                <w14:ligatures w14:val="none"/>
              </w:rPr>
              <w:t>glicosimetro</w:t>
            </w:r>
            <w:proofErr w:type="spellEnd"/>
            <w:r w:rsidRPr="002E0AD3">
              <w:rPr>
                <w:rFonts w:ascii="Calibri" w:eastAsia="Times New Roman" w:hAnsi="Calibri" w:cs="Calibri"/>
                <w:color w:val="0D0D0D"/>
                <w:kern w:val="0"/>
                <w:lang w:eastAsia="pt-BR"/>
                <w14:ligatures w14:val="none"/>
              </w:rPr>
              <w:t xml:space="preserve"> existente na unidade contemplada. Embalagem com dados de identificação do produto, marca do fabricante, data de fabricação, prazo de validade e registro no Ministério da Saúde.</w:t>
            </w:r>
          </w:p>
        </w:tc>
        <w:tc>
          <w:tcPr>
            <w:tcW w:w="1134" w:type="dxa"/>
            <w:tcBorders>
              <w:top w:val="nil"/>
              <w:left w:val="nil"/>
              <w:bottom w:val="single" w:sz="4" w:space="0" w:color="auto"/>
              <w:right w:val="single" w:sz="4" w:space="0" w:color="auto"/>
            </w:tcBorders>
            <w:shd w:val="clear" w:color="000000" w:fill="FFFFFF"/>
            <w:vAlign w:val="center"/>
            <w:hideMark/>
          </w:tcPr>
          <w:p w14:paraId="17942ED6"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1134" w:type="dxa"/>
            <w:tcBorders>
              <w:top w:val="nil"/>
              <w:left w:val="nil"/>
              <w:bottom w:val="single" w:sz="4" w:space="0" w:color="auto"/>
              <w:right w:val="single" w:sz="4" w:space="0" w:color="auto"/>
            </w:tcBorders>
            <w:shd w:val="clear" w:color="000000" w:fill="FFFFFF"/>
            <w:noWrap/>
            <w:vAlign w:val="center"/>
            <w:hideMark/>
          </w:tcPr>
          <w:p w14:paraId="2AD584F6" w14:textId="77777777" w:rsidR="00B213E3" w:rsidRPr="002E0AD3" w:rsidRDefault="00B213E3"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418" w:type="dxa"/>
            <w:tcBorders>
              <w:top w:val="nil"/>
              <w:left w:val="nil"/>
              <w:bottom w:val="single" w:sz="4" w:space="0" w:color="auto"/>
              <w:right w:val="single" w:sz="4" w:space="0" w:color="auto"/>
            </w:tcBorders>
            <w:shd w:val="clear" w:color="auto" w:fill="auto"/>
            <w:vAlign w:val="center"/>
          </w:tcPr>
          <w:p w14:paraId="5C5A9434" w14:textId="30DA36B4"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119,37</w:t>
            </w:r>
          </w:p>
        </w:tc>
        <w:tc>
          <w:tcPr>
            <w:tcW w:w="1842" w:type="dxa"/>
            <w:tcBorders>
              <w:top w:val="nil"/>
              <w:left w:val="nil"/>
              <w:bottom w:val="single" w:sz="4" w:space="0" w:color="auto"/>
              <w:right w:val="single" w:sz="4" w:space="0" w:color="auto"/>
            </w:tcBorders>
            <w:shd w:val="clear" w:color="auto" w:fill="auto"/>
            <w:vAlign w:val="center"/>
          </w:tcPr>
          <w:p w14:paraId="19F469A2" w14:textId="6BAB768C" w:rsidR="00B213E3" w:rsidRPr="002E0AD3" w:rsidRDefault="00B213E3"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w:t>
            </w:r>
            <w:r w:rsidR="00614400" w:rsidRPr="002E0AD3">
              <w:rPr>
                <w:rFonts w:ascii="Calibri" w:eastAsia="Times New Roman" w:hAnsi="Calibri" w:cs="Calibri"/>
                <w:color w:val="000000"/>
                <w:kern w:val="0"/>
                <w:lang w:eastAsia="pt-BR"/>
                <w14:ligatures w14:val="none"/>
              </w:rPr>
              <w:t>358.120,00</w:t>
            </w:r>
          </w:p>
        </w:tc>
      </w:tr>
      <w:tr w:rsidR="00B213E3" w:rsidRPr="002E0AD3" w14:paraId="736B24CA" w14:textId="77777777" w:rsidTr="00107A55">
        <w:trPr>
          <w:trHeight w:val="315"/>
        </w:trPr>
        <w:tc>
          <w:tcPr>
            <w:tcW w:w="907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DECD63" w14:textId="6CB5019C" w:rsidR="00B213E3" w:rsidRPr="00B60E67" w:rsidRDefault="00B213E3" w:rsidP="00FF1889">
            <w:pPr>
              <w:spacing w:after="0" w:line="240" w:lineRule="auto"/>
              <w:jc w:val="right"/>
              <w:rPr>
                <w:rFonts w:ascii="Calibri" w:eastAsia="Times New Roman" w:hAnsi="Calibri" w:cs="Calibri"/>
                <w:b/>
                <w:bCs/>
                <w:color w:val="000000"/>
                <w:kern w:val="0"/>
                <w:lang w:eastAsia="pt-BR"/>
                <w14:ligatures w14:val="none"/>
              </w:rPr>
            </w:pPr>
            <w:r w:rsidRPr="00B60E67">
              <w:rPr>
                <w:rFonts w:ascii="Calibri" w:eastAsia="Times New Roman" w:hAnsi="Calibri" w:cs="Calibri"/>
                <w:b/>
                <w:bCs/>
                <w:color w:val="000000"/>
                <w:kern w:val="0"/>
                <w:lang w:eastAsia="pt-BR"/>
                <w14:ligatures w14:val="none"/>
              </w:rPr>
              <w:t xml:space="preserve">VALOR TOTAL DO </w:t>
            </w:r>
            <w:r w:rsidR="007F4658" w:rsidRPr="00B60E67">
              <w:rPr>
                <w:rFonts w:ascii="Calibri" w:eastAsia="Times New Roman" w:hAnsi="Calibri" w:cs="Calibri"/>
                <w:b/>
                <w:bCs/>
                <w:color w:val="000000"/>
                <w:kern w:val="0"/>
                <w:lang w:eastAsia="pt-BR"/>
                <w14:ligatures w14:val="none"/>
              </w:rPr>
              <w:t>GRUPO</w:t>
            </w:r>
          </w:p>
        </w:tc>
        <w:tc>
          <w:tcPr>
            <w:tcW w:w="1842" w:type="dxa"/>
            <w:tcBorders>
              <w:top w:val="nil"/>
              <w:left w:val="nil"/>
              <w:bottom w:val="single" w:sz="4" w:space="0" w:color="auto"/>
              <w:right w:val="single" w:sz="4" w:space="0" w:color="auto"/>
            </w:tcBorders>
            <w:shd w:val="clear" w:color="auto" w:fill="auto"/>
            <w:vAlign w:val="center"/>
            <w:hideMark/>
          </w:tcPr>
          <w:p w14:paraId="077A21B1" w14:textId="1AE320BA" w:rsidR="00B213E3" w:rsidRPr="00B60E67" w:rsidRDefault="00B213E3" w:rsidP="00107A55">
            <w:pPr>
              <w:spacing w:after="0" w:line="240" w:lineRule="auto"/>
              <w:jc w:val="center"/>
              <w:rPr>
                <w:rFonts w:ascii="Calibri" w:eastAsia="Times New Roman" w:hAnsi="Calibri" w:cs="Calibri"/>
                <w:b/>
                <w:bCs/>
                <w:color w:val="000000"/>
                <w:kern w:val="0"/>
                <w:lang w:eastAsia="pt-BR"/>
                <w14:ligatures w14:val="none"/>
              </w:rPr>
            </w:pPr>
            <w:r w:rsidRPr="00B60E67">
              <w:rPr>
                <w:rFonts w:ascii="Calibri" w:eastAsia="Times New Roman" w:hAnsi="Calibri" w:cs="Calibri"/>
                <w:b/>
                <w:bCs/>
                <w:color w:val="000000"/>
                <w:kern w:val="0"/>
                <w:lang w:eastAsia="pt-BR"/>
                <w14:ligatures w14:val="none"/>
              </w:rPr>
              <w:t>R$</w:t>
            </w:r>
            <w:r w:rsidR="00FF1889" w:rsidRPr="00B60E67">
              <w:rPr>
                <w:rFonts w:ascii="Calibri" w:eastAsia="Times New Roman" w:hAnsi="Calibri" w:cs="Calibri"/>
                <w:b/>
                <w:bCs/>
                <w:color w:val="000000"/>
                <w:kern w:val="0"/>
                <w:lang w:eastAsia="pt-BR"/>
                <w14:ligatures w14:val="none"/>
              </w:rPr>
              <w:t xml:space="preserve"> </w:t>
            </w:r>
            <w:r w:rsidR="00FF1889" w:rsidRPr="00B60E67">
              <w:rPr>
                <w:rFonts w:ascii="Calibri" w:eastAsia="Times New Roman" w:hAnsi="Calibri" w:cs="Calibri"/>
                <w:b/>
                <w:bCs/>
                <w:color w:val="000000"/>
                <w:kern w:val="0"/>
                <w:lang w:eastAsia="pt-BR"/>
                <w14:ligatures w14:val="none"/>
              </w:rPr>
              <w:t>429.089,20</w:t>
            </w:r>
          </w:p>
        </w:tc>
      </w:tr>
    </w:tbl>
    <w:p w14:paraId="47F50799" w14:textId="77777777" w:rsidR="00B213E3" w:rsidRPr="002E0AD3" w:rsidRDefault="00B213E3" w:rsidP="006273BE">
      <w:pPr>
        <w:jc w:val="both"/>
        <w:rPr>
          <w:rFonts w:ascii="Calibri" w:hAnsi="Calibri" w:cs="Calibri"/>
        </w:rPr>
      </w:pPr>
    </w:p>
    <w:p w14:paraId="4BD59634" w14:textId="77777777" w:rsidR="00B213E3" w:rsidRPr="002E0AD3" w:rsidRDefault="00B213E3" w:rsidP="006273BE">
      <w:pPr>
        <w:jc w:val="both"/>
        <w:rPr>
          <w:rFonts w:ascii="Calibri" w:hAnsi="Calibri" w:cs="Calibri"/>
        </w:rPr>
      </w:pPr>
    </w:p>
    <w:p w14:paraId="24CD847D" w14:textId="3DA80449" w:rsidR="00B213E3" w:rsidRPr="00AC2CF0" w:rsidRDefault="00B213E3" w:rsidP="00AC2CF0">
      <w:pPr>
        <w:spacing w:after="0"/>
        <w:jc w:val="center"/>
        <w:rPr>
          <w:rFonts w:ascii="Calibri" w:hAnsi="Calibri" w:cs="Calibri"/>
          <w:b/>
          <w:bCs/>
        </w:rPr>
      </w:pPr>
      <w:r w:rsidRPr="00AC2CF0">
        <w:rPr>
          <w:rFonts w:ascii="Calibri" w:hAnsi="Calibri" w:cs="Calibri"/>
          <w:b/>
          <w:bCs/>
        </w:rPr>
        <w:t>GRUPO 2</w:t>
      </w:r>
    </w:p>
    <w:tbl>
      <w:tblPr>
        <w:tblW w:w="10915" w:type="dxa"/>
        <w:tblInd w:w="-1281" w:type="dxa"/>
        <w:tblCellMar>
          <w:top w:w="15" w:type="dxa"/>
          <w:left w:w="70" w:type="dxa"/>
          <w:right w:w="70" w:type="dxa"/>
        </w:tblCellMar>
        <w:tblLook w:val="04A0" w:firstRow="1" w:lastRow="0" w:firstColumn="1" w:lastColumn="0" w:noHBand="0" w:noVBand="1"/>
      </w:tblPr>
      <w:tblGrid>
        <w:gridCol w:w="799"/>
        <w:gridCol w:w="4542"/>
        <w:gridCol w:w="1180"/>
        <w:gridCol w:w="1134"/>
        <w:gridCol w:w="1418"/>
        <w:gridCol w:w="1842"/>
      </w:tblGrid>
      <w:tr w:rsidR="00B213E3" w:rsidRPr="002E0AD3" w14:paraId="623920C4" w14:textId="77777777" w:rsidTr="00107A55">
        <w:trPr>
          <w:trHeight w:val="312"/>
        </w:trPr>
        <w:tc>
          <w:tcPr>
            <w:tcW w:w="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E3779" w14:textId="77777777" w:rsidR="00B213E3" w:rsidRPr="002E0AD3" w:rsidRDefault="00B213E3" w:rsidP="00745460">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ITEM</w:t>
            </w:r>
          </w:p>
        </w:tc>
        <w:tc>
          <w:tcPr>
            <w:tcW w:w="4542" w:type="dxa"/>
            <w:tcBorders>
              <w:top w:val="single" w:sz="4" w:space="0" w:color="auto"/>
              <w:left w:val="nil"/>
              <w:bottom w:val="single" w:sz="4" w:space="0" w:color="auto"/>
              <w:right w:val="single" w:sz="4" w:space="0" w:color="auto"/>
            </w:tcBorders>
            <w:shd w:val="clear" w:color="auto" w:fill="auto"/>
            <w:vAlign w:val="center"/>
            <w:hideMark/>
          </w:tcPr>
          <w:p w14:paraId="4632DD3F" w14:textId="77777777" w:rsidR="00B213E3" w:rsidRPr="002E0AD3" w:rsidRDefault="00B213E3" w:rsidP="006273BE">
            <w:pPr>
              <w:spacing w:after="0" w:line="240" w:lineRule="auto"/>
              <w:jc w:val="both"/>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DESCRIÇÃO DO PRODUTO</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285E8DE2" w14:textId="77777777" w:rsidR="00B213E3" w:rsidRPr="002E0AD3" w:rsidRDefault="00B213E3"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UNID</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E75E254" w14:textId="77777777" w:rsidR="00B213E3" w:rsidRPr="002E0AD3" w:rsidRDefault="00B213E3"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QTD</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1B789872" w14:textId="77777777" w:rsidR="00B213E3" w:rsidRPr="002E0AD3" w:rsidRDefault="00B213E3"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UNIT.</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7C7CFE6A" w14:textId="77777777" w:rsidR="00B213E3" w:rsidRPr="002E0AD3" w:rsidRDefault="00B213E3"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TOTAL</w:t>
            </w:r>
          </w:p>
        </w:tc>
      </w:tr>
      <w:tr w:rsidR="00C81BCF" w:rsidRPr="002E0AD3" w14:paraId="771424D7" w14:textId="77777777" w:rsidTr="00107A55">
        <w:trPr>
          <w:trHeight w:val="624"/>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44AAED93" w14:textId="5AE6580E"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12</w:t>
            </w:r>
          </w:p>
        </w:tc>
        <w:tc>
          <w:tcPr>
            <w:tcW w:w="4542" w:type="dxa"/>
            <w:tcBorders>
              <w:top w:val="nil"/>
              <w:left w:val="nil"/>
              <w:bottom w:val="single" w:sz="4" w:space="0" w:color="auto"/>
              <w:right w:val="single" w:sz="4" w:space="0" w:color="auto"/>
            </w:tcBorders>
            <w:shd w:val="clear" w:color="auto" w:fill="auto"/>
            <w:vAlign w:val="center"/>
            <w:hideMark/>
          </w:tcPr>
          <w:p w14:paraId="6C68E93B"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CHASSIS, em </w:t>
            </w:r>
            <w:proofErr w:type="spellStart"/>
            <w:r w:rsidRPr="002E0AD3">
              <w:rPr>
                <w:rFonts w:ascii="Calibri" w:eastAsia="Times New Roman" w:hAnsi="Calibri" w:cs="Calibri"/>
                <w:color w:val="0D0D0D"/>
                <w:kern w:val="0"/>
                <w:lang w:eastAsia="pt-BR"/>
                <w14:ligatures w14:val="none"/>
              </w:rPr>
              <w:t>aluminio</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ecran</w:t>
            </w:r>
            <w:proofErr w:type="spellEnd"/>
            <w:r w:rsidRPr="002E0AD3">
              <w:rPr>
                <w:rFonts w:ascii="Calibri" w:eastAsia="Times New Roman" w:hAnsi="Calibri" w:cs="Calibri"/>
                <w:color w:val="0D0D0D"/>
                <w:kern w:val="0"/>
                <w:lang w:eastAsia="pt-BR"/>
                <w14:ligatures w14:val="none"/>
              </w:rPr>
              <w:t xml:space="preserve"> base verde, com janela,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18x24 cm, para chapa de raio X</w:t>
            </w:r>
          </w:p>
        </w:tc>
        <w:tc>
          <w:tcPr>
            <w:tcW w:w="1180" w:type="dxa"/>
            <w:tcBorders>
              <w:top w:val="nil"/>
              <w:left w:val="nil"/>
              <w:bottom w:val="single" w:sz="4" w:space="0" w:color="auto"/>
              <w:right w:val="single" w:sz="4" w:space="0" w:color="auto"/>
            </w:tcBorders>
            <w:shd w:val="clear" w:color="FFFFFF" w:fill="FFFFFF"/>
            <w:vAlign w:val="center"/>
            <w:hideMark/>
          </w:tcPr>
          <w:p w14:paraId="0FC86B8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16D2E87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418" w:type="dxa"/>
            <w:tcBorders>
              <w:top w:val="nil"/>
              <w:left w:val="nil"/>
              <w:bottom w:val="single" w:sz="4" w:space="0" w:color="auto"/>
              <w:right w:val="single" w:sz="4" w:space="0" w:color="auto"/>
            </w:tcBorders>
            <w:shd w:val="clear" w:color="auto" w:fill="auto"/>
            <w:vAlign w:val="center"/>
          </w:tcPr>
          <w:p w14:paraId="342C50A8" w14:textId="1EB5E04C"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R$767,84</w:t>
            </w:r>
          </w:p>
        </w:tc>
        <w:tc>
          <w:tcPr>
            <w:tcW w:w="1842" w:type="dxa"/>
            <w:tcBorders>
              <w:top w:val="nil"/>
              <w:left w:val="nil"/>
              <w:bottom w:val="single" w:sz="4" w:space="0" w:color="auto"/>
              <w:right w:val="single" w:sz="4" w:space="0" w:color="auto"/>
            </w:tcBorders>
            <w:shd w:val="clear" w:color="auto" w:fill="auto"/>
            <w:vAlign w:val="center"/>
          </w:tcPr>
          <w:p w14:paraId="231EFE72" w14:textId="2F4C105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R$1.535,69</w:t>
            </w:r>
          </w:p>
        </w:tc>
      </w:tr>
      <w:tr w:rsidR="00C81BCF" w:rsidRPr="002E0AD3" w14:paraId="7684EF7B" w14:textId="77777777" w:rsidTr="00107A55">
        <w:trPr>
          <w:trHeight w:val="624"/>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5AD64C9B" w14:textId="3F0F643E"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13</w:t>
            </w:r>
          </w:p>
        </w:tc>
        <w:tc>
          <w:tcPr>
            <w:tcW w:w="4542" w:type="dxa"/>
            <w:tcBorders>
              <w:top w:val="nil"/>
              <w:left w:val="nil"/>
              <w:bottom w:val="single" w:sz="4" w:space="0" w:color="auto"/>
              <w:right w:val="single" w:sz="4" w:space="0" w:color="auto"/>
            </w:tcBorders>
            <w:shd w:val="clear" w:color="auto" w:fill="auto"/>
            <w:vAlign w:val="center"/>
            <w:hideMark/>
          </w:tcPr>
          <w:p w14:paraId="6A45C3E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CHASSIS, em </w:t>
            </w:r>
            <w:proofErr w:type="spellStart"/>
            <w:r w:rsidRPr="002E0AD3">
              <w:rPr>
                <w:rFonts w:ascii="Calibri" w:eastAsia="Times New Roman" w:hAnsi="Calibri" w:cs="Calibri"/>
                <w:color w:val="0D0D0D"/>
                <w:kern w:val="0"/>
                <w:lang w:eastAsia="pt-BR"/>
                <w14:ligatures w14:val="none"/>
              </w:rPr>
              <w:t>aluminio</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ecran</w:t>
            </w:r>
            <w:proofErr w:type="spellEnd"/>
            <w:r w:rsidRPr="002E0AD3">
              <w:rPr>
                <w:rFonts w:ascii="Calibri" w:eastAsia="Times New Roman" w:hAnsi="Calibri" w:cs="Calibri"/>
                <w:color w:val="0D0D0D"/>
                <w:kern w:val="0"/>
                <w:lang w:eastAsia="pt-BR"/>
                <w14:ligatures w14:val="none"/>
              </w:rPr>
              <w:t xml:space="preserve"> base verde, com janela,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24x30 cm, para chapa de raio X</w:t>
            </w:r>
          </w:p>
        </w:tc>
        <w:tc>
          <w:tcPr>
            <w:tcW w:w="1180" w:type="dxa"/>
            <w:tcBorders>
              <w:top w:val="nil"/>
              <w:left w:val="nil"/>
              <w:bottom w:val="single" w:sz="4" w:space="0" w:color="auto"/>
              <w:right w:val="single" w:sz="4" w:space="0" w:color="auto"/>
            </w:tcBorders>
            <w:shd w:val="clear" w:color="FFFFFF" w:fill="FFFFFF"/>
            <w:vAlign w:val="center"/>
            <w:hideMark/>
          </w:tcPr>
          <w:p w14:paraId="117A515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1C8F1BD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418" w:type="dxa"/>
            <w:tcBorders>
              <w:top w:val="nil"/>
              <w:left w:val="nil"/>
              <w:bottom w:val="single" w:sz="4" w:space="0" w:color="auto"/>
              <w:right w:val="single" w:sz="4" w:space="0" w:color="auto"/>
            </w:tcBorders>
            <w:shd w:val="clear" w:color="auto" w:fill="auto"/>
            <w:vAlign w:val="center"/>
          </w:tcPr>
          <w:p w14:paraId="392C11E0" w14:textId="168C2CF0"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R$910,97</w:t>
            </w:r>
          </w:p>
        </w:tc>
        <w:tc>
          <w:tcPr>
            <w:tcW w:w="1842" w:type="dxa"/>
            <w:tcBorders>
              <w:top w:val="nil"/>
              <w:left w:val="nil"/>
              <w:bottom w:val="single" w:sz="4" w:space="0" w:color="auto"/>
              <w:right w:val="single" w:sz="4" w:space="0" w:color="auto"/>
            </w:tcBorders>
            <w:shd w:val="clear" w:color="auto" w:fill="auto"/>
            <w:vAlign w:val="center"/>
          </w:tcPr>
          <w:p w14:paraId="6AB68122" w14:textId="3CE7F74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R$1.821,94</w:t>
            </w:r>
          </w:p>
        </w:tc>
      </w:tr>
      <w:tr w:rsidR="00C81BCF" w:rsidRPr="002E0AD3" w14:paraId="28156FEF" w14:textId="77777777" w:rsidTr="00107A55">
        <w:trPr>
          <w:trHeight w:val="624"/>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64E444BB" w14:textId="361148D9"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14</w:t>
            </w:r>
          </w:p>
        </w:tc>
        <w:tc>
          <w:tcPr>
            <w:tcW w:w="4542" w:type="dxa"/>
            <w:tcBorders>
              <w:top w:val="nil"/>
              <w:left w:val="nil"/>
              <w:bottom w:val="single" w:sz="4" w:space="0" w:color="auto"/>
              <w:right w:val="single" w:sz="4" w:space="0" w:color="auto"/>
            </w:tcBorders>
            <w:shd w:val="clear" w:color="auto" w:fill="auto"/>
            <w:vAlign w:val="center"/>
            <w:hideMark/>
          </w:tcPr>
          <w:p w14:paraId="242DAE4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CHASSIS, em </w:t>
            </w:r>
            <w:proofErr w:type="spellStart"/>
            <w:r w:rsidRPr="002E0AD3">
              <w:rPr>
                <w:rFonts w:ascii="Calibri" w:eastAsia="Times New Roman" w:hAnsi="Calibri" w:cs="Calibri"/>
                <w:color w:val="0D0D0D"/>
                <w:kern w:val="0"/>
                <w:lang w:eastAsia="pt-BR"/>
                <w14:ligatures w14:val="none"/>
              </w:rPr>
              <w:t>aluminio</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ecran</w:t>
            </w:r>
            <w:proofErr w:type="spellEnd"/>
            <w:r w:rsidRPr="002E0AD3">
              <w:rPr>
                <w:rFonts w:ascii="Calibri" w:eastAsia="Times New Roman" w:hAnsi="Calibri" w:cs="Calibri"/>
                <w:color w:val="0D0D0D"/>
                <w:kern w:val="0"/>
                <w:lang w:eastAsia="pt-BR"/>
                <w14:ligatures w14:val="none"/>
              </w:rPr>
              <w:t xml:space="preserve"> base verde, com janela,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35x35 cm, para chapa de raio X</w:t>
            </w:r>
          </w:p>
        </w:tc>
        <w:tc>
          <w:tcPr>
            <w:tcW w:w="1180" w:type="dxa"/>
            <w:tcBorders>
              <w:top w:val="nil"/>
              <w:left w:val="nil"/>
              <w:bottom w:val="single" w:sz="4" w:space="0" w:color="auto"/>
              <w:right w:val="single" w:sz="4" w:space="0" w:color="auto"/>
            </w:tcBorders>
            <w:shd w:val="clear" w:color="FFFFFF" w:fill="FFFFFF"/>
            <w:vAlign w:val="center"/>
            <w:hideMark/>
          </w:tcPr>
          <w:p w14:paraId="078476D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7FCF2EA0" w14:textId="2E9C2A13"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418" w:type="dxa"/>
            <w:tcBorders>
              <w:top w:val="nil"/>
              <w:left w:val="nil"/>
              <w:bottom w:val="single" w:sz="4" w:space="0" w:color="auto"/>
              <w:right w:val="single" w:sz="4" w:space="0" w:color="auto"/>
            </w:tcBorders>
            <w:shd w:val="clear" w:color="auto" w:fill="auto"/>
            <w:vAlign w:val="center"/>
          </w:tcPr>
          <w:p w14:paraId="4A3CB63F" w14:textId="745E4E20"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R$1.262,35</w:t>
            </w:r>
          </w:p>
        </w:tc>
        <w:tc>
          <w:tcPr>
            <w:tcW w:w="1842" w:type="dxa"/>
            <w:tcBorders>
              <w:top w:val="nil"/>
              <w:left w:val="nil"/>
              <w:bottom w:val="single" w:sz="4" w:space="0" w:color="auto"/>
              <w:right w:val="single" w:sz="4" w:space="0" w:color="auto"/>
            </w:tcBorders>
            <w:shd w:val="clear" w:color="auto" w:fill="auto"/>
            <w:vAlign w:val="center"/>
          </w:tcPr>
          <w:p w14:paraId="16286E20" w14:textId="6C4B546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R$2.524,69</w:t>
            </w:r>
          </w:p>
        </w:tc>
      </w:tr>
      <w:tr w:rsidR="00C81BCF" w:rsidRPr="002E0AD3" w14:paraId="3E9C32D8" w14:textId="77777777" w:rsidTr="00107A55">
        <w:trPr>
          <w:trHeight w:val="624"/>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5973E10A" w14:textId="22FEF54A"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15</w:t>
            </w:r>
          </w:p>
        </w:tc>
        <w:tc>
          <w:tcPr>
            <w:tcW w:w="4542" w:type="dxa"/>
            <w:tcBorders>
              <w:top w:val="nil"/>
              <w:left w:val="nil"/>
              <w:bottom w:val="single" w:sz="4" w:space="0" w:color="auto"/>
              <w:right w:val="single" w:sz="4" w:space="0" w:color="auto"/>
            </w:tcBorders>
            <w:shd w:val="clear" w:color="auto" w:fill="auto"/>
            <w:vAlign w:val="center"/>
            <w:hideMark/>
          </w:tcPr>
          <w:p w14:paraId="4D8D25D5"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CHASSIS, em </w:t>
            </w:r>
            <w:proofErr w:type="spellStart"/>
            <w:r w:rsidRPr="002E0AD3">
              <w:rPr>
                <w:rFonts w:ascii="Calibri" w:eastAsia="Times New Roman" w:hAnsi="Calibri" w:cs="Calibri"/>
                <w:color w:val="0D0D0D"/>
                <w:kern w:val="0"/>
                <w:lang w:eastAsia="pt-BR"/>
                <w14:ligatures w14:val="none"/>
              </w:rPr>
              <w:t>aluminio</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ecran</w:t>
            </w:r>
            <w:proofErr w:type="spellEnd"/>
            <w:r w:rsidRPr="002E0AD3">
              <w:rPr>
                <w:rFonts w:ascii="Calibri" w:eastAsia="Times New Roman" w:hAnsi="Calibri" w:cs="Calibri"/>
                <w:color w:val="0D0D0D"/>
                <w:kern w:val="0"/>
                <w:lang w:eastAsia="pt-BR"/>
                <w14:ligatures w14:val="none"/>
              </w:rPr>
              <w:t xml:space="preserve"> base verde, com janela,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30x40 cm, para chapa de raio X</w:t>
            </w:r>
          </w:p>
        </w:tc>
        <w:tc>
          <w:tcPr>
            <w:tcW w:w="1180" w:type="dxa"/>
            <w:tcBorders>
              <w:top w:val="nil"/>
              <w:left w:val="nil"/>
              <w:bottom w:val="single" w:sz="4" w:space="0" w:color="auto"/>
              <w:right w:val="single" w:sz="4" w:space="0" w:color="auto"/>
            </w:tcBorders>
            <w:shd w:val="clear" w:color="FFFFFF" w:fill="FFFFFF"/>
            <w:vAlign w:val="center"/>
            <w:hideMark/>
          </w:tcPr>
          <w:p w14:paraId="3AF1371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52DC527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418" w:type="dxa"/>
            <w:tcBorders>
              <w:top w:val="nil"/>
              <w:left w:val="nil"/>
              <w:bottom w:val="single" w:sz="4" w:space="0" w:color="auto"/>
              <w:right w:val="single" w:sz="4" w:space="0" w:color="auto"/>
            </w:tcBorders>
            <w:shd w:val="clear" w:color="auto" w:fill="auto"/>
            <w:vAlign w:val="center"/>
          </w:tcPr>
          <w:p w14:paraId="69546D87" w14:textId="15F823A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R$1.262,35</w:t>
            </w:r>
          </w:p>
        </w:tc>
        <w:tc>
          <w:tcPr>
            <w:tcW w:w="1842" w:type="dxa"/>
            <w:tcBorders>
              <w:top w:val="nil"/>
              <w:left w:val="nil"/>
              <w:bottom w:val="single" w:sz="4" w:space="0" w:color="auto"/>
              <w:right w:val="single" w:sz="4" w:space="0" w:color="auto"/>
            </w:tcBorders>
            <w:shd w:val="clear" w:color="auto" w:fill="auto"/>
            <w:vAlign w:val="center"/>
          </w:tcPr>
          <w:p w14:paraId="66FACD20" w14:textId="66AA19F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R$2.524,69</w:t>
            </w:r>
          </w:p>
        </w:tc>
      </w:tr>
      <w:tr w:rsidR="00C81BCF" w:rsidRPr="002E0AD3" w14:paraId="354D2141" w14:textId="77777777" w:rsidTr="00107A55">
        <w:trPr>
          <w:trHeight w:val="624"/>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095769BB" w14:textId="7DFD953B"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16</w:t>
            </w:r>
          </w:p>
        </w:tc>
        <w:tc>
          <w:tcPr>
            <w:tcW w:w="4542" w:type="dxa"/>
            <w:tcBorders>
              <w:top w:val="nil"/>
              <w:left w:val="nil"/>
              <w:bottom w:val="single" w:sz="4" w:space="0" w:color="auto"/>
              <w:right w:val="single" w:sz="4" w:space="0" w:color="auto"/>
            </w:tcBorders>
            <w:shd w:val="clear" w:color="auto" w:fill="auto"/>
            <w:vAlign w:val="center"/>
            <w:hideMark/>
          </w:tcPr>
          <w:p w14:paraId="797FD591"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CHASSIS, em </w:t>
            </w:r>
            <w:proofErr w:type="spellStart"/>
            <w:r w:rsidRPr="002E0AD3">
              <w:rPr>
                <w:rFonts w:ascii="Calibri" w:eastAsia="Times New Roman" w:hAnsi="Calibri" w:cs="Calibri"/>
                <w:color w:val="0D0D0D"/>
                <w:kern w:val="0"/>
                <w:lang w:eastAsia="pt-BR"/>
                <w14:ligatures w14:val="none"/>
              </w:rPr>
              <w:t>aluminio</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ecran</w:t>
            </w:r>
            <w:proofErr w:type="spellEnd"/>
            <w:r w:rsidRPr="002E0AD3">
              <w:rPr>
                <w:rFonts w:ascii="Calibri" w:eastAsia="Times New Roman" w:hAnsi="Calibri" w:cs="Calibri"/>
                <w:color w:val="0D0D0D"/>
                <w:kern w:val="0"/>
                <w:lang w:eastAsia="pt-BR"/>
                <w14:ligatures w14:val="none"/>
              </w:rPr>
              <w:t xml:space="preserve"> base verde, com janela,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35x43 cm, para chapa de raio X</w:t>
            </w:r>
          </w:p>
        </w:tc>
        <w:tc>
          <w:tcPr>
            <w:tcW w:w="1180" w:type="dxa"/>
            <w:tcBorders>
              <w:top w:val="nil"/>
              <w:left w:val="nil"/>
              <w:bottom w:val="single" w:sz="4" w:space="0" w:color="auto"/>
              <w:right w:val="single" w:sz="4" w:space="0" w:color="auto"/>
            </w:tcBorders>
            <w:shd w:val="clear" w:color="FFFFFF" w:fill="FFFFFF"/>
            <w:vAlign w:val="center"/>
            <w:hideMark/>
          </w:tcPr>
          <w:p w14:paraId="3831031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4B4FE33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418" w:type="dxa"/>
            <w:tcBorders>
              <w:top w:val="nil"/>
              <w:left w:val="nil"/>
              <w:bottom w:val="single" w:sz="4" w:space="0" w:color="auto"/>
              <w:right w:val="single" w:sz="4" w:space="0" w:color="auto"/>
            </w:tcBorders>
            <w:shd w:val="clear" w:color="auto" w:fill="auto"/>
            <w:vAlign w:val="center"/>
          </w:tcPr>
          <w:p w14:paraId="52CCA3B9" w14:textId="04CD728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R$1.275,33</w:t>
            </w:r>
          </w:p>
        </w:tc>
        <w:tc>
          <w:tcPr>
            <w:tcW w:w="1842" w:type="dxa"/>
            <w:tcBorders>
              <w:top w:val="nil"/>
              <w:left w:val="nil"/>
              <w:bottom w:val="single" w:sz="4" w:space="0" w:color="auto"/>
              <w:right w:val="single" w:sz="4" w:space="0" w:color="auto"/>
            </w:tcBorders>
            <w:shd w:val="clear" w:color="auto" w:fill="auto"/>
            <w:vAlign w:val="center"/>
          </w:tcPr>
          <w:p w14:paraId="0FB1DBE2" w14:textId="1D6DB9B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R$2.550,65</w:t>
            </w:r>
          </w:p>
        </w:tc>
      </w:tr>
      <w:tr w:rsidR="00C81BCF" w:rsidRPr="002E0AD3" w14:paraId="35204898" w14:textId="77777777" w:rsidTr="00107A55">
        <w:trPr>
          <w:trHeight w:val="312"/>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6B017E45" w14:textId="003E5E57"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17</w:t>
            </w:r>
          </w:p>
        </w:tc>
        <w:tc>
          <w:tcPr>
            <w:tcW w:w="4542" w:type="dxa"/>
            <w:tcBorders>
              <w:top w:val="nil"/>
              <w:left w:val="nil"/>
              <w:bottom w:val="single" w:sz="4" w:space="0" w:color="auto"/>
              <w:right w:val="single" w:sz="4" w:space="0" w:color="auto"/>
            </w:tcBorders>
            <w:shd w:val="clear" w:color="FFFFFF" w:fill="FFFFFF"/>
            <w:vAlign w:val="center"/>
            <w:hideMark/>
          </w:tcPr>
          <w:p w14:paraId="33561E18"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DIVISOR, para filme radiológico, dimensões 13x18</w:t>
            </w:r>
          </w:p>
        </w:tc>
        <w:tc>
          <w:tcPr>
            <w:tcW w:w="1180" w:type="dxa"/>
            <w:tcBorders>
              <w:top w:val="nil"/>
              <w:left w:val="nil"/>
              <w:bottom w:val="single" w:sz="4" w:space="0" w:color="auto"/>
              <w:right w:val="single" w:sz="4" w:space="0" w:color="auto"/>
            </w:tcBorders>
            <w:shd w:val="clear" w:color="FFFFFF" w:fill="FFFFFF"/>
            <w:vAlign w:val="center"/>
            <w:hideMark/>
          </w:tcPr>
          <w:p w14:paraId="09CD507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2494C59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418" w:type="dxa"/>
            <w:tcBorders>
              <w:top w:val="nil"/>
              <w:left w:val="nil"/>
              <w:bottom w:val="single" w:sz="4" w:space="0" w:color="auto"/>
              <w:right w:val="single" w:sz="4" w:space="0" w:color="auto"/>
            </w:tcBorders>
            <w:shd w:val="clear" w:color="auto" w:fill="auto"/>
            <w:vAlign w:val="center"/>
          </w:tcPr>
          <w:p w14:paraId="7A6CFBF5" w14:textId="423D24E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R$626,48</w:t>
            </w:r>
          </w:p>
        </w:tc>
        <w:tc>
          <w:tcPr>
            <w:tcW w:w="1842" w:type="dxa"/>
            <w:tcBorders>
              <w:top w:val="nil"/>
              <w:left w:val="nil"/>
              <w:bottom w:val="single" w:sz="4" w:space="0" w:color="auto"/>
              <w:right w:val="single" w:sz="4" w:space="0" w:color="auto"/>
            </w:tcBorders>
            <w:shd w:val="clear" w:color="auto" w:fill="auto"/>
            <w:vAlign w:val="center"/>
          </w:tcPr>
          <w:p w14:paraId="420AD87F" w14:textId="18DCDA6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R$1.252,97</w:t>
            </w:r>
          </w:p>
        </w:tc>
      </w:tr>
      <w:tr w:rsidR="00C81BCF" w:rsidRPr="002E0AD3" w14:paraId="62CF89F8" w14:textId="77777777" w:rsidTr="00107A55">
        <w:trPr>
          <w:trHeight w:val="312"/>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328DBB7F" w14:textId="22E1194C"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18</w:t>
            </w:r>
          </w:p>
        </w:tc>
        <w:tc>
          <w:tcPr>
            <w:tcW w:w="4542" w:type="dxa"/>
            <w:tcBorders>
              <w:top w:val="nil"/>
              <w:left w:val="nil"/>
              <w:bottom w:val="single" w:sz="4" w:space="0" w:color="auto"/>
              <w:right w:val="single" w:sz="4" w:space="0" w:color="auto"/>
            </w:tcBorders>
            <w:shd w:val="clear" w:color="FFFFFF" w:fill="FFFFFF"/>
            <w:vAlign w:val="center"/>
            <w:hideMark/>
          </w:tcPr>
          <w:p w14:paraId="025ECD88"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DIVISOR, para filme radiológico, dimensões 18 x 24 cm.</w:t>
            </w:r>
          </w:p>
        </w:tc>
        <w:tc>
          <w:tcPr>
            <w:tcW w:w="1180" w:type="dxa"/>
            <w:tcBorders>
              <w:top w:val="nil"/>
              <w:left w:val="nil"/>
              <w:bottom w:val="single" w:sz="4" w:space="0" w:color="auto"/>
              <w:right w:val="single" w:sz="4" w:space="0" w:color="auto"/>
            </w:tcBorders>
            <w:shd w:val="clear" w:color="FFFFFF" w:fill="FFFFFF"/>
            <w:vAlign w:val="center"/>
            <w:hideMark/>
          </w:tcPr>
          <w:p w14:paraId="09FF9E7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2E6E2C3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418" w:type="dxa"/>
            <w:tcBorders>
              <w:top w:val="nil"/>
              <w:left w:val="nil"/>
              <w:bottom w:val="single" w:sz="4" w:space="0" w:color="auto"/>
              <w:right w:val="single" w:sz="4" w:space="0" w:color="auto"/>
            </w:tcBorders>
            <w:shd w:val="clear" w:color="auto" w:fill="auto"/>
            <w:vAlign w:val="center"/>
          </w:tcPr>
          <w:p w14:paraId="53A24E26" w14:textId="1752625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R$1.441,01</w:t>
            </w:r>
          </w:p>
        </w:tc>
        <w:tc>
          <w:tcPr>
            <w:tcW w:w="1842" w:type="dxa"/>
            <w:tcBorders>
              <w:top w:val="nil"/>
              <w:left w:val="nil"/>
              <w:bottom w:val="single" w:sz="4" w:space="0" w:color="auto"/>
              <w:right w:val="single" w:sz="4" w:space="0" w:color="auto"/>
            </w:tcBorders>
            <w:shd w:val="clear" w:color="auto" w:fill="auto"/>
            <w:vAlign w:val="center"/>
          </w:tcPr>
          <w:p w14:paraId="149CEA27" w14:textId="15D3CDF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R$2.882,03</w:t>
            </w:r>
          </w:p>
        </w:tc>
      </w:tr>
      <w:tr w:rsidR="00C81BCF" w:rsidRPr="002E0AD3" w14:paraId="6678EDE9" w14:textId="77777777" w:rsidTr="00107A55">
        <w:trPr>
          <w:trHeight w:val="312"/>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4EECEAF3" w14:textId="424638D1"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19</w:t>
            </w:r>
          </w:p>
        </w:tc>
        <w:tc>
          <w:tcPr>
            <w:tcW w:w="4542" w:type="dxa"/>
            <w:tcBorders>
              <w:top w:val="nil"/>
              <w:left w:val="nil"/>
              <w:bottom w:val="single" w:sz="4" w:space="0" w:color="auto"/>
              <w:right w:val="single" w:sz="4" w:space="0" w:color="auto"/>
            </w:tcBorders>
            <w:shd w:val="clear" w:color="FFFFFF" w:fill="FFFFFF"/>
            <w:vAlign w:val="center"/>
            <w:hideMark/>
          </w:tcPr>
          <w:p w14:paraId="71FE4FC8"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DIVISOR, para filme radiológico, dimensões 24 x 30 cm.</w:t>
            </w:r>
          </w:p>
        </w:tc>
        <w:tc>
          <w:tcPr>
            <w:tcW w:w="1180" w:type="dxa"/>
            <w:tcBorders>
              <w:top w:val="nil"/>
              <w:left w:val="nil"/>
              <w:bottom w:val="single" w:sz="4" w:space="0" w:color="auto"/>
              <w:right w:val="single" w:sz="4" w:space="0" w:color="auto"/>
            </w:tcBorders>
            <w:shd w:val="clear" w:color="FFFFFF" w:fill="FFFFFF"/>
            <w:vAlign w:val="center"/>
            <w:hideMark/>
          </w:tcPr>
          <w:p w14:paraId="44478DE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081B1C6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418" w:type="dxa"/>
            <w:tcBorders>
              <w:top w:val="nil"/>
              <w:left w:val="nil"/>
              <w:bottom w:val="single" w:sz="4" w:space="0" w:color="auto"/>
              <w:right w:val="single" w:sz="4" w:space="0" w:color="auto"/>
            </w:tcBorders>
            <w:shd w:val="clear" w:color="auto" w:fill="auto"/>
            <w:vAlign w:val="center"/>
          </w:tcPr>
          <w:p w14:paraId="131D5437" w14:textId="5C43859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R$2.167,92</w:t>
            </w:r>
          </w:p>
        </w:tc>
        <w:tc>
          <w:tcPr>
            <w:tcW w:w="1842" w:type="dxa"/>
            <w:tcBorders>
              <w:top w:val="nil"/>
              <w:left w:val="nil"/>
              <w:bottom w:val="single" w:sz="4" w:space="0" w:color="auto"/>
              <w:right w:val="single" w:sz="4" w:space="0" w:color="auto"/>
            </w:tcBorders>
            <w:shd w:val="clear" w:color="auto" w:fill="auto"/>
            <w:vAlign w:val="center"/>
          </w:tcPr>
          <w:p w14:paraId="67348FAE" w14:textId="30399A1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R$4.335,85</w:t>
            </w:r>
          </w:p>
        </w:tc>
      </w:tr>
      <w:tr w:rsidR="00C81BCF" w:rsidRPr="002E0AD3" w14:paraId="68D5681D" w14:textId="77777777" w:rsidTr="00107A55">
        <w:trPr>
          <w:trHeight w:val="312"/>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484BEC78" w14:textId="2F5CDB89"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20</w:t>
            </w:r>
          </w:p>
        </w:tc>
        <w:tc>
          <w:tcPr>
            <w:tcW w:w="4542" w:type="dxa"/>
            <w:tcBorders>
              <w:top w:val="nil"/>
              <w:left w:val="nil"/>
              <w:bottom w:val="single" w:sz="4" w:space="0" w:color="auto"/>
              <w:right w:val="single" w:sz="4" w:space="0" w:color="auto"/>
            </w:tcBorders>
            <w:shd w:val="clear" w:color="FFFFFF" w:fill="FFFFFF"/>
            <w:vAlign w:val="center"/>
            <w:hideMark/>
          </w:tcPr>
          <w:p w14:paraId="23BB95DB"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DIVISOR, para filme radiológico, dimensões 30 x 40 cm.</w:t>
            </w:r>
          </w:p>
        </w:tc>
        <w:tc>
          <w:tcPr>
            <w:tcW w:w="1180" w:type="dxa"/>
            <w:tcBorders>
              <w:top w:val="nil"/>
              <w:left w:val="nil"/>
              <w:bottom w:val="single" w:sz="4" w:space="0" w:color="auto"/>
              <w:right w:val="single" w:sz="4" w:space="0" w:color="auto"/>
            </w:tcBorders>
            <w:shd w:val="clear" w:color="FFFFFF" w:fill="FFFFFF"/>
            <w:vAlign w:val="center"/>
            <w:hideMark/>
          </w:tcPr>
          <w:p w14:paraId="6E70B95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7584179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418" w:type="dxa"/>
            <w:tcBorders>
              <w:top w:val="nil"/>
              <w:left w:val="nil"/>
              <w:bottom w:val="single" w:sz="4" w:space="0" w:color="auto"/>
              <w:right w:val="single" w:sz="4" w:space="0" w:color="auto"/>
            </w:tcBorders>
            <w:shd w:val="clear" w:color="auto" w:fill="auto"/>
            <w:vAlign w:val="center"/>
          </w:tcPr>
          <w:p w14:paraId="678946BB" w14:textId="78B714F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R$3.408,53</w:t>
            </w:r>
          </w:p>
        </w:tc>
        <w:tc>
          <w:tcPr>
            <w:tcW w:w="1842" w:type="dxa"/>
            <w:tcBorders>
              <w:top w:val="nil"/>
              <w:left w:val="nil"/>
              <w:bottom w:val="single" w:sz="4" w:space="0" w:color="auto"/>
              <w:right w:val="single" w:sz="4" w:space="0" w:color="auto"/>
            </w:tcBorders>
            <w:shd w:val="clear" w:color="auto" w:fill="auto"/>
            <w:vAlign w:val="center"/>
          </w:tcPr>
          <w:p w14:paraId="186B562B" w14:textId="405B4EB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R$6.817,07</w:t>
            </w:r>
          </w:p>
        </w:tc>
      </w:tr>
      <w:tr w:rsidR="00C81BCF" w:rsidRPr="002E0AD3" w14:paraId="02EC9783" w14:textId="77777777" w:rsidTr="00107A55">
        <w:trPr>
          <w:trHeight w:val="312"/>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5E081F16" w14:textId="09534F9D"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21</w:t>
            </w:r>
          </w:p>
        </w:tc>
        <w:tc>
          <w:tcPr>
            <w:tcW w:w="4542" w:type="dxa"/>
            <w:tcBorders>
              <w:top w:val="nil"/>
              <w:left w:val="nil"/>
              <w:bottom w:val="single" w:sz="4" w:space="0" w:color="auto"/>
              <w:right w:val="single" w:sz="4" w:space="0" w:color="auto"/>
            </w:tcBorders>
            <w:shd w:val="clear" w:color="FFFFFF" w:fill="FFFFFF"/>
            <w:vAlign w:val="center"/>
            <w:hideMark/>
          </w:tcPr>
          <w:p w14:paraId="789D872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DIVISOR, para filme radiológico, dimensões 35 x 35 cm.</w:t>
            </w:r>
          </w:p>
        </w:tc>
        <w:tc>
          <w:tcPr>
            <w:tcW w:w="1180" w:type="dxa"/>
            <w:tcBorders>
              <w:top w:val="nil"/>
              <w:left w:val="nil"/>
              <w:bottom w:val="single" w:sz="4" w:space="0" w:color="auto"/>
              <w:right w:val="single" w:sz="4" w:space="0" w:color="auto"/>
            </w:tcBorders>
            <w:shd w:val="clear" w:color="FFFFFF" w:fill="FFFFFF"/>
            <w:vAlign w:val="center"/>
            <w:hideMark/>
          </w:tcPr>
          <w:p w14:paraId="4E57B0A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1521A2E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418" w:type="dxa"/>
            <w:tcBorders>
              <w:top w:val="nil"/>
              <w:left w:val="nil"/>
              <w:bottom w:val="single" w:sz="4" w:space="0" w:color="auto"/>
              <w:right w:val="single" w:sz="4" w:space="0" w:color="auto"/>
            </w:tcBorders>
            <w:shd w:val="clear" w:color="auto" w:fill="auto"/>
            <w:vAlign w:val="center"/>
          </w:tcPr>
          <w:p w14:paraId="467371C0" w14:textId="39BEF32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R$3.596,49</w:t>
            </w:r>
          </w:p>
        </w:tc>
        <w:tc>
          <w:tcPr>
            <w:tcW w:w="1842" w:type="dxa"/>
            <w:tcBorders>
              <w:top w:val="nil"/>
              <w:left w:val="nil"/>
              <w:bottom w:val="single" w:sz="4" w:space="0" w:color="auto"/>
              <w:right w:val="single" w:sz="4" w:space="0" w:color="auto"/>
            </w:tcBorders>
            <w:shd w:val="clear" w:color="auto" w:fill="auto"/>
            <w:vAlign w:val="center"/>
          </w:tcPr>
          <w:p w14:paraId="55DFB9ED" w14:textId="6BE6014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R$7.192,99</w:t>
            </w:r>
          </w:p>
        </w:tc>
      </w:tr>
      <w:tr w:rsidR="00C81BCF" w:rsidRPr="002E0AD3" w14:paraId="564EC5AF" w14:textId="77777777" w:rsidTr="00107A55">
        <w:trPr>
          <w:trHeight w:val="600"/>
        </w:trPr>
        <w:tc>
          <w:tcPr>
            <w:tcW w:w="799" w:type="dxa"/>
            <w:tcBorders>
              <w:top w:val="nil"/>
              <w:left w:val="single" w:sz="4" w:space="0" w:color="auto"/>
              <w:bottom w:val="single" w:sz="4" w:space="0" w:color="auto"/>
              <w:right w:val="single" w:sz="4" w:space="0" w:color="auto"/>
            </w:tcBorders>
            <w:shd w:val="clear" w:color="auto" w:fill="auto"/>
            <w:vAlign w:val="center"/>
            <w:hideMark/>
          </w:tcPr>
          <w:p w14:paraId="497D2AF8" w14:textId="1A4027AE"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22</w:t>
            </w:r>
          </w:p>
        </w:tc>
        <w:tc>
          <w:tcPr>
            <w:tcW w:w="4542" w:type="dxa"/>
            <w:tcBorders>
              <w:top w:val="nil"/>
              <w:left w:val="nil"/>
              <w:bottom w:val="single" w:sz="4" w:space="0" w:color="auto"/>
              <w:right w:val="single" w:sz="4" w:space="0" w:color="auto"/>
            </w:tcBorders>
            <w:shd w:val="clear" w:color="auto" w:fill="auto"/>
            <w:vAlign w:val="center"/>
            <w:hideMark/>
          </w:tcPr>
          <w:p w14:paraId="61E656A4" w14:textId="77777777" w:rsidR="00C81BCF" w:rsidRPr="002E0AD3" w:rsidRDefault="00C81BCF" w:rsidP="00C81BCF">
            <w:pPr>
              <w:spacing w:after="0" w:line="240" w:lineRule="auto"/>
              <w:jc w:val="both"/>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DIVISOR, para filme radiológico, dimensões 35 x 43 cm.</w:t>
            </w:r>
          </w:p>
        </w:tc>
        <w:tc>
          <w:tcPr>
            <w:tcW w:w="1180" w:type="dxa"/>
            <w:tcBorders>
              <w:top w:val="nil"/>
              <w:left w:val="nil"/>
              <w:bottom w:val="single" w:sz="4" w:space="0" w:color="auto"/>
              <w:right w:val="single" w:sz="4" w:space="0" w:color="auto"/>
            </w:tcBorders>
            <w:shd w:val="clear" w:color="auto" w:fill="auto"/>
            <w:vAlign w:val="center"/>
            <w:hideMark/>
          </w:tcPr>
          <w:p w14:paraId="5C96CDA8" w14:textId="7777777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UND</w:t>
            </w:r>
          </w:p>
        </w:tc>
        <w:tc>
          <w:tcPr>
            <w:tcW w:w="1134" w:type="dxa"/>
            <w:tcBorders>
              <w:top w:val="nil"/>
              <w:left w:val="nil"/>
              <w:bottom w:val="single" w:sz="4" w:space="0" w:color="auto"/>
              <w:right w:val="single" w:sz="4" w:space="0" w:color="auto"/>
            </w:tcBorders>
            <w:shd w:val="clear" w:color="auto" w:fill="auto"/>
            <w:vAlign w:val="center"/>
            <w:hideMark/>
          </w:tcPr>
          <w:p w14:paraId="205C9E71" w14:textId="7777777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2</w:t>
            </w:r>
          </w:p>
        </w:tc>
        <w:tc>
          <w:tcPr>
            <w:tcW w:w="1418" w:type="dxa"/>
            <w:tcBorders>
              <w:top w:val="nil"/>
              <w:left w:val="nil"/>
              <w:bottom w:val="single" w:sz="4" w:space="0" w:color="auto"/>
              <w:right w:val="single" w:sz="4" w:space="0" w:color="auto"/>
            </w:tcBorders>
            <w:shd w:val="clear" w:color="auto" w:fill="auto"/>
            <w:noWrap/>
            <w:vAlign w:val="center"/>
          </w:tcPr>
          <w:p w14:paraId="1C372AEC" w14:textId="284B9E9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R$4.373,57</w:t>
            </w:r>
          </w:p>
        </w:tc>
        <w:tc>
          <w:tcPr>
            <w:tcW w:w="1842" w:type="dxa"/>
            <w:tcBorders>
              <w:top w:val="nil"/>
              <w:left w:val="nil"/>
              <w:bottom w:val="single" w:sz="4" w:space="0" w:color="auto"/>
              <w:right w:val="single" w:sz="4" w:space="0" w:color="auto"/>
            </w:tcBorders>
            <w:shd w:val="clear" w:color="auto" w:fill="auto"/>
            <w:noWrap/>
            <w:vAlign w:val="center"/>
          </w:tcPr>
          <w:p w14:paraId="0B76595C" w14:textId="6D5D48C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R$8.747,13</w:t>
            </w:r>
          </w:p>
        </w:tc>
      </w:tr>
      <w:tr w:rsidR="00C81BCF" w:rsidRPr="002E0AD3" w14:paraId="3F3244CF" w14:textId="77777777" w:rsidTr="00107A55">
        <w:trPr>
          <w:trHeight w:val="624"/>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2702AB4F" w14:textId="502BCC2C"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23</w:t>
            </w:r>
          </w:p>
        </w:tc>
        <w:tc>
          <w:tcPr>
            <w:tcW w:w="4542" w:type="dxa"/>
            <w:tcBorders>
              <w:top w:val="nil"/>
              <w:left w:val="nil"/>
              <w:bottom w:val="single" w:sz="4" w:space="0" w:color="auto"/>
              <w:right w:val="single" w:sz="4" w:space="0" w:color="auto"/>
            </w:tcBorders>
            <w:shd w:val="clear" w:color="FFFFFF" w:fill="FFFFFF"/>
            <w:vAlign w:val="center"/>
            <w:hideMark/>
          </w:tcPr>
          <w:p w14:paraId="2C72BC48"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FILME radiológico, base verde, dimensões 13x18cm caixa com 100 unidades.</w:t>
            </w:r>
          </w:p>
        </w:tc>
        <w:tc>
          <w:tcPr>
            <w:tcW w:w="1180" w:type="dxa"/>
            <w:tcBorders>
              <w:top w:val="nil"/>
              <w:left w:val="nil"/>
              <w:bottom w:val="single" w:sz="4" w:space="0" w:color="auto"/>
              <w:right w:val="single" w:sz="4" w:space="0" w:color="auto"/>
            </w:tcBorders>
            <w:shd w:val="clear" w:color="FFFFFF" w:fill="FFFFFF"/>
            <w:vAlign w:val="center"/>
            <w:hideMark/>
          </w:tcPr>
          <w:p w14:paraId="48ADF40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1134" w:type="dxa"/>
            <w:tcBorders>
              <w:top w:val="nil"/>
              <w:left w:val="nil"/>
              <w:bottom w:val="single" w:sz="4" w:space="0" w:color="auto"/>
              <w:right w:val="single" w:sz="4" w:space="0" w:color="auto"/>
            </w:tcBorders>
            <w:shd w:val="clear" w:color="FFFFFF" w:fill="FFFFFF"/>
            <w:vAlign w:val="center"/>
            <w:hideMark/>
          </w:tcPr>
          <w:p w14:paraId="5478145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418" w:type="dxa"/>
            <w:tcBorders>
              <w:top w:val="nil"/>
              <w:left w:val="nil"/>
              <w:bottom w:val="single" w:sz="4" w:space="0" w:color="auto"/>
              <w:right w:val="single" w:sz="4" w:space="0" w:color="auto"/>
            </w:tcBorders>
            <w:shd w:val="clear" w:color="auto" w:fill="auto"/>
            <w:vAlign w:val="center"/>
          </w:tcPr>
          <w:p w14:paraId="1DB09530" w14:textId="0BEA71D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R$290,25</w:t>
            </w:r>
          </w:p>
        </w:tc>
        <w:tc>
          <w:tcPr>
            <w:tcW w:w="1842" w:type="dxa"/>
            <w:tcBorders>
              <w:top w:val="nil"/>
              <w:left w:val="nil"/>
              <w:bottom w:val="single" w:sz="4" w:space="0" w:color="auto"/>
              <w:right w:val="single" w:sz="4" w:space="0" w:color="auto"/>
            </w:tcBorders>
            <w:shd w:val="clear" w:color="auto" w:fill="auto"/>
            <w:vAlign w:val="center"/>
          </w:tcPr>
          <w:p w14:paraId="1A580E88" w14:textId="0D4DC5F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R$5.804,93</w:t>
            </w:r>
          </w:p>
        </w:tc>
      </w:tr>
      <w:tr w:rsidR="00C81BCF" w:rsidRPr="002E0AD3" w14:paraId="2111C7BF" w14:textId="77777777" w:rsidTr="00107A55">
        <w:trPr>
          <w:trHeight w:val="624"/>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06868508" w14:textId="508BA31E"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24</w:t>
            </w:r>
          </w:p>
        </w:tc>
        <w:tc>
          <w:tcPr>
            <w:tcW w:w="4542" w:type="dxa"/>
            <w:tcBorders>
              <w:top w:val="nil"/>
              <w:left w:val="nil"/>
              <w:bottom w:val="single" w:sz="4" w:space="0" w:color="auto"/>
              <w:right w:val="single" w:sz="4" w:space="0" w:color="auto"/>
            </w:tcBorders>
            <w:shd w:val="clear" w:color="FFFFFF" w:fill="FFFFFF"/>
            <w:vAlign w:val="center"/>
            <w:hideMark/>
          </w:tcPr>
          <w:p w14:paraId="71AA307C"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FILME radiológico, base verde, dimensões 18x24cm caixa com 100 unidades.</w:t>
            </w:r>
          </w:p>
        </w:tc>
        <w:tc>
          <w:tcPr>
            <w:tcW w:w="1180" w:type="dxa"/>
            <w:tcBorders>
              <w:top w:val="nil"/>
              <w:left w:val="nil"/>
              <w:bottom w:val="single" w:sz="4" w:space="0" w:color="auto"/>
              <w:right w:val="single" w:sz="4" w:space="0" w:color="auto"/>
            </w:tcBorders>
            <w:shd w:val="clear" w:color="FFFFFF" w:fill="FFFFFF"/>
            <w:vAlign w:val="center"/>
            <w:hideMark/>
          </w:tcPr>
          <w:p w14:paraId="2913082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1134" w:type="dxa"/>
            <w:tcBorders>
              <w:top w:val="nil"/>
              <w:left w:val="nil"/>
              <w:bottom w:val="single" w:sz="4" w:space="0" w:color="auto"/>
              <w:right w:val="single" w:sz="4" w:space="0" w:color="auto"/>
            </w:tcBorders>
            <w:shd w:val="clear" w:color="FFFFFF" w:fill="FFFFFF"/>
            <w:vAlign w:val="center"/>
            <w:hideMark/>
          </w:tcPr>
          <w:p w14:paraId="5A2D550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418" w:type="dxa"/>
            <w:tcBorders>
              <w:top w:val="nil"/>
              <w:left w:val="nil"/>
              <w:bottom w:val="single" w:sz="4" w:space="0" w:color="auto"/>
              <w:right w:val="single" w:sz="4" w:space="0" w:color="auto"/>
            </w:tcBorders>
            <w:shd w:val="clear" w:color="auto" w:fill="auto"/>
            <w:vAlign w:val="center"/>
          </w:tcPr>
          <w:p w14:paraId="1823CD9B" w14:textId="75FF1C8B"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R$290,25</w:t>
            </w:r>
          </w:p>
        </w:tc>
        <w:tc>
          <w:tcPr>
            <w:tcW w:w="1842" w:type="dxa"/>
            <w:tcBorders>
              <w:top w:val="nil"/>
              <w:left w:val="nil"/>
              <w:bottom w:val="single" w:sz="4" w:space="0" w:color="auto"/>
              <w:right w:val="single" w:sz="4" w:space="0" w:color="auto"/>
            </w:tcBorders>
            <w:shd w:val="clear" w:color="auto" w:fill="auto"/>
            <w:vAlign w:val="center"/>
          </w:tcPr>
          <w:p w14:paraId="3093618A" w14:textId="310C361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R$8.707,40</w:t>
            </w:r>
          </w:p>
        </w:tc>
      </w:tr>
      <w:tr w:rsidR="00C81BCF" w:rsidRPr="002E0AD3" w14:paraId="42F22AFD" w14:textId="77777777" w:rsidTr="00107A55">
        <w:trPr>
          <w:trHeight w:val="624"/>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4228B158" w14:textId="7488E273"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25</w:t>
            </w:r>
          </w:p>
        </w:tc>
        <w:tc>
          <w:tcPr>
            <w:tcW w:w="4542" w:type="dxa"/>
            <w:tcBorders>
              <w:top w:val="nil"/>
              <w:left w:val="nil"/>
              <w:bottom w:val="single" w:sz="4" w:space="0" w:color="auto"/>
              <w:right w:val="single" w:sz="4" w:space="0" w:color="auto"/>
            </w:tcBorders>
            <w:shd w:val="clear" w:color="FFFFFF" w:fill="FFFFFF"/>
            <w:vAlign w:val="center"/>
            <w:hideMark/>
          </w:tcPr>
          <w:p w14:paraId="2E285755"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FILME radiológico, base verde, dimensões 24X30cm caixa com 100 unidades.</w:t>
            </w:r>
          </w:p>
        </w:tc>
        <w:tc>
          <w:tcPr>
            <w:tcW w:w="1180" w:type="dxa"/>
            <w:tcBorders>
              <w:top w:val="nil"/>
              <w:left w:val="nil"/>
              <w:bottom w:val="single" w:sz="4" w:space="0" w:color="auto"/>
              <w:right w:val="single" w:sz="4" w:space="0" w:color="auto"/>
            </w:tcBorders>
            <w:shd w:val="clear" w:color="FFFFFF" w:fill="FFFFFF"/>
            <w:vAlign w:val="center"/>
            <w:hideMark/>
          </w:tcPr>
          <w:p w14:paraId="5CAB33F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1134" w:type="dxa"/>
            <w:tcBorders>
              <w:top w:val="nil"/>
              <w:left w:val="nil"/>
              <w:bottom w:val="single" w:sz="4" w:space="0" w:color="auto"/>
              <w:right w:val="single" w:sz="4" w:space="0" w:color="auto"/>
            </w:tcBorders>
            <w:shd w:val="clear" w:color="FFFFFF" w:fill="FFFFFF"/>
            <w:vAlign w:val="center"/>
            <w:hideMark/>
          </w:tcPr>
          <w:p w14:paraId="2EF56DA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418" w:type="dxa"/>
            <w:tcBorders>
              <w:top w:val="nil"/>
              <w:left w:val="nil"/>
              <w:bottom w:val="single" w:sz="4" w:space="0" w:color="auto"/>
              <w:right w:val="single" w:sz="4" w:space="0" w:color="auto"/>
            </w:tcBorders>
            <w:shd w:val="clear" w:color="auto" w:fill="auto"/>
            <w:vAlign w:val="center"/>
          </w:tcPr>
          <w:p w14:paraId="187BD711" w14:textId="262DD4AB"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R$483,71</w:t>
            </w:r>
          </w:p>
        </w:tc>
        <w:tc>
          <w:tcPr>
            <w:tcW w:w="1842" w:type="dxa"/>
            <w:tcBorders>
              <w:top w:val="nil"/>
              <w:left w:val="nil"/>
              <w:bottom w:val="single" w:sz="4" w:space="0" w:color="auto"/>
              <w:right w:val="single" w:sz="4" w:space="0" w:color="auto"/>
            </w:tcBorders>
            <w:shd w:val="clear" w:color="auto" w:fill="auto"/>
            <w:vAlign w:val="center"/>
          </w:tcPr>
          <w:p w14:paraId="61F65A46" w14:textId="40FDD4E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R$24.185,50</w:t>
            </w:r>
          </w:p>
        </w:tc>
      </w:tr>
      <w:tr w:rsidR="00C81BCF" w:rsidRPr="002E0AD3" w14:paraId="29B53277" w14:textId="77777777" w:rsidTr="00107A55">
        <w:trPr>
          <w:trHeight w:val="624"/>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5F67F38A" w14:textId="1F90C0EE"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26</w:t>
            </w:r>
          </w:p>
        </w:tc>
        <w:tc>
          <w:tcPr>
            <w:tcW w:w="4542" w:type="dxa"/>
            <w:tcBorders>
              <w:top w:val="nil"/>
              <w:left w:val="nil"/>
              <w:bottom w:val="single" w:sz="4" w:space="0" w:color="auto"/>
              <w:right w:val="single" w:sz="4" w:space="0" w:color="auto"/>
            </w:tcBorders>
            <w:shd w:val="clear" w:color="FFFFFF" w:fill="FFFFFF"/>
            <w:vAlign w:val="center"/>
            <w:hideMark/>
          </w:tcPr>
          <w:p w14:paraId="31F6E7D9"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FILME radiológico, base verde, dimensões 30x40cm caixa com 100 unidades.</w:t>
            </w:r>
          </w:p>
        </w:tc>
        <w:tc>
          <w:tcPr>
            <w:tcW w:w="1180" w:type="dxa"/>
            <w:tcBorders>
              <w:top w:val="nil"/>
              <w:left w:val="nil"/>
              <w:bottom w:val="single" w:sz="4" w:space="0" w:color="auto"/>
              <w:right w:val="single" w:sz="4" w:space="0" w:color="auto"/>
            </w:tcBorders>
            <w:shd w:val="clear" w:color="FFFFFF" w:fill="FFFFFF"/>
            <w:vAlign w:val="center"/>
            <w:hideMark/>
          </w:tcPr>
          <w:p w14:paraId="68294D3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1134" w:type="dxa"/>
            <w:tcBorders>
              <w:top w:val="nil"/>
              <w:left w:val="nil"/>
              <w:bottom w:val="single" w:sz="4" w:space="0" w:color="auto"/>
              <w:right w:val="single" w:sz="4" w:space="0" w:color="auto"/>
            </w:tcBorders>
            <w:shd w:val="clear" w:color="FFFFFF" w:fill="FFFFFF"/>
            <w:vAlign w:val="center"/>
            <w:hideMark/>
          </w:tcPr>
          <w:p w14:paraId="1383371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418" w:type="dxa"/>
            <w:tcBorders>
              <w:top w:val="nil"/>
              <w:left w:val="nil"/>
              <w:bottom w:val="single" w:sz="4" w:space="0" w:color="auto"/>
              <w:right w:val="single" w:sz="4" w:space="0" w:color="auto"/>
            </w:tcBorders>
            <w:shd w:val="clear" w:color="auto" w:fill="auto"/>
            <w:vAlign w:val="center"/>
          </w:tcPr>
          <w:p w14:paraId="2BE4D1C9" w14:textId="41E1910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R$806,19</w:t>
            </w:r>
          </w:p>
        </w:tc>
        <w:tc>
          <w:tcPr>
            <w:tcW w:w="1842" w:type="dxa"/>
            <w:tcBorders>
              <w:top w:val="nil"/>
              <w:left w:val="nil"/>
              <w:bottom w:val="single" w:sz="4" w:space="0" w:color="auto"/>
              <w:right w:val="single" w:sz="4" w:space="0" w:color="auto"/>
            </w:tcBorders>
            <w:shd w:val="clear" w:color="auto" w:fill="auto"/>
            <w:vAlign w:val="center"/>
          </w:tcPr>
          <w:p w14:paraId="0450C57E" w14:textId="3FDD14E0"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R$40.309,33</w:t>
            </w:r>
          </w:p>
        </w:tc>
      </w:tr>
      <w:tr w:rsidR="00C81BCF" w:rsidRPr="002E0AD3" w14:paraId="57952B1F" w14:textId="77777777" w:rsidTr="00107A55">
        <w:trPr>
          <w:trHeight w:val="624"/>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275DC1D8" w14:textId="140AC2EB"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27</w:t>
            </w:r>
          </w:p>
        </w:tc>
        <w:tc>
          <w:tcPr>
            <w:tcW w:w="4542" w:type="dxa"/>
            <w:tcBorders>
              <w:top w:val="nil"/>
              <w:left w:val="nil"/>
              <w:bottom w:val="single" w:sz="4" w:space="0" w:color="auto"/>
              <w:right w:val="single" w:sz="4" w:space="0" w:color="auto"/>
            </w:tcBorders>
            <w:shd w:val="clear" w:color="FFFFFF" w:fill="FFFFFF"/>
            <w:vAlign w:val="center"/>
            <w:hideMark/>
          </w:tcPr>
          <w:p w14:paraId="52E2414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FILME radiológico, base verde, dimensões 35x35cm caixa com 100 unidades.</w:t>
            </w:r>
          </w:p>
        </w:tc>
        <w:tc>
          <w:tcPr>
            <w:tcW w:w="1180" w:type="dxa"/>
            <w:tcBorders>
              <w:top w:val="nil"/>
              <w:left w:val="nil"/>
              <w:bottom w:val="single" w:sz="4" w:space="0" w:color="auto"/>
              <w:right w:val="single" w:sz="4" w:space="0" w:color="auto"/>
            </w:tcBorders>
            <w:shd w:val="clear" w:color="FFFFFF" w:fill="FFFFFF"/>
            <w:vAlign w:val="center"/>
            <w:hideMark/>
          </w:tcPr>
          <w:p w14:paraId="4CF00BE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1134" w:type="dxa"/>
            <w:tcBorders>
              <w:top w:val="nil"/>
              <w:left w:val="nil"/>
              <w:bottom w:val="single" w:sz="4" w:space="0" w:color="auto"/>
              <w:right w:val="single" w:sz="4" w:space="0" w:color="auto"/>
            </w:tcBorders>
            <w:shd w:val="clear" w:color="FFFFFF" w:fill="FFFFFF"/>
            <w:vAlign w:val="center"/>
            <w:hideMark/>
          </w:tcPr>
          <w:p w14:paraId="30056A1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418" w:type="dxa"/>
            <w:tcBorders>
              <w:top w:val="nil"/>
              <w:left w:val="nil"/>
              <w:bottom w:val="single" w:sz="4" w:space="0" w:color="auto"/>
              <w:right w:val="single" w:sz="4" w:space="0" w:color="auto"/>
            </w:tcBorders>
            <w:shd w:val="clear" w:color="auto" w:fill="auto"/>
            <w:vAlign w:val="center"/>
          </w:tcPr>
          <w:p w14:paraId="5AC3F801" w14:textId="1EC8F77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R$823,00</w:t>
            </w:r>
          </w:p>
        </w:tc>
        <w:tc>
          <w:tcPr>
            <w:tcW w:w="1842" w:type="dxa"/>
            <w:tcBorders>
              <w:top w:val="nil"/>
              <w:left w:val="nil"/>
              <w:bottom w:val="single" w:sz="4" w:space="0" w:color="auto"/>
              <w:right w:val="single" w:sz="4" w:space="0" w:color="auto"/>
            </w:tcBorders>
            <w:shd w:val="clear" w:color="auto" w:fill="auto"/>
            <w:vAlign w:val="center"/>
          </w:tcPr>
          <w:p w14:paraId="2B0E1DAC" w14:textId="20B63B6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R$121.192,86</w:t>
            </w:r>
          </w:p>
        </w:tc>
      </w:tr>
      <w:tr w:rsidR="00C81BCF" w:rsidRPr="002E0AD3" w14:paraId="0EE56472" w14:textId="77777777" w:rsidTr="00107A55">
        <w:trPr>
          <w:trHeight w:val="624"/>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10A423B9" w14:textId="03F50AE5"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28</w:t>
            </w:r>
          </w:p>
        </w:tc>
        <w:tc>
          <w:tcPr>
            <w:tcW w:w="4542" w:type="dxa"/>
            <w:tcBorders>
              <w:top w:val="nil"/>
              <w:left w:val="nil"/>
              <w:bottom w:val="single" w:sz="4" w:space="0" w:color="auto"/>
              <w:right w:val="single" w:sz="4" w:space="0" w:color="auto"/>
            </w:tcBorders>
            <w:shd w:val="clear" w:color="FFFFFF" w:fill="FFFFFF"/>
            <w:vAlign w:val="center"/>
            <w:hideMark/>
          </w:tcPr>
          <w:p w14:paraId="03FB336C"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FILME radiológico, base verde, dimensões 35x43cm caixa com 100 unidades.</w:t>
            </w:r>
          </w:p>
        </w:tc>
        <w:tc>
          <w:tcPr>
            <w:tcW w:w="1180" w:type="dxa"/>
            <w:tcBorders>
              <w:top w:val="nil"/>
              <w:left w:val="nil"/>
              <w:bottom w:val="single" w:sz="4" w:space="0" w:color="auto"/>
              <w:right w:val="single" w:sz="4" w:space="0" w:color="auto"/>
            </w:tcBorders>
            <w:shd w:val="clear" w:color="FFFFFF" w:fill="FFFFFF"/>
            <w:vAlign w:val="center"/>
            <w:hideMark/>
          </w:tcPr>
          <w:p w14:paraId="56F0671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1134" w:type="dxa"/>
            <w:tcBorders>
              <w:top w:val="nil"/>
              <w:left w:val="nil"/>
              <w:bottom w:val="single" w:sz="4" w:space="0" w:color="auto"/>
              <w:right w:val="single" w:sz="4" w:space="0" w:color="auto"/>
            </w:tcBorders>
            <w:shd w:val="clear" w:color="FFFFFF" w:fill="FFFFFF"/>
            <w:vAlign w:val="center"/>
            <w:hideMark/>
          </w:tcPr>
          <w:p w14:paraId="5FAFA150"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418" w:type="dxa"/>
            <w:tcBorders>
              <w:top w:val="nil"/>
              <w:left w:val="nil"/>
              <w:bottom w:val="single" w:sz="4" w:space="0" w:color="auto"/>
              <w:right w:val="single" w:sz="4" w:space="0" w:color="auto"/>
            </w:tcBorders>
            <w:shd w:val="clear" w:color="auto" w:fill="auto"/>
            <w:vAlign w:val="center"/>
          </w:tcPr>
          <w:p w14:paraId="6FCC7099" w14:textId="425B015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R$1.011,10</w:t>
            </w:r>
          </w:p>
        </w:tc>
        <w:tc>
          <w:tcPr>
            <w:tcW w:w="1842" w:type="dxa"/>
            <w:tcBorders>
              <w:top w:val="nil"/>
              <w:left w:val="nil"/>
              <w:bottom w:val="single" w:sz="4" w:space="0" w:color="auto"/>
              <w:right w:val="single" w:sz="4" w:space="0" w:color="auto"/>
            </w:tcBorders>
            <w:shd w:val="clear" w:color="auto" w:fill="auto"/>
            <w:vAlign w:val="center"/>
          </w:tcPr>
          <w:p w14:paraId="11088510" w14:textId="7CFA3B3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R$50.555,00</w:t>
            </w:r>
          </w:p>
        </w:tc>
      </w:tr>
      <w:tr w:rsidR="00C81BCF" w:rsidRPr="002E0AD3" w14:paraId="6D11553C" w14:textId="77777777" w:rsidTr="00107A55">
        <w:trPr>
          <w:trHeight w:val="1560"/>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114B34A5" w14:textId="7165AB19"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29</w:t>
            </w:r>
          </w:p>
        </w:tc>
        <w:tc>
          <w:tcPr>
            <w:tcW w:w="4542" w:type="dxa"/>
            <w:tcBorders>
              <w:top w:val="nil"/>
              <w:left w:val="nil"/>
              <w:bottom w:val="single" w:sz="4" w:space="0" w:color="auto"/>
              <w:right w:val="single" w:sz="4" w:space="0" w:color="auto"/>
            </w:tcBorders>
            <w:shd w:val="clear" w:color="FFFFFF" w:fill="FFFFFF"/>
            <w:vAlign w:val="center"/>
            <w:hideMark/>
          </w:tcPr>
          <w:p w14:paraId="0D2F5F82"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FIXADOR para processamento automático de filmes radiológicos. Embalagem com 38 litros, com dados de identificação do produto, marca do fabricante, data de fabricação, prazo de validade e registro no </w:t>
            </w:r>
            <w:proofErr w:type="spellStart"/>
            <w:r w:rsidRPr="002E0AD3">
              <w:rPr>
                <w:rFonts w:ascii="Calibri" w:eastAsia="Times New Roman" w:hAnsi="Calibri" w:cs="Calibri"/>
                <w:color w:val="0D0D0D"/>
                <w:kern w:val="0"/>
                <w:lang w:eastAsia="pt-BR"/>
                <w14:ligatures w14:val="none"/>
              </w:rPr>
              <w:t>orgão</w:t>
            </w:r>
            <w:proofErr w:type="spellEnd"/>
            <w:r w:rsidRPr="002E0AD3">
              <w:rPr>
                <w:rFonts w:ascii="Calibri" w:eastAsia="Times New Roman" w:hAnsi="Calibri" w:cs="Calibri"/>
                <w:color w:val="0D0D0D"/>
                <w:kern w:val="0"/>
                <w:lang w:eastAsia="pt-BR"/>
                <w14:ligatures w14:val="none"/>
              </w:rPr>
              <w:t xml:space="preserve"> competente.</w:t>
            </w:r>
          </w:p>
        </w:tc>
        <w:tc>
          <w:tcPr>
            <w:tcW w:w="1180" w:type="dxa"/>
            <w:tcBorders>
              <w:top w:val="nil"/>
              <w:left w:val="nil"/>
              <w:bottom w:val="single" w:sz="4" w:space="0" w:color="auto"/>
              <w:right w:val="single" w:sz="4" w:space="0" w:color="auto"/>
            </w:tcBorders>
            <w:shd w:val="clear" w:color="FFFFFF" w:fill="FFFFFF"/>
            <w:vAlign w:val="center"/>
            <w:hideMark/>
          </w:tcPr>
          <w:p w14:paraId="6D6FAF3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Gl</w:t>
            </w:r>
            <w:proofErr w:type="spellEnd"/>
          </w:p>
        </w:tc>
        <w:tc>
          <w:tcPr>
            <w:tcW w:w="1134" w:type="dxa"/>
            <w:tcBorders>
              <w:top w:val="nil"/>
              <w:left w:val="nil"/>
              <w:bottom w:val="single" w:sz="4" w:space="0" w:color="auto"/>
              <w:right w:val="single" w:sz="4" w:space="0" w:color="auto"/>
            </w:tcBorders>
            <w:shd w:val="clear" w:color="FFFFFF" w:fill="FFFFFF"/>
            <w:vAlign w:val="center"/>
            <w:hideMark/>
          </w:tcPr>
          <w:p w14:paraId="70A23C5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418" w:type="dxa"/>
            <w:tcBorders>
              <w:top w:val="nil"/>
              <w:left w:val="nil"/>
              <w:bottom w:val="single" w:sz="4" w:space="0" w:color="auto"/>
              <w:right w:val="single" w:sz="4" w:space="0" w:color="auto"/>
            </w:tcBorders>
            <w:shd w:val="clear" w:color="auto" w:fill="auto"/>
            <w:vAlign w:val="center"/>
          </w:tcPr>
          <w:p w14:paraId="1AF150E3" w14:textId="17278B0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R$294,78</w:t>
            </w:r>
          </w:p>
        </w:tc>
        <w:tc>
          <w:tcPr>
            <w:tcW w:w="1842" w:type="dxa"/>
            <w:tcBorders>
              <w:top w:val="nil"/>
              <w:left w:val="nil"/>
              <w:bottom w:val="single" w:sz="4" w:space="0" w:color="auto"/>
              <w:right w:val="single" w:sz="4" w:space="0" w:color="auto"/>
            </w:tcBorders>
            <w:shd w:val="clear" w:color="auto" w:fill="auto"/>
            <w:vAlign w:val="center"/>
          </w:tcPr>
          <w:p w14:paraId="36B8DD5F" w14:textId="4DB1B4B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R$7.369,50</w:t>
            </w:r>
          </w:p>
        </w:tc>
      </w:tr>
      <w:tr w:rsidR="00C81BCF" w:rsidRPr="002E0AD3" w14:paraId="72EBD813" w14:textId="77777777" w:rsidTr="00107A55">
        <w:trPr>
          <w:trHeight w:val="1560"/>
        </w:trPr>
        <w:tc>
          <w:tcPr>
            <w:tcW w:w="799" w:type="dxa"/>
            <w:tcBorders>
              <w:top w:val="nil"/>
              <w:left w:val="single" w:sz="4" w:space="0" w:color="auto"/>
              <w:bottom w:val="single" w:sz="4" w:space="0" w:color="auto"/>
              <w:right w:val="single" w:sz="4" w:space="0" w:color="auto"/>
            </w:tcBorders>
            <w:shd w:val="clear" w:color="FFFFFF" w:fill="FFFFFF"/>
            <w:vAlign w:val="center"/>
            <w:hideMark/>
          </w:tcPr>
          <w:p w14:paraId="4CFFC2D3" w14:textId="18743576" w:rsidR="00C81BCF" w:rsidRPr="002E0AD3" w:rsidRDefault="00C81BCF"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30</w:t>
            </w:r>
          </w:p>
        </w:tc>
        <w:tc>
          <w:tcPr>
            <w:tcW w:w="4542" w:type="dxa"/>
            <w:tcBorders>
              <w:top w:val="nil"/>
              <w:left w:val="nil"/>
              <w:bottom w:val="single" w:sz="4" w:space="0" w:color="auto"/>
              <w:right w:val="single" w:sz="4" w:space="0" w:color="auto"/>
            </w:tcBorders>
            <w:shd w:val="clear" w:color="FFFFFF" w:fill="FFFFFF"/>
            <w:vAlign w:val="center"/>
            <w:hideMark/>
          </w:tcPr>
          <w:p w14:paraId="0AE20560"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REVELADOR para processamento automático de filmes radiológicos. Embalagem: bombona com 38 litros, com dados de identificação do produto, marca do fabricante, data de fabricação, prazo de validade e registro no Ministério da Saúde.</w:t>
            </w:r>
          </w:p>
        </w:tc>
        <w:tc>
          <w:tcPr>
            <w:tcW w:w="1180" w:type="dxa"/>
            <w:tcBorders>
              <w:top w:val="nil"/>
              <w:left w:val="nil"/>
              <w:bottom w:val="single" w:sz="4" w:space="0" w:color="auto"/>
              <w:right w:val="single" w:sz="4" w:space="0" w:color="auto"/>
            </w:tcBorders>
            <w:shd w:val="clear" w:color="FFFFFF" w:fill="FFFFFF"/>
            <w:vAlign w:val="center"/>
            <w:hideMark/>
          </w:tcPr>
          <w:p w14:paraId="1BF4FCD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w:t>
            </w:r>
          </w:p>
        </w:tc>
        <w:tc>
          <w:tcPr>
            <w:tcW w:w="1134" w:type="dxa"/>
            <w:tcBorders>
              <w:top w:val="nil"/>
              <w:left w:val="nil"/>
              <w:bottom w:val="single" w:sz="4" w:space="0" w:color="auto"/>
              <w:right w:val="single" w:sz="4" w:space="0" w:color="auto"/>
            </w:tcBorders>
            <w:shd w:val="clear" w:color="FFFFFF" w:fill="FFFFFF"/>
            <w:vAlign w:val="center"/>
            <w:hideMark/>
          </w:tcPr>
          <w:p w14:paraId="2095344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35</w:t>
            </w:r>
          </w:p>
        </w:tc>
        <w:tc>
          <w:tcPr>
            <w:tcW w:w="1418" w:type="dxa"/>
            <w:tcBorders>
              <w:top w:val="nil"/>
              <w:left w:val="nil"/>
              <w:bottom w:val="single" w:sz="4" w:space="0" w:color="auto"/>
              <w:right w:val="single" w:sz="4" w:space="0" w:color="auto"/>
            </w:tcBorders>
            <w:shd w:val="clear" w:color="auto" w:fill="auto"/>
            <w:vAlign w:val="center"/>
          </w:tcPr>
          <w:p w14:paraId="17025B29" w14:textId="588B579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R$688,14</w:t>
            </w:r>
          </w:p>
        </w:tc>
        <w:tc>
          <w:tcPr>
            <w:tcW w:w="1842" w:type="dxa"/>
            <w:tcBorders>
              <w:top w:val="nil"/>
              <w:left w:val="nil"/>
              <w:bottom w:val="single" w:sz="4" w:space="0" w:color="auto"/>
              <w:right w:val="single" w:sz="4" w:space="0" w:color="auto"/>
            </w:tcBorders>
            <w:shd w:val="clear" w:color="auto" w:fill="auto"/>
            <w:vAlign w:val="center"/>
          </w:tcPr>
          <w:p w14:paraId="506FFA8D" w14:textId="54EB33C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R$24.084,78</w:t>
            </w:r>
          </w:p>
        </w:tc>
      </w:tr>
      <w:tr w:rsidR="00B213E3" w:rsidRPr="002E0AD3" w14:paraId="7601AA96" w14:textId="77777777" w:rsidTr="00107A55">
        <w:trPr>
          <w:trHeight w:val="315"/>
        </w:trPr>
        <w:tc>
          <w:tcPr>
            <w:tcW w:w="907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CCD3D79" w14:textId="18BC6955" w:rsidR="00B213E3" w:rsidRPr="002E0AD3" w:rsidRDefault="00B213E3" w:rsidP="00B60E67">
            <w:pPr>
              <w:spacing w:after="0" w:line="240" w:lineRule="auto"/>
              <w:jc w:val="right"/>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 xml:space="preserve">VALOR TOTAL DO </w:t>
            </w:r>
            <w:r w:rsidR="007F4658">
              <w:rPr>
                <w:rFonts w:ascii="Calibri" w:eastAsia="Times New Roman" w:hAnsi="Calibri" w:cs="Calibri"/>
                <w:b/>
                <w:bCs/>
                <w:color w:val="000000"/>
                <w:kern w:val="0"/>
                <w:lang w:eastAsia="pt-BR"/>
                <w14:ligatures w14:val="none"/>
              </w:rPr>
              <w:t>GRUPO</w:t>
            </w:r>
          </w:p>
        </w:tc>
        <w:tc>
          <w:tcPr>
            <w:tcW w:w="1842" w:type="dxa"/>
            <w:tcBorders>
              <w:top w:val="nil"/>
              <w:left w:val="nil"/>
              <w:bottom w:val="single" w:sz="4" w:space="0" w:color="auto"/>
              <w:right w:val="single" w:sz="4" w:space="0" w:color="auto"/>
            </w:tcBorders>
            <w:shd w:val="clear" w:color="auto" w:fill="auto"/>
            <w:vAlign w:val="center"/>
            <w:hideMark/>
          </w:tcPr>
          <w:p w14:paraId="48BC2C70" w14:textId="77870F3E" w:rsidR="00B213E3" w:rsidRPr="00B60E67" w:rsidRDefault="00B213E3" w:rsidP="00B60E67">
            <w:pPr>
              <w:spacing w:after="0" w:line="240" w:lineRule="auto"/>
              <w:rPr>
                <w:rFonts w:ascii="Calibri" w:eastAsia="Times New Roman" w:hAnsi="Calibri" w:cs="Calibri"/>
                <w:b/>
                <w:bCs/>
                <w:color w:val="000000"/>
                <w:kern w:val="0"/>
                <w:lang w:eastAsia="pt-BR"/>
                <w14:ligatures w14:val="none"/>
              </w:rPr>
            </w:pPr>
            <w:r w:rsidRPr="00B60E67">
              <w:rPr>
                <w:rFonts w:ascii="Calibri" w:eastAsia="Times New Roman" w:hAnsi="Calibri" w:cs="Calibri"/>
                <w:b/>
                <w:bCs/>
                <w:color w:val="000000"/>
                <w:kern w:val="0"/>
                <w:lang w:eastAsia="pt-BR"/>
                <w14:ligatures w14:val="none"/>
              </w:rPr>
              <w:t>R$</w:t>
            </w:r>
            <w:r w:rsidR="00B60E67" w:rsidRPr="00B60E67">
              <w:rPr>
                <w:rFonts w:ascii="Calibri" w:eastAsia="Times New Roman" w:hAnsi="Calibri" w:cs="Calibri"/>
                <w:b/>
                <w:bCs/>
                <w:color w:val="000000"/>
                <w:kern w:val="0"/>
                <w:lang w:eastAsia="pt-BR"/>
                <w14:ligatures w14:val="none"/>
              </w:rPr>
              <w:t xml:space="preserve"> 2</w:t>
            </w:r>
            <w:r w:rsidR="00B60E67" w:rsidRPr="00B60E67">
              <w:rPr>
                <w:b/>
                <w:bCs/>
              </w:rPr>
              <w:t>49.980,64</w:t>
            </w:r>
          </w:p>
        </w:tc>
      </w:tr>
    </w:tbl>
    <w:p w14:paraId="6A01C7F2" w14:textId="77777777" w:rsidR="00B213E3" w:rsidRPr="002E0AD3" w:rsidRDefault="00B213E3" w:rsidP="006273BE">
      <w:pPr>
        <w:ind w:left="-1276"/>
        <w:jc w:val="both"/>
        <w:rPr>
          <w:rFonts w:ascii="Calibri" w:hAnsi="Calibri" w:cs="Calibri"/>
        </w:rPr>
      </w:pPr>
    </w:p>
    <w:p w14:paraId="414CE288" w14:textId="6E004BE2" w:rsidR="000F31F4" w:rsidRPr="00AC2CF0" w:rsidRDefault="000F31F4" w:rsidP="00B60E67">
      <w:pPr>
        <w:spacing w:after="0"/>
        <w:jc w:val="center"/>
        <w:rPr>
          <w:rFonts w:ascii="Calibri" w:hAnsi="Calibri" w:cs="Calibri"/>
          <w:b/>
          <w:bCs/>
        </w:rPr>
      </w:pPr>
      <w:r w:rsidRPr="00AC2CF0">
        <w:rPr>
          <w:rFonts w:ascii="Calibri" w:hAnsi="Calibri" w:cs="Calibri"/>
          <w:b/>
          <w:bCs/>
        </w:rPr>
        <w:t>GRUPO 3</w:t>
      </w:r>
    </w:p>
    <w:tbl>
      <w:tblPr>
        <w:tblW w:w="11203" w:type="dxa"/>
        <w:tblInd w:w="-1281" w:type="dxa"/>
        <w:tblLayout w:type="fixed"/>
        <w:tblCellMar>
          <w:top w:w="15" w:type="dxa"/>
          <w:left w:w="70" w:type="dxa"/>
          <w:right w:w="70" w:type="dxa"/>
        </w:tblCellMar>
        <w:tblLook w:val="04A0" w:firstRow="1" w:lastRow="0" w:firstColumn="1" w:lastColumn="0" w:noHBand="0" w:noVBand="1"/>
      </w:tblPr>
      <w:tblGrid>
        <w:gridCol w:w="860"/>
        <w:gridCol w:w="4385"/>
        <w:gridCol w:w="1276"/>
        <w:gridCol w:w="1134"/>
        <w:gridCol w:w="1418"/>
        <w:gridCol w:w="1842"/>
        <w:gridCol w:w="288"/>
      </w:tblGrid>
      <w:tr w:rsidR="000F31F4" w:rsidRPr="002E0AD3" w14:paraId="729A6AA7" w14:textId="77777777" w:rsidTr="002667E5">
        <w:trPr>
          <w:trHeight w:val="312"/>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E082E" w14:textId="77777777" w:rsidR="000F31F4" w:rsidRPr="002E0AD3" w:rsidRDefault="000F31F4" w:rsidP="00C81BCF">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ITEM</w:t>
            </w:r>
          </w:p>
        </w:tc>
        <w:tc>
          <w:tcPr>
            <w:tcW w:w="4385" w:type="dxa"/>
            <w:tcBorders>
              <w:top w:val="single" w:sz="4" w:space="0" w:color="auto"/>
              <w:left w:val="nil"/>
              <w:bottom w:val="single" w:sz="4" w:space="0" w:color="auto"/>
              <w:right w:val="single" w:sz="4" w:space="0" w:color="auto"/>
            </w:tcBorders>
            <w:shd w:val="clear" w:color="auto" w:fill="auto"/>
            <w:vAlign w:val="center"/>
            <w:hideMark/>
          </w:tcPr>
          <w:p w14:paraId="02AC782C" w14:textId="77777777" w:rsidR="000F31F4" w:rsidRPr="002E0AD3" w:rsidRDefault="000F31F4" w:rsidP="006273BE">
            <w:pPr>
              <w:spacing w:after="0" w:line="240" w:lineRule="auto"/>
              <w:jc w:val="both"/>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DESCRIÇÃO DO PRODUTO</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D8AF0F3" w14:textId="77777777" w:rsidR="000F31F4" w:rsidRPr="002E0AD3" w:rsidRDefault="000F31F4"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UNID</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64A6043" w14:textId="77777777" w:rsidR="000F31F4" w:rsidRPr="002E0AD3" w:rsidRDefault="000F31F4"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QTD</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E5BCDD9" w14:textId="77777777" w:rsidR="000F31F4" w:rsidRPr="002E0AD3" w:rsidRDefault="000F31F4"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UNIT.</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12F4B9B4" w14:textId="77777777" w:rsidR="000F31F4" w:rsidRPr="002E0AD3" w:rsidRDefault="000F31F4"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TOTAL</w:t>
            </w:r>
          </w:p>
        </w:tc>
        <w:tc>
          <w:tcPr>
            <w:tcW w:w="288" w:type="dxa"/>
            <w:vAlign w:val="center"/>
            <w:hideMark/>
          </w:tcPr>
          <w:p w14:paraId="5184E6E3" w14:textId="77777777" w:rsidR="000F31F4" w:rsidRPr="002E0AD3" w:rsidRDefault="000F31F4" w:rsidP="006273BE">
            <w:pPr>
              <w:spacing w:after="0" w:line="240" w:lineRule="auto"/>
              <w:jc w:val="both"/>
              <w:rPr>
                <w:rFonts w:ascii="Calibri" w:eastAsia="Times New Roman" w:hAnsi="Calibri" w:cs="Calibri"/>
                <w:kern w:val="0"/>
                <w:lang w:eastAsia="pt-BR"/>
                <w14:ligatures w14:val="none"/>
              </w:rPr>
            </w:pPr>
          </w:p>
        </w:tc>
      </w:tr>
      <w:tr w:rsidR="00C81BCF" w:rsidRPr="002E0AD3" w14:paraId="4DACF1ED"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28FA80DB" w14:textId="33E1C764" w:rsidR="00C81BCF" w:rsidRPr="002E0AD3" w:rsidRDefault="00C81BCF" w:rsidP="00C81BCF">
            <w:pPr>
              <w:spacing w:after="0" w:line="240" w:lineRule="auto"/>
              <w:ind w:left="-72"/>
              <w:jc w:val="center"/>
              <w:rPr>
                <w:rFonts w:ascii="Calibri" w:eastAsia="Times New Roman" w:hAnsi="Calibri" w:cs="Calibri"/>
                <w:b/>
                <w:bCs/>
                <w:color w:val="0D0D0D"/>
                <w:kern w:val="0"/>
                <w:lang w:eastAsia="pt-BR"/>
                <w14:ligatures w14:val="none"/>
              </w:rPr>
            </w:pPr>
            <w:r w:rsidRPr="002E0AD3">
              <w:rPr>
                <w:rFonts w:ascii="Calibri" w:hAnsi="Calibri" w:cs="Calibri"/>
              </w:rPr>
              <w:t>31</w:t>
            </w:r>
          </w:p>
        </w:tc>
        <w:tc>
          <w:tcPr>
            <w:tcW w:w="4385" w:type="dxa"/>
            <w:tcBorders>
              <w:top w:val="nil"/>
              <w:left w:val="nil"/>
              <w:bottom w:val="single" w:sz="4" w:space="0" w:color="auto"/>
              <w:right w:val="single" w:sz="4" w:space="0" w:color="auto"/>
            </w:tcBorders>
            <w:shd w:val="clear" w:color="FFFFFF" w:fill="FFFFFF"/>
            <w:vAlign w:val="center"/>
            <w:hideMark/>
          </w:tcPr>
          <w:p w14:paraId="2D2E1286"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FISIOLÓGICO 0,9% solução injetável ampola 100ml para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5B8964A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0E79A4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w:t>
            </w:r>
          </w:p>
        </w:tc>
        <w:tc>
          <w:tcPr>
            <w:tcW w:w="1418" w:type="dxa"/>
            <w:tcBorders>
              <w:top w:val="nil"/>
              <w:left w:val="nil"/>
              <w:bottom w:val="single" w:sz="4" w:space="0" w:color="auto"/>
              <w:right w:val="single" w:sz="4" w:space="0" w:color="auto"/>
            </w:tcBorders>
            <w:shd w:val="clear" w:color="auto" w:fill="auto"/>
            <w:vAlign w:val="center"/>
          </w:tcPr>
          <w:p w14:paraId="1015C147" w14:textId="5BB7CA3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R$7,59</w:t>
            </w:r>
          </w:p>
        </w:tc>
        <w:tc>
          <w:tcPr>
            <w:tcW w:w="1842" w:type="dxa"/>
            <w:tcBorders>
              <w:top w:val="nil"/>
              <w:left w:val="nil"/>
              <w:bottom w:val="single" w:sz="4" w:space="0" w:color="auto"/>
              <w:right w:val="single" w:sz="4" w:space="0" w:color="auto"/>
            </w:tcBorders>
            <w:shd w:val="clear" w:color="auto" w:fill="auto"/>
            <w:vAlign w:val="center"/>
          </w:tcPr>
          <w:p w14:paraId="2DA47877" w14:textId="298E1C2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R$49.120,00</w:t>
            </w:r>
          </w:p>
        </w:tc>
        <w:tc>
          <w:tcPr>
            <w:tcW w:w="288" w:type="dxa"/>
            <w:vAlign w:val="center"/>
            <w:hideMark/>
          </w:tcPr>
          <w:p w14:paraId="19AE4580"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670E3563"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7EC9F44D" w14:textId="7ABCC4F2"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32</w:t>
            </w:r>
          </w:p>
        </w:tc>
        <w:tc>
          <w:tcPr>
            <w:tcW w:w="4385" w:type="dxa"/>
            <w:tcBorders>
              <w:top w:val="nil"/>
              <w:left w:val="nil"/>
              <w:bottom w:val="single" w:sz="4" w:space="0" w:color="auto"/>
              <w:right w:val="single" w:sz="4" w:space="0" w:color="auto"/>
            </w:tcBorders>
            <w:shd w:val="clear" w:color="FFFFFF" w:fill="FFFFFF"/>
            <w:vAlign w:val="center"/>
            <w:hideMark/>
          </w:tcPr>
          <w:p w14:paraId="24AE1AB2"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FISIOLÓGICO 0,9% solução injetável ampola 250ml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4642E7B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0FC05B8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418" w:type="dxa"/>
            <w:tcBorders>
              <w:top w:val="nil"/>
              <w:left w:val="nil"/>
              <w:bottom w:val="single" w:sz="4" w:space="0" w:color="auto"/>
              <w:right w:val="single" w:sz="4" w:space="0" w:color="auto"/>
            </w:tcBorders>
            <w:shd w:val="clear" w:color="auto" w:fill="auto"/>
            <w:vAlign w:val="center"/>
          </w:tcPr>
          <w:p w14:paraId="61833FA6" w14:textId="38A20EE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R$9,29</w:t>
            </w:r>
          </w:p>
        </w:tc>
        <w:tc>
          <w:tcPr>
            <w:tcW w:w="1842" w:type="dxa"/>
            <w:tcBorders>
              <w:top w:val="nil"/>
              <w:left w:val="nil"/>
              <w:bottom w:val="single" w:sz="4" w:space="0" w:color="auto"/>
              <w:right w:val="single" w:sz="4" w:space="0" w:color="auto"/>
            </w:tcBorders>
            <w:shd w:val="clear" w:color="auto" w:fill="auto"/>
            <w:vAlign w:val="center"/>
          </w:tcPr>
          <w:p w14:paraId="032DB0B4" w14:textId="661F486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R$50.100,00</w:t>
            </w:r>
          </w:p>
        </w:tc>
        <w:tc>
          <w:tcPr>
            <w:tcW w:w="288" w:type="dxa"/>
            <w:vAlign w:val="center"/>
            <w:hideMark/>
          </w:tcPr>
          <w:p w14:paraId="0AE0A45D"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09883AC6"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2723113E" w14:textId="4229F1F5"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33</w:t>
            </w:r>
          </w:p>
        </w:tc>
        <w:tc>
          <w:tcPr>
            <w:tcW w:w="4385" w:type="dxa"/>
            <w:tcBorders>
              <w:top w:val="nil"/>
              <w:left w:val="nil"/>
              <w:bottom w:val="single" w:sz="4" w:space="0" w:color="auto"/>
              <w:right w:val="single" w:sz="4" w:space="0" w:color="auto"/>
            </w:tcBorders>
            <w:shd w:val="clear" w:color="FFFFFF" w:fill="FFFFFF"/>
            <w:vAlign w:val="center"/>
            <w:hideMark/>
          </w:tcPr>
          <w:p w14:paraId="07592C80"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FISIOLÓGICO 0,9% solução injetável ampola 500ml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030CEE1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221695B0"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15.000</w:t>
            </w:r>
          </w:p>
        </w:tc>
        <w:tc>
          <w:tcPr>
            <w:tcW w:w="1418" w:type="dxa"/>
            <w:tcBorders>
              <w:top w:val="nil"/>
              <w:left w:val="nil"/>
              <w:bottom w:val="single" w:sz="4" w:space="0" w:color="auto"/>
              <w:right w:val="single" w:sz="4" w:space="0" w:color="auto"/>
            </w:tcBorders>
            <w:shd w:val="clear" w:color="auto" w:fill="auto"/>
            <w:vAlign w:val="center"/>
          </w:tcPr>
          <w:p w14:paraId="577956A8" w14:textId="55DDB90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R$9,38</w:t>
            </w:r>
          </w:p>
        </w:tc>
        <w:tc>
          <w:tcPr>
            <w:tcW w:w="1842" w:type="dxa"/>
            <w:tcBorders>
              <w:top w:val="nil"/>
              <w:left w:val="nil"/>
              <w:bottom w:val="single" w:sz="4" w:space="0" w:color="auto"/>
              <w:right w:val="single" w:sz="4" w:space="0" w:color="auto"/>
            </w:tcBorders>
            <w:shd w:val="clear" w:color="auto" w:fill="auto"/>
            <w:vAlign w:val="center"/>
          </w:tcPr>
          <w:p w14:paraId="64FE5414" w14:textId="0E88272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R$151.700,00</w:t>
            </w:r>
          </w:p>
        </w:tc>
        <w:tc>
          <w:tcPr>
            <w:tcW w:w="288" w:type="dxa"/>
            <w:vAlign w:val="center"/>
            <w:hideMark/>
          </w:tcPr>
          <w:p w14:paraId="0BEC766F"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076CCB8D"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4A43651E" w14:textId="0FDCDF7B"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34</w:t>
            </w:r>
          </w:p>
        </w:tc>
        <w:tc>
          <w:tcPr>
            <w:tcW w:w="4385" w:type="dxa"/>
            <w:tcBorders>
              <w:top w:val="nil"/>
              <w:left w:val="nil"/>
              <w:bottom w:val="single" w:sz="4" w:space="0" w:color="auto"/>
              <w:right w:val="single" w:sz="4" w:space="0" w:color="auto"/>
            </w:tcBorders>
            <w:shd w:val="clear" w:color="FFFFFF" w:fill="FFFFFF"/>
            <w:vAlign w:val="center"/>
            <w:hideMark/>
          </w:tcPr>
          <w:p w14:paraId="168B09AA"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SORO FISIOLÓGICO 0,9% solução injetável ampola 500ml uso </w:t>
            </w:r>
            <w:proofErr w:type="spellStart"/>
            <w:r w:rsidRPr="002E0AD3">
              <w:rPr>
                <w:rFonts w:ascii="Calibri" w:eastAsia="Times New Roman" w:hAnsi="Calibri" w:cs="Calibri"/>
                <w:color w:val="0D0D0D"/>
                <w:kern w:val="0"/>
                <w:lang w:eastAsia="pt-BR"/>
                <w14:ligatures w14:val="none"/>
              </w:rPr>
              <w:t>tópoico</w:t>
            </w:r>
            <w:proofErr w:type="spellEnd"/>
            <w:r w:rsidRPr="002E0AD3">
              <w:rPr>
                <w:rFonts w:ascii="Calibri" w:eastAsia="Times New Roman" w:hAnsi="Calibri" w:cs="Calibri"/>
                <w:color w:val="0D0D0D"/>
                <w:kern w:val="0"/>
                <w:lang w:eastAsia="pt-BR"/>
                <w14:ligatures w14:val="none"/>
              </w:rPr>
              <w:t>.</w:t>
            </w:r>
          </w:p>
        </w:tc>
        <w:tc>
          <w:tcPr>
            <w:tcW w:w="1276" w:type="dxa"/>
            <w:tcBorders>
              <w:top w:val="nil"/>
              <w:left w:val="nil"/>
              <w:bottom w:val="single" w:sz="4" w:space="0" w:color="auto"/>
              <w:right w:val="single" w:sz="4" w:space="0" w:color="auto"/>
            </w:tcBorders>
            <w:shd w:val="clear" w:color="FFFFFF" w:fill="FFFFFF"/>
            <w:noWrap/>
            <w:vAlign w:val="center"/>
            <w:hideMark/>
          </w:tcPr>
          <w:p w14:paraId="6EFE897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5EC516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w:t>
            </w:r>
          </w:p>
        </w:tc>
        <w:tc>
          <w:tcPr>
            <w:tcW w:w="1418" w:type="dxa"/>
            <w:tcBorders>
              <w:top w:val="nil"/>
              <w:left w:val="nil"/>
              <w:bottom w:val="single" w:sz="4" w:space="0" w:color="auto"/>
              <w:right w:val="single" w:sz="4" w:space="0" w:color="auto"/>
            </w:tcBorders>
            <w:shd w:val="clear" w:color="auto" w:fill="auto"/>
            <w:vAlign w:val="center"/>
          </w:tcPr>
          <w:p w14:paraId="45FAC417" w14:textId="5F8CDA9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R$7,51</w:t>
            </w:r>
          </w:p>
        </w:tc>
        <w:tc>
          <w:tcPr>
            <w:tcW w:w="1842" w:type="dxa"/>
            <w:tcBorders>
              <w:top w:val="nil"/>
              <w:left w:val="nil"/>
              <w:bottom w:val="single" w:sz="4" w:space="0" w:color="auto"/>
              <w:right w:val="single" w:sz="4" w:space="0" w:color="auto"/>
            </w:tcBorders>
            <w:shd w:val="clear" w:color="auto" w:fill="auto"/>
            <w:vAlign w:val="center"/>
          </w:tcPr>
          <w:p w14:paraId="404175A1" w14:textId="4428D1C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R$48.580,00</w:t>
            </w:r>
          </w:p>
        </w:tc>
        <w:tc>
          <w:tcPr>
            <w:tcW w:w="288" w:type="dxa"/>
            <w:vAlign w:val="center"/>
            <w:hideMark/>
          </w:tcPr>
          <w:p w14:paraId="2A4A8213"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3964D54B"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73C99FFC" w14:textId="7BEF36E1"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35</w:t>
            </w:r>
          </w:p>
        </w:tc>
        <w:tc>
          <w:tcPr>
            <w:tcW w:w="4385" w:type="dxa"/>
            <w:tcBorders>
              <w:top w:val="nil"/>
              <w:left w:val="nil"/>
              <w:bottom w:val="single" w:sz="4" w:space="0" w:color="auto"/>
              <w:right w:val="single" w:sz="4" w:space="0" w:color="auto"/>
            </w:tcBorders>
            <w:shd w:val="clear" w:color="FFFFFF" w:fill="FFFFFF"/>
            <w:vAlign w:val="center"/>
            <w:hideMark/>
          </w:tcPr>
          <w:p w14:paraId="190B767E"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GLICO-FISIOLÓGICO 1:1 solução injetável ampola 250ml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67CD81A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51F3171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418" w:type="dxa"/>
            <w:tcBorders>
              <w:top w:val="nil"/>
              <w:left w:val="nil"/>
              <w:bottom w:val="single" w:sz="4" w:space="0" w:color="auto"/>
              <w:right w:val="single" w:sz="4" w:space="0" w:color="auto"/>
            </w:tcBorders>
            <w:shd w:val="clear" w:color="auto" w:fill="auto"/>
            <w:vAlign w:val="center"/>
          </w:tcPr>
          <w:p w14:paraId="75C9B521" w14:textId="490233B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R$9,78</w:t>
            </w:r>
          </w:p>
        </w:tc>
        <w:tc>
          <w:tcPr>
            <w:tcW w:w="1842" w:type="dxa"/>
            <w:tcBorders>
              <w:top w:val="nil"/>
              <w:left w:val="nil"/>
              <w:bottom w:val="single" w:sz="4" w:space="0" w:color="auto"/>
              <w:right w:val="single" w:sz="4" w:space="0" w:color="auto"/>
            </w:tcBorders>
            <w:shd w:val="clear" w:color="auto" w:fill="auto"/>
            <w:vAlign w:val="center"/>
          </w:tcPr>
          <w:p w14:paraId="5636A2C8" w14:textId="0F8F4BE0"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R$21.086,67</w:t>
            </w:r>
          </w:p>
        </w:tc>
        <w:tc>
          <w:tcPr>
            <w:tcW w:w="288" w:type="dxa"/>
            <w:vAlign w:val="center"/>
            <w:hideMark/>
          </w:tcPr>
          <w:p w14:paraId="090FACCC"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0EF5FFF6"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6C576726" w14:textId="1EC367B6"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36</w:t>
            </w:r>
          </w:p>
        </w:tc>
        <w:tc>
          <w:tcPr>
            <w:tcW w:w="4385" w:type="dxa"/>
            <w:tcBorders>
              <w:top w:val="nil"/>
              <w:left w:val="nil"/>
              <w:bottom w:val="single" w:sz="4" w:space="0" w:color="auto"/>
              <w:right w:val="single" w:sz="4" w:space="0" w:color="auto"/>
            </w:tcBorders>
            <w:shd w:val="clear" w:color="FFFFFF" w:fill="FFFFFF"/>
            <w:vAlign w:val="center"/>
            <w:hideMark/>
          </w:tcPr>
          <w:p w14:paraId="701D12E4"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GLICO-FISIOLÓGICO 1:1 solução injetável ampola 500ml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266A98D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6276F64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2.400</w:t>
            </w:r>
          </w:p>
        </w:tc>
        <w:tc>
          <w:tcPr>
            <w:tcW w:w="1418" w:type="dxa"/>
            <w:tcBorders>
              <w:top w:val="nil"/>
              <w:left w:val="nil"/>
              <w:bottom w:val="single" w:sz="4" w:space="0" w:color="auto"/>
              <w:right w:val="single" w:sz="4" w:space="0" w:color="auto"/>
            </w:tcBorders>
            <w:shd w:val="clear" w:color="auto" w:fill="auto"/>
            <w:vAlign w:val="center"/>
          </w:tcPr>
          <w:p w14:paraId="08D2F124" w14:textId="191DE41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R$12,48</w:t>
            </w:r>
          </w:p>
        </w:tc>
        <w:tc>
          <w:tcPr>
            <w:tcW w:w="1842" w:type="dxa"/>
            <w:tcBorders>
              <w:top w:val="nil"/>
              <w:left w:val="nil"/>
              <w:bottom w:val="single" w:sz="4" w:space="0" w:color="auto"/>
              <w:right w:val="single" w:sz="4" w:space="0" w:color="auto"/>
            </w:tcBorders>
            <w:shd w:val="clear" w:color="auto" w:fill="auto"/>
            <w:vAlign w:val="center"/>
          </w:tcPr>
          <w:p w14:paraId="1F79A269" w14:textId="695E7BC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R$32.296,00</w:t>
            </w:r>
          </w:p>
        </w:tc>
        <w:tc>
          <w:tcPr>
            <w:tcW w:w="288" w:type="dxa"/>
            <w:vAlign w:val="center"/>
            <w:hideMark/>
          </w:tcPr>
          <w:p w14:paraId="18584FB1"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1D9161D3"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0E693EDC" w14:textId="2BF902AD"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37</w:t>
            </w:r>
          </w:p>
        </w:tc>
        <w:tc>
          <w:tcPr>
            <w:tcW w:w="4385" w:type="dxa"/>
            <w:tcBorders>
              <w:top w:val="nil"/>
              <w:left w:val="nil"/>
              <w:bottom w:val="single" w:sz="4" w:space="0" w:color="auto"/>
              <w:right w:val="single" w:sz="4" w:space="0" w:color="auto"/>
            </w:tcBorders>
            <w:shd w:val="clear" w:color="FFFFFF" w:fill="FFFFFF"/>
            <w:vAlign w:val="center"/>
            <w:hideMark/>
          </w:tcPr>
          <w:p w14:paraId="769D4420"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GLICOSADO 10% solução injetável ampola 250ml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0A4B876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0E960CA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418" w:type="dxa"/>
            <w:tcBorders>
              <w:top w:val="nil"/>
              <w:left w:val="nil"/>
              <w:bottom w:val="single" w:sz="4" w:space="0" w:color="auto"/>
              <w:right w:val="single" w:sz="4" w:space="0" w:color="auto"/>
            </w:tcBorders>
            <w:shd w:val="clear" w:color="auto" w:fill="auto"/>
            <w:vAlign w:val="center"/>
          </w:tcPr>
          <w:p w14:paraId="2D6F3549" w14:textId="5D85AE6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R$10,41</w:t>
            </w:r>
          </w:p>
        </w:tc>
        <w:tc>
          <w:tcPr>
            <w:tcW w:w="1842" w:type="dxa"/>
            <w:tcBorders>
              <w:top w:val="nil"/>
              <w:left w:val="nil"/>
              <w:bottom w:val="single" w:sz="4" w:space="0" w:color="auto"/>
              <w:right w:val="single" w:sz="4" w:space="0" w:color="auto"/>
            </w:tcBorders>
            <w:shd w:val="clear" w:color="auto" w:fill="auto"/>
            <w:vAlign w:val="center"/>
          </w:tcPr>
          <w:p w14:paraId="1E5BFF39" w14:textId="0EE6ADF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R$16.845,00</w:t>
            </w:r>
          </w:p>
        </w:tc>
        <w:tc>
          <w:tcPr>
            <w:tcW w:w="288" w:type="dxa"/>
            <w:vAlign w:val="center"/>
            <w:hideMark/>
          </w:tcPr>
          <w:p w14:paraId="4A5AEF0B"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32550EDA"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6D62938C" w14:textId="11C0B297"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38</w:t>
            </w:r>
          </w:p>
        </w:tc>
        <w:tc>
          <w:tcPr>
            <w:tcW w:w="4385" w:type="dxa"/>
            <w:tcBorders>
              <w:top w:val="nil"/>
              <w:left w:val="nil"/>
              <w:bottom w:val="single" w:sz="4" w:space="0" w:color="auto"/>
              <w:right w:val="single" w:sz="4" w:space="0" w:color="auto"/>
            </w:tcBorders>
            <w:shd w:val="clear" w:color="FFFFFF" w:fill="FFFFFF"/>
            <w:vAlign w:val="center"/>
            <w:hideMark/>
          </w:tcPr>
          <w:p w14:paraId="79C34F07"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GLICOSADO 10% solução injetável ampola 500ml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54BBB26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FB82B2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3.600</w:t>
            </w:r>
          </w:p>
        </w:tc>
        <w:tc>
          <w:tcPr>
            <w:tcW w:w="1418" w:type="dxa"/>
            <w:tcBorders>
              <w:top w:val="nil"/>
              <w:left w:val="nil"/>
              <w:bottom w:val="single" w:sz="4" w:space="0" w:color="auto"/>
              <w:right w:val="single" w:sz="4" w:space="0" w:color="auto"/>
            </w:tcBorders>
            <w:shd w:val="clear" w:color="auto" w:fill="auto"/>
            <w:vAlign w:val="center"/>
          </w:tcPr>
          <w:p w14:paraId="175C5C2D" w14:textId="60D8174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R$13,20</w:t>
            </w:r>
          </w:p>
        </w:tc>
        <w:tc>
          <w:tcPr>
            <w:tcW w:w="1842" w:type="dxa"/>
            <w:tcBorders>
              <w:top w:val="nil"/>
              <w:left w:val="nil"/>
              <w:bottom w:val="single" w:sz="4" w:space="0" w:color="auto"/>
              <w:right w:val="single" w:sz="4" w:space="0" w:color="auto"/>
            </w:tcBorders>
            <w:shd w:val="clear" w:color="auto" w:fill="auto"/>
            <w:vAlign w:val="center"/>
          </w:tcPr>
          <w:p w14:paraId="4D48D821" w14:textId="5379707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R$51.252,00</w:t>
            </w:r>
          </w:p>
        </w:tc>
        <w:tc>
          <w:tcPr>
            <w:tcW w:w="288" w:type="dxa"/>
            <w:vAlign w:val="center"/>
            <w:hideMark/>
          </w:tcPr>
          <w:p w14:paraId="7E984326"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72CFA734"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04279964" w14:textId="394D5B55"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39</w:t>
            </w:r>
          </w:p>
        </w:tc>
        <w:tc>
          <w:tcPr>
            <w:tcW w:w="4385" w:type="dxa"/>
            <w:tcBorders>
              <w:top w:val="nil"/>
              <w:left w:val="nil"/>
              <w:bottom w:val="single" w:sz="4" w:space="0" w:color="auto"/>
              <w:right w:val="single" w:sz="4" w:space="0" w:color="auto"/>
            </w:tcBorders>
            <w:shd w:val="clear" w:color="FFFFFF" w:fill="FFFFFF"/>
            <w:vAlign w:val="center"/>
            <w:hideMark/>
          </w:tcPr>
          <w:p w14:paraId="7E343CC8"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GLICOSADO 5% solução injetável ampola 100ml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350CD25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7EE666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418" w:type="dxa"/>
            <w:tcBorders>
              <w:top w:val="nil"/>
              <w:left w:val="nil"/>
              <w:bottom w:val="single" w:sz="4" w:space="0" w:color="auto"/>
              <w:right w:val="single" w:sz="4" w:space="0" w:color="auto"/>
            </w:tcBorders>
            <w:shd w:val="clear" w:color="auto" w:fill="auto"/>
            <w:vAlign w:val="center"/>
          </w:tcPr>
          <w:p w14:paraId="1FDADDCD" w14:textId="6C83135B"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R$8,37</w:t>
            </w:r>
          </w:p>
        </w:tc>
        <w:tc>
          <w:tcPr>
            <w:tcW w:w="1842" w:type="dxa"/>
            <w:tcBorders>
              <w:top w:val="nil"/>
              <w:left w:val="nil"/>
              <w:bottom w:val="single" w:sz="4" w:space="0" w:color="auto"/>
              <w:right w:val="single" w:sz="4" w:space="0" w:color="auto"/>
            </w:tcBorders>
            <w:shd w:val="clear" w:color="auto" w:fill="auto"/>
            <w:vAlign w:val="center"/>
          </w:tcPr>
          <w:p w14:paraId="2A7BC24A" w14:textId="42078C7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R$13.545,00</w:t>
            </w:r>
          </w:p>
        </w:tc>
        <w:tc>
          <w:tcPr>
            <w:tcW w:w="288" w:type="dxa"/>
            <w:vAlign w:val="center"/>
            <w:hideMark/>
          </w:tcPr>
          <w:p w14:paraId="68D948ED"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13488EE9"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234E6071" w14:textId="3EDFB2CD"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40</w:t>
            </w:r>
          </w:p>
        </w:tc>
        <w:tc>
          <w:tcPr>
            <w:tcW w:w="4385" w:type="dxa"/>
            <w:tcBorders>
              <w:top w:val="nil"/>
              <w:left w:val="nil"/>
              <w:bottom w:val="single" w:sz="4" w:space="0" w:color="auto"/>
              <w:right w:val="single" w:sz="4" w:space="0" w:color="auto"/>
            </w:tcBorders>
            <w:shd w:val="clear" w:color="FFFFFF" w:fill="FFFFFF"/>
            <w:vAlign w:val="center"/>
            <w:hideMark/>
          </w:tcPr>
          <w:p w14:paraId="10D68DEB"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GLICOSADO 5% solução injetável ampola 250ml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120F330F"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6C269340"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418" w:type="dxa"/>
            <w:tcBorders>
              <w:top w:val="nil"/>
              <w:left w:val="nil"/>
              <w:bottom w:val="single" w:sz="4" w:space="0" w:color="auto"/>
              <w:right w:val="single" w:sz="4" w:space="0" w:color="auto"/>
            </w:tcBorders>
            <w:shd w:val="clear" w:color="auto" w:fill="auto"/>
            <w:vAlign w:val="center"/>
          </w:tcPr>
          <w:p w14:paraId="1EEBDF0F" w14:textId="29E2B13B"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R$9,16</w:t>
            </w:r>
          </w:p>
        </w:tc>
        <w:tc>
          <w:tcPr>
            <w:tcW w:w="1842" w:type="dxa"/>
            <w:tcBorders>
              <w:top w:val="nil"/>
              <w:left w:val="nil"/>
              <w:bottom w:val="single" w:sz="4" w:space="0" w:color="auto"/>
              <w:right w:val="single" w:sz="4" w:space="0" w:color="auto"/>
            </w:tcBorders>
            <w:shd w:val="clear" w:color="auto" w:fill="auto"/>
            <w:vAlign w:val="center"/>
          </w:tcPr>
          <w:p w14:paraId="59D91000" w14:textId="7B00F58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R$14.820,00</w:t>
            </w:r>
          </w:p>
        </w:tc>
        <w:tc>
          <w:tcPr>
            <w:tcW w:w="288" w:type="dxa"/>
            <w:vAlign w:val="center"/>
            <w:hideMark/>
          </w:tcPr>
          <w:p w14:paraId="7747A9C3"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2CA4CB1B"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619F37DD" w14:textId="421BCC74"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41</w:t>
            </w:r>
          </w:p>
        </w:tc>
        <w:tc>
          <w:tcPr>
            <w:tcW w:w="4385" w:type="dxa"/>
            <w:tcBorders>
              <w:top w:val="nil"/>
              <w:left w:val="nil"/>
              <w:bottom w:val="single" w:sz="4" w:space="0" w:color="auto"/>
              <w:right w:val="single" w:sz="4" w:space="0" w:color="auto"/>
            </w:tcBorders>
            <w:shd w:val="clear" w:color="FFFFFF" w:fill="FFFFFF"/>
            <w:vAlign w:val="center"/>
            <w:hideMark/>
          </w:tcPr>
          <w:p w14:paraId="342F1478"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GLICOSADO 5% solução injetável ampola 500ml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0D310AC0"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2D76225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3.600</w:t>
            </w:r>
          </w:p>
        </w:tc>
        <w:tc>
          <w:tcPr>
            <w:tcW w:w="1418" w:type="dxa"/>
            <w:tcBorders>
              <w:top w:val="nil"/>
              <w:left w:val="nil"/>
              <w:bottom w:val="single" w:sz="4" w:space="0" w:color="auto"/>
              <w:right w:val="single" w:sz="4" w:space="0" w:color="auto"/>
            </w:tcBorders>
            <w:shd w:val="clear" w:color="auto" w:fill="auto"/>
            <w:vAlign w:val="center"/>
          </w:tcPr>
          <w:p w14:paraId="28106575" w14:textId="09BEFBE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R$13,20</w:t>
            </w:r>
          </w:p>
        </w:tc>
        <w:tc>
          <w:tcPr>
            <w:tcW w:w="1842" w:type="dxa"/>
            <w:tcBorders>
              <w:top w:val="nil"/>
              <w:left w:val="nil"/>
              <w:bottom w:val="single" w:sz="4" w:space="0" w:color="auto"/>
              <w:right w:val="single" w:sz="4" w:space="0" w:color="auto"/>
            </w:tcBorders>
            <w:shd w:val="clear" w:color="auto" w:fill="auto"/>
            <w:vAlign w:val="center"/>
          </w:tcPr>
          <w:p w14:paraId="18110B07" w14:textId="1ADD16A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R$51.252,00</w:t>
            </w:r>
          </w:p>
        </w:tc>
        <w:tc>
          <w:tcPr>
            <w:tcW w:w="288" w:type="dxa"/>
            <w:vAlign w:val="center"/>
            <w:hideMark/>
          </w:tcPr>
          <w:p w14:paraId="60E0D6FE"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55FD2A3F"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491095D0" w14:textId="11ACFD63"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42</w:t>
            </w:r>
          </w:p>
        </w:tc>
        <w:tc>
          <w:tcPr>
            <w:tcW w:w="4385" w:type="dxa"/>
            <w:tcBorders>
              <w:top w:val="nil"/>
              <w:left w:val="nil"/>
              <w:bottom w:val="single" w:sz="4" w:space="0" w:color="auto"/>
              <w:right w:val="single" w:sz="4" w:space="0" w:color="auto"/>
            </w:tcBorders>
            <w:shd w:val="clear" w:color="FFFFFF" w:fill="FFFFFF"/>
            <w:vAlign w:val="center"/>
            <w:hideMark/>
          </w:tcPr>
          <w:p w14:paraId="1C501F96"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RINGER LACTATO solução injetável ampola 1000ml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48D87AD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3EE1AB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4.000</w:t>
            </w:r>
          </w:p>
        </w:tc>
        <w:tc>
          <w:tcPr>
            <w:tcW w:w="1418" w:type="dxa"/>
            <w:tcBorders>
              <w:top w:val="nil"/>
              <w:left w:val="nil"/>
              <w:bottom w:val="single" w:sz="4" w:space="0" w:color="auto"/>
              <w:right w:val="single" w:sz="4" w:space="0" w:color="auto"/>
            </w:tcBorders>
            <w:shd w:val="clear" w:color="auto" w:fill="auto"/>
            <w:vAlign w:val="center"/>
          </w:tcPr>
          <w:p w14:paraId="5082F129" w14:textId="37B297D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R$17,04</w:t>
            </w:r>
          </w:p>
        </w:tc>
        <w:tc>
          <w:tcPr>
            <w:tcW w:w="1842" w:type="dxa"/>
            <w:tcBorders>
              <w:top w:val="nil"/>
              <w:left w:val="nil"/>
              <w:bottom w:val="single" w:sz="4" w:space="0" w:color="auto"/>
              <w:right w:val="single" w:sz="4" w:space="0" w:color="auto"/>
            </w:tcBorders>
            <w:shd w:val="clear" w:color="auto" w:fill="auto"/>
            <w:vAlign w:val="center"/>
          </w:tcPr>
          <w:p w14:paraId="4A6A8B35" w14:textId="5F702D7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R$73.520,00</w:t>
            </w:r>
          </w:p>
        </w:tc>
        <w:tc>
          <w:tcPr>
            <w:tcW w:w="288" w:type="dxa"/>
            <w:vAlign w:val="center"/>
            <w:hideMark/>
          </w:tcPr>
          <w:p w14:paraId="746B5DDF"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751E7F8F"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6C4AA500" w14:textId="6643BCE2"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43</w:t>
            </w:r>
          </w:p>
        </w:tc>
        <w:tc>
          <w:tcPr>
            <w:tcW w:w="4385" w:type="dxa"/>
            <w:tcBorders>
              <w:top w:val="nil"/>
              <w:left w:val="nil"/>
              <w:bottom w:val="single" w:sz="4" w:space="0" w:color="auto"/>
              <w:right w:val="single" w:sz="4" w:space="0" w:color="auto"/>
            </w:tcBorders>
            <w:shd w:val="clear" w:color="FFFFFF" w:fill="FFFFFF"/>
            <w:vAlign w:val="center"/>
            <w:hideMark/>
          </w:tcPr>
          <w:p w14:paraId="06A8E358"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RINGER LACTATO solução injetável ampola 250ml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182661A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137C8CA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2.500</w:t>
            </w:r>
          </w:p>
        </w:tc>
        <w:tc>
          <w:tcPr>
            <w:tcW w:w="1418" w:type="dxa"/>
            <w:tcBorders>
              <w:top w:val="nil"/>
              <w:left w:val="nil"/>
              <w:bottom w:val="single" w:sz="4" w:space="0" w:color="auto"/>
              <w:right w:val="single" w:sz="4" w:space="0" w:color="auto"/>
            </w:tcBorders>
            <w:shd w:val="clear" w:color="auto" w:fill="auto"/>
            <w:vAlign w:val="center"/>
          </w:tcPr>
          <w:p w14:paraId="2C2D6FE3" w14:textId="42A9CC6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R$11,50</w:t>
            </w:r>
          </w:p>
        </w:tc>
        <w:tc>
          <w:tcPr>
            <w:tcW w:w="1842" w:type="dxa"/>
            <w:tcBorders>
              <w:top w:val="nil"/>
              <w:left w:val="nil"/>
              <w:bottom w:val="single" w:sz="4" w:space="0" w:color="auto"/>
              <w:right w:val="single" w:sz="4" w:space="0" w:color="auto"/>
            </w:tcBorders>
            <w:shd w:val="clear" w:color="auto" w:fill="auto"/>
            <w:vAlign w:val="center"/>
          </w:tcPr>
          <w:p w14:paraId="662A234A" w14:textId="573AD2B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R$31.008,33</w:t>
            </w:r>
          </w:p>
        </w:tc>
        <w:tc>
          <w:tcPr>
            <w:tcW w:w="288" w:type="dxa"/>
            <w:vAlign w:val="center"/>
            <w:hideMark/>
          </w:tcPr>
          <w:p w14:paraId="7998C730"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47C0A3AE"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2E108C5C" w14:textId="7E254580"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44</w:t>
            </w:r>
          </w:p>
        </w:tc>
        <w:tc>
          <w:tcPr>
            <w:tcW w:w="4385" w:type="dxa"/>
            <w:tcBorders>
              <w:top w:val="nil"/>
              <w:left w:val="nil"/>
              <w:bottom w:val="single" w:sz="4" w:space="0" w:color="auto"/>
              <w:right w:val="single" w:sz="4" w:space="0" w:color="auto"/>
            </w:tcBorders>
            <w:shd w:val="clear" w:color="FFFFFF" w:fill="FFFFFF"/>
            <w:vAlign w:val="center"/>
            <w:hideMark/>
          </w:tcPr>
          <w:p w14:paraId="4BE55F31"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RINGER LACTATO solução injetável ampola 500ml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3981B65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03DE64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8.000</w:t>
            </w:r>
          </w:p>
        </w:tc>
        <w:tc>
          <w:tcPr>
            <w:tcW w:w="1418" w:type="dxa"/>
            <w:tcBorders>
              <w:top w:val="nil"/>
              <w:left w:val="nil"/>
              <w:bottom w:val="single" w:sz="4" w:space="0" w:color="auto"/>
              <w:right w:val="single" w:sz="4" w:space="0" w:color="auto"/>
            </w:tcBorders>
            <w:shd w:val="clear" w:color="auto" w:fill="auto"/>
            <w:vAlign w:val="center"/>
          </w:tcPr>
          <w:p w14:paraId="21B7F920" w14:textId="7E9FBEF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R$14,66</w:t>
            </w:r>
          </w:p>
        </w:tc>
        <w:tc>
          <w:tcPr>
            <w:tcW w:w="1842" w:type="dxa"/>
            <w:tcBorders>
              <w:top w:val="nil"/>
              <w:left w:val="nil"/>
              <w:bottom w:val="single" w:sz="4" w:space="0" w:color="auto"/>
              <w:right w:val="single" w:sz="4" w:space="0" w:color="auto"/>
            </w:tcBorders>
            <w:shd w:val="clear" w:color="auto" w:fill="auto"/>
            <w:vAlign w:val="center"/>
          </w:tcPr>
          <w:p w14:paraId="29DD1778" w14:textId="6A9F699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R$126.506,67</w:t>
            </w:r>
          </w:p>
        </w:tc>
        <w:tc>
          <w:tcPr>
            <w:tcW w:w="288" w:type="dxa"/>
            <w:vAlign w:val="center"/>
            <w:hideMark/>
          </w:tcPr>
          <w:p w14:paraId="21DA1E14"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C81BCF" w:rsidRPr="002E0AD3" w14:paraId="1D55E124" w14:textId="77777777" w:rsidTr="002667E5">
        <w:trPr>
          <w:trHeight w:val="624"/>
        </w:trPr>
        <w:tc>
          <w:tcPr>
            <w:tcW w:w="860" w:type="dxa"/>
            <w:tcBorders>
              <w:top w:val="nil"/>
              <w:left w:val="single" w:sz="4" w:space="0" w:color="auto"/>
              <w:bottom w:val="single" w:sz="4" w:space="0" w:color="auto"/>
              <w:right w:val="single" w:sz="4" w:space="0" w:color="auto"/>
            </w:tcBorders>
            <w:shd w:val="clear" w:color="FFFFFF" w:fill="FFFFFF"/>
            <w:noWrap/>
            <w:vAlign w:val="center"/>
            <w:hideMark/>
          </w:tcPr>
          <w:p w14:paraId="44542FD0" w14:textId="45C9DAC2"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45</w:t>
            </w:r>
          </w:p>
        </w:tc>
        <w:tc>
          <w:tcPr>
            <w:tcW w:w="4385" w:type="dxa"/>
            <w:tcBorders>
              <w:top w:val="nil"/>
              <w:left w:val="nil"/>
              <w:bottom w:val="single" w:sz="4" w:space="0" w:color="auto"/>
              <w:right w:val="single" w:sz="4" w:space="0" w:color="auto"/>
            </w:tcBorders>
            <w:shd w:val="clear" w:color="FFFFFF" w:fill="FFFFFF"/>
            <w:vAlign w:val="center"/>
            <w:hideMark/>
          </w:tcPr>
          <w:p w14:paraId="6CBB2417"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SORO RINGER SIMPLES solução injetável ampola 500ml uso intravenoso (IV)</w:t>
            </w:r>
          </w:p>
        </w:tc>
        <w:tc>
          <w:tcPr>
            <w:tcW w:w="1276" w:type="dxa"/>
            <w:tcBorders>
              <w:top w:val="nil"/>
              <w:left w:val="nil"/>
              <w:bottom w:val="single" w:sz="4" w:space="0" w:color="auto"/>
              <w:right w:val="single" w:sz="4" w:space="0" w:color="auto"/>
            </w:tcBorders>
            <w:shd w:val="clear" w:color="FFFFFF" w:fill="FFFFFF"/>
            <w:noWrap/>
            <w:vAlign w:val="center"/>
            <w:hideMark/>
          </w:tcPr>
          <w:p w14:paraId="626464E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08047D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418" w:type="dxa"/>
            <w:tcBorders>
              <w:top w:val="nil"/>
              <w:left w:val="nil"/>
              <w:bottom w:val="single" w:sz="4" w:space="0" w:color="auto"/>
              <w:right w:val="single" w:sz="4" w:space="0" w:color="auto"/>
            </w:tcBorders>
            <w:shd w:val="clear" w:color="auto" w:fill="auto"/>
            <w:vAlign w:val="center"/>
          </w:tcPr>
          <w:p w14:paraId="1450CCFD" w14:textId="6EAA822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R$14,52</w:t>
            </w:r>
          </w:p>
        </w:tc>
        <w:tc>
          <w:tcPr>
            <w:tcW w:w="1842" w:type="dxa"/>
            <w:tcBorders>
              <w:top w:val="nil"/>
              <w:left w:val="nil"/>
              <w:bottom w:val="single" w:sz="4" w:space="0" w:color="auto"/>
              <w:right w:val="single" w:sz="4" w:space="0" w:color="auto"/>
            </w:tcBorders>
            <w:shd w:val="clear" w:color="auto" w:fill="auto"/>
            <w:vAlign w:val="center"/>
          </w:tcPr>
          <w:p w14:paraId="7AD4BD21" w14:textId="02EEB8C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R$46.970,00</w:t>
            </w:r>
          </w:p>
        </w:tc>
        <w:tc>
          <w:tcPr>
            <w:tcW w:w="288" w:type="dxa"/>
            <w:vAlign w:val="center"/>
            <w:hideMark/>
          </w:tcPr>
          <w:p w14:paraId="4E68962B" w14:textId="77777777" w:rsidR="00C81BCF" w:rsidRPr="002E0AD3" w:rsidRDefault="00C81BCF" w:rsidP="00C81BCF">
            <w:pPr>
              <w:spacing w:after="0" w:line="240" w:lineRule="auto"/>
              <w:jc w:val="both"/>
              <w:rPr>
                <w:rFonts w:ascii="Calibri" w:eastAsia="Times New Roman" w:hAnsi="Calibri" w:cs="Calibri"/>
                <w:kern w:val="0"/>
                <w:lang w:eastAsia="pt-BR"/>
                <w14:ligatures w14:val="none"/>
              </w:rPr>
            </w:pPr>
          </w:p>
        </w:tc>
      </w:tr>
      <w:tr w:rsidR="000F31F4" w:rsidRPr="002E0AD3" w14:paraId="3FB631B7" w14:textId="77777777" w:rsidTr="002667E5">
        <w:trPr>
          <w:trHeight w:val="315"/>
        </w:trPr>
        <w:tc>
          <w:tcPr>
            <w:tcW w:w="907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2AADCAD" w14:textId="4158D366" w:rsidR="000F31F4" w:rsidRPr="002E0AD3" w:rsidRDefault="007F4658" w:rsidP="00B60E67">
            <w:pPr>
              <w:spacing w:after="0" w:line="240" w:lineRule="auto"/>
              <w:jc w:val="right"/>
              <w:rPr>
                <w:rFonts w:ascii="Calibri" w:eastAsia="Times New Roman" w:hAnsi="Calibri" w:cs="Calibri"/>
                <w:b/>
                <w:bCs/>
                <w:color w:val="000000"/>
                <w:kern w:val="0"/>
                <w:lang w:eastAsia="pt-BR"/>
                <w14:ligatures w14:val="none"/>
              </w:rPr>
            </w:pPr>
            <w:r>
              <w:rPr>
                <w:rFonts w:ascii="Calibri" w:eastAsia="Times New Roman" w:hAnsi="Calibri" w:cs="Calibri"/>
                <w:b/>
                <w:bCs/>
                <w:color w:val="000000"/>
                <w:kern w:val="0"/>
                <w:lang w:eastAsia="pt-BR"/>
                <w14:ligatures w14:val="none"/>
              </w:rPr>
              <w:t>VALOR TOTAL DO GRUPO</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FE08DF8" w14:textId="5AEBC8CF" w:rsidR="000F31F4" w:rsidRPr="00B60E67" w:rsidRDefault="000F31F4" w:rsidP="00107A55">
            <w:pPr>
              <w:spacing w:after="0" w:line="240" w:lineRule="auto"/>
              <w:jc w:val="center"/>
              <w:rPr>
                <w:rFonts w:ascii="Calibri" w:eastAsia="Times New Roman" w:hAnsi="Calibri" w:cs="Calibri"/>
                <w:b/>
                <w:bCs/>
                <w:color w:val="000000"/>
                <w:kern w:val="0"/>
                <w:lang w:eastAsia="pt-BR"/>
                <w14:ligatures w14:val="none"/>
              </w:rPr>
            </w:pPr>
            <w:r w:rsidRPr="00B60E67">
              <w:rPr>
                <w:rFonts w:ascii="Calibri" w:eastAsia="Times New Roman" w:hAnsi="Calibri" w:cs="Calibri"/>
                <w:b/>
                <w:bCs/>
                <w:color w:val="000000"/>
                <w:kern w:val="0"/>
                <w:lang w:eastAsia="pt-BR"/>
                <w14:ligatures w14:val="none"/>
              </w:rPr>
              <w:t xml:space="preserve">R$ </w:t>
            </w:r>
            <w:r w:rsidR="00B60E67" w:rsidRPr="00B60E67">
              <w:rPr>
                <w:b/>
                <w:bCs/>
              </w:rPr>
              <w:t>721.962,00</w:t>
            </w:r>
          </w:p>
        </w:tc>
        <w:tc>
          <w:tcPr>
            <w:tcW w:w="288" w:type="dxa"/>
            <w:vAlign w:val="center"/>
            <w:hideMark/>
          </w:tcPr>
          <w:p w14:paraId="14B35AFC" w14:textId="77777777" w:rsidR="000F31F4" w:rsidRPr="002E0AD3" w:rsidRDefault="000F31F4" w:rsidP="006273BE">
            <w:pPr>
              <w:spacing w:after="0" w:line="240" w:lineRule="auto"/>
              <w:jc w:val="both"/>
              <w:rPr>
                <w:rFonts w:ascii="Calibri" w:eastAsia="Times New Roman" w:hAnsi="Calibri" w:cs="Calibri"/>
                <w:kern w:val="0"/>
                <w:lang w:eastAsia="pt-BR"/>
                <w14:ligatures w14:val="none"/>
              </w:rPr>
            </w:pPr>
          </w:p>
        </w:tc>
      </w:tr>
    </w:tbl>
    <w:p w14:paraId="42208613" w14:textId="77777777" w:rsidR="000F31F4" w:rsidRPr="002E0AD3" w:rsidRDefault="000F31F4" w:rsidP="006273BE">
      <w:pPr>
        <w:ind w:left="-1276"/>
        <w:jc w:val="both"/>
        <w:rPr>
          <w:rFonts w:ascii="Calibri" w:hAnsi="Calibri" w:cs="Calibri"/>
        </w:rPr>
      </w:pPr>
    </w:p>
    <w:p w14:paraId="5D9E00AB" w14:textId="77777777" w:rsidR="000F31F4" w:rsidRPr="002E0AD3" w:rsidRDefault="000F31F4" w:rsidP="006273BE">
      <w:pPr>
        <w:ind w:left="-1276"/>
        <w:jc w:val="both"/>
        <w:rPr>
          <w:rFonts w:ascii="Calibri" w:hAnsi="Calibri" w:cs="Calibri"/>
        </w:rPr>
      </w:pPr>
    </w:p>
    <w:p w14:paraId="56605654" w14:textId="1C6C1224" w:rsidR="000F31F4" w:rsidRPr="00AC2CF0" w:rsidRDefault="000F31F4" w:rsidP="00AC2CF0">
      <w:pPr>
        <w:spacing w:after="0"/>
        <w:ind w:left="-1276"/>
        <w:jc w:val="center"/>
        <w:rPr>
          <w:rFonts w:ascii="Calibri" w:hAnsi="Calibri" w:cs="Calibri"/>
          <w:b/>
          <w:bCs/>
        </w:rPr>
      </w:pPr>
      <w:r w:rsidRPr="00AC2CF0">
        <w:rPr>
          <w:rFonts w:ascii="Calibri" w:hAnsi="Calibri" w:cs="Calibri"/>
          <w:b/>
          <w:bCs/>
        </w:rPr>
        <w:t>GRUPO 4</w:t>
      </w:r>
    </w:p>
    <w:tbl>
      <w:tblPr>
        <w:tblW w:w="11057" w:type="dxa"/>
        <w:tblInd w:w="-1281" w:type="dxa"/>
        <w:tblCellMar>
          <w:top w:w="15" w:type="dxa"/>
          <w:left w:w="70" w:type="dxa"/>
          <w:right w:w="70" w:type="dxa"/>
        </w:tblCellMar>
        <w:tblLook w:val="04A0" w:firstRow="1" w:lastRow="0" w:firstColumn="1" w:lastColumn="0" w:noHBand="0" w:noVBand="1"/>
      </w:tblPr>
      <w:tblGrid>
        <w:gridCol w:w="861"/>
        <w:gridCol w:w="4356"/>
        <w:gridCol w:w="1304"/>
        <w:gridCol w:w="1134"/>
        <w:gridCol w:w="1418"/>
        <w:gridCol w:w="1984"/>
      </w:tblGrid>
      <w:tr w:rsidR="000F31F4" w:rsidRPr="002E0AD3" w14:paraId="52FB32AB" w14:textId="77777777" w:rsidTr="002667E5">
        <w:trPr>
          <w:trHeight w:val="312"/>
        </w:trPr>
        <w:tc>
          <w:tcPr>
            <w:tcW w:w="8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8FCFF" w14:textId="77777777" w:rsidR="000F31F4" w:rsidRPr="002E0AD3" w:rsidRDefault="000F31F4" w:rsidP="00C81BCF">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ITEM</w:t>
            </w:r>
          </w:p>
        </w:tc>
        <w:tc>
          <w:tcPr>
            <w:tcW w:w="4356" w:type="dxa"/>
            <w:tcBorders>
              <w:top w:val="single" w:sz="4" w:space="0" w:color="auto"/>
              <w:left w:val="nil"/>
              <w:bottom w:val="single" w:sz="4" w:space="0" w:color="auto"/>
              <w:right w:val="single" w:sz="4" w:space="0" w:color="auto"/>
            </w:tcBorders>
            <w:shd w:val="clear" w:color="auto" w:fill="auto"/>
            <w:vAlign w:val="center"/>
            <w:hideMark/>
          </w:tcPr>
          <w:p w14:paraId="295E9CB4" w14:textId="77777777" w:rsidR="000F31F4" w:rsidRPr="002E0AD3" w:rsidRDefault="000F31F4" w:rsidP="006273BE">
            <w:pPr>
              <w:spacing w:after="0" w:line="240" w:lineRule="auto"/>
              <w:jc w:val="both"/>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DESCRIÇÃO DO PRODUTO</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14:paraId="2DAE659B" w14:textId="77777777" w:rsidR="000F31F4" w:rsidRPr="002E0AD3" w:rsidRDefault="000F31F4"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UNID</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67CB856" w14:textId="77777777" w:rsidR="000F31F4" w:rsidRPr="002E0AD3" w:rsidRDefault="000F31F4"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QTD</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9B88A97" w14:textId="77777777" w:rsidR="000F31F4" w:rsidRPr="002E0AD3" w:rsidRDefault="000F31F4"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UNIT.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7A9AA68" w14:textId="77777777" w:rsidR="000F31F4" w:rsidRPr="002E0AD3" w:rsidRDefault="000F31F4"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TOTAL</w:t>
            </w:r>
          </w:p>
        </w:tc>
      </w:tr>
      <w:tr w:rsidR="00C81BCF" w:rsidRPr="002E0AD3" w14:paraId="0E36C560"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09D3B0A0" w14:textId="1A9F854C"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46</w:t>
            </w:r>
          </w:p>
        </w:tc>
        <w:tc>
          <w:tcPr>
            <w:tcW w:w="4356" w:type="dxa"/>
            <w:tcBorders>
              <w:top w:val="nil"/>
              <w:left w:val="nil"/>
              <w:bottom w:val="single" w:sz="4" w:space="0" w:color="auto"/>
              <w:right w:val="single" w:sz="4" w:space="0" w:color="auto"/>
            </w:tcBorders>
            <w:shd w:val="clear" w:color="FFFFFF" w:fill="FFFFFF"/>
            <w:vAlign w:val="center"/>
            <w:hideMark/>
          </w:tcPr>
          <w:p w14:paraId="192BB030" w14:textId="2320FDF9"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ÁCIDO ASCÓRBICO</w:t>
            </w:r>
            <w:r w:rsidR="002667E5" w:rsidRPr="002E0AD3">
              <w:rPr>
                <w:rFonts w:ascii="Calibri" w:eastAsia="Times New Roman" w:hAnsi="Calibri" w:cs="Calibri"/>
                <w:color w:val="0D0D0D"/>
                <w:kern w:val="0"/>
                <w:lang w:eastAsia="pt-BR"/>
                <w14:ligatures w14:val="none"/>
              </w:rPr>
              <w:t>,</w:t>
            </w:r>
            <w:r w:rsidRPr="002E0AD3">
              <w:rPr>
                <w:rFonts w:ascii="Calibri" w:eastAsia="Times New Roman" w:hAnsi="Calibri" w:cs="Calibri"/>
                <w:color w:val="0D0D0D"/>
                <w:kern w:val="0"/>
                <w:lang w:eastAsia="pt-BR"/>
                <w14:ligatures w14:val="none"/>
              </w:rPr>
              <w:t xml:space="preserve"> solução injetável 100mg/ml ampola 5ml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3C12CE8B" w14:textId="77777777" w:rsidR="00C81BCF" w:rsidRPr="002E0AD3" w:rsidRDefault="00C81BCF" w:rsidP="00107A55">
            <w:pPr>
              <w:spacing w:after="0" w:line="240" w:lineRule="auto"/>
              <w:ind w:left="-39" w:right="-33"/>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88A91A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418" w:type="dxa"/>
            <w:tcBorders>
              <w:top w:val="nil"/>
              <w:left w:val="nil"/>
              <w:bottom w:val="single" w:sz="4" w:space="0" w:color="auto"/>
              <w:right w:val="single" w:sz="4" w:space="0" w:color="auto"/>
            </w:tcBorders>
            <w:shd w:val="clear" w:color="auto" w:fill="auto"/>
            <w:vAlign w:val="center"/>
          </w:tcPr>
          <w:p w14:paraId="370351E5" w14:textId="199CAD0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R$2,52</w:t>
            </w:r>
          </w:p>
        </w:tc>
        <w:tc>
          <w:tcPr>
            <w:tcW w:w="1984" w:type="dxa"/>
            <w:tcBorders>
              <w:top w:val="nil"/>
              <w:left w:val="nil"/>
              <w:bottom w:val="single" w:sz="4" w:space="0" w:color="auto"/>
              <w:right w:val="single" w:sz="4" w:space="0" w:color="auto"/>
            </w:tcBorders>
            <w:shd w:val="clear" w:color="auto" w:fill="auto"/>
            <w:vAlign w:val="center"/>
          </w:tcPr>
          <w:p w14:paraId="156992F0" w14:textId="28752F8C"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R$12.600,00</w:t>
            </w:r>
          </w:p>
        </w:tc>
      </w:tr>
      <w:tr w:rsidR="00C81BCF" w:rsidRPr="002E0AD3" w14:paraId="57D51734"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63EB297" w14:textId="704B8766"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47</w:t>
            </w:r>
          </w:p>
        </w:tc>
        <w:tc>
          <w:tcPr>
            <w:tcW w:w="4356" w:type="dxa"/>
            <w:tcBorders>
              <w:top w:val="single" w:sz="4" w:space="0" w:color="auto"/>
              <w:left w:val="nil"/>
              <w:bottom w:val="single" w:sz="4" w:space="0" w:color="auto"/>
              <w:right w:val="single" w:sz="4" w:space="0" w:color="auto"/>
            </w:tcBorders>
            <w:shd w:val="clear" w:color="FFFFFF" w:fill="FFFFFF"/>
            <w:vAlign w:val="center"/>
            <w:hideMark/>
          </w:tcPr>
          <w:p w14:paraId="0E5625F9"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ÁCIDO TRANEXÂMICO solução injetável 50mg/ml ampola 5ml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19FB702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5E09CEC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418" w:type="dxa"/>
            <w:tcBorders>
              <w:top w:val="nil"/>
              <w:left w:val="nil"/>
              <w:bottom w:val="single" w:sz="4" w:space="0" w:color="auto"/>
              <w:right w:val="single" w:sz="4" w:space="0" w:color="auto"/>
            </w:tcBorders>
            <w:shd w:val="clear" w:color="auto" w:fill="auto"/>
            <w:vAlign w:val="center"/>
          </w:tcPr>
          <w:p w14:paraId="394E5686" w14:textId="19E0FC3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R$10,62</w:t>
            </w:r>
          </w:p>
        </w:tc>
        <w:tc>
          <w:tcPr>
            <w:tcW w:w="1984" w:type="dxa"/>
            <w:tcBorders>
              <w:top w:val="nil"/>
              <w:left w:val="nil"/>
              <w:bottom w:val="single" w:sz="4" w:space="0" w:color="auto"/>
              <w:right w:val="single" w:sz="4" w:space="0" w:color="auto"/>
            </w:tcBorders>
            <w:shd w:val="clear" w:color="auto" w:fill="auto"/>
            <w:vAlign w:val="center"/>
          </w:tcPr>
          <w:p w14:paraId="0D5A2F4B" w14:textId="0C3A356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R$21.240,00</w:t>
            </w:r>
          </w:p>
        </w:tc>
      </w:tr>
      <w:tr w:rsidR="00C81BCF" w:rsidRPr="002E0AD3" w14:paraId="0400F255" w14:textId="77777777" w:rsidTr="002667E5">
        <w:trPr>
          <w:trHeight w:val="312"/>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4E80042" w14:textId="4D50C38D"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48</w:t>
            </w:r>
          </w:p>
        </w:tc>
        <w:tc>
          <w:tcPr>
            <w:tcW w:w="4356" w:type="dxa"/>
            <w:tcBorders>
              <w:top w:val="nil"/>
              <w:left w:val="nil"/>
              <w:bottom w:val="single" w:sz="4" w:space="0" w:color="auto"/>
              <w:right w:val="single" w:sz="4" w:space="0" w:color="auto"/>
            </w:tcBorders>
            <w:shd w:val="clear" w:color="FFFFFF" w:fill="FFFFFF"/>
            <w:vAlign w:val="center"/>
            <w:hideMark/>
          </w:tcPr>
          <w:p w14:paraId="735E99B3"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ADENOSINA solução injetável 3 MG/ML-2ml</w:t>
            </w:r>
          </w:p>
        </w:tc>
        <w:tc>
          <w:tcPr>
            <w:tcW w:w="1304" w:type="dxa"/>
            <w:tcBorders>
              <w:top w:val="nil"/>
              <w:left w:val="nil"/>
              <w:bottom w:val="single" w:sz="4" w:space="0" w:color="auto"/>
              <w:right w:val="single" w:sz="4" w:space="0" w:color="auto"/>
            </w:tcBorders>
            <w:shd w:val="clear" w:color="FFFFFF" w:fill="FFFFFF"/>
            <w:noWrap/>
            <w:vAlign w:val="center"/>
            <w:hideMark/>
          </w:tcPr>
          <w:p w14:paraId="0F3B4AF0"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70B683A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24E636F3" w14:textId="3E165B2C"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R$26,15</w:t>
            </w:r>
          </w:p>
        </w:tc>
        <w:tc>
          <w:tcPr>
            <w:tcW w:w="1984" w:type="dxa"/>
            <w:tcBorders>
              <w:top w:val="nil"/>
              <w:left w:val="nil"/>
              <w:bottom w:val="single" w:sz="4" w:space="0" w:color="auto"/>
              <w:right w:val="single" w:sz="4" w:space="0" w:color="auto"/>
            </w:tcBorders>
            <w:shd w:val="clear" w:color="auto" w:fill="auto"/>
            <w:vAlign w:val="center"/>
          </w:tcPr>
          <w:p w14:paraId="2ED6DD9F" w14:textId="7C4FFF2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R$2.614,67</w:t>
            </w:r>
          </w:p>
        </w:tc>
      </w:tr>
      <w:tr w:rsidR="00C81BCF" w:rsidRPr="002E0AD3" w14:paraId="3AA06D6C"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35D6AFD" w14:textId="54F50B5E"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49</w:t>
            </w:r>
          </w:p>
        </w:tc>
        <w:tc>
          <w:tcPr>
            <w:tcW w:w="4356" w:type="dxa"/>
            <w:tcBorders>
              <w:top w:val="nil"/>
              <w:left w:val="nil"/>
              <w:bottom w:val="single" w:sz="4" w:space="0" w:color="auto"/>
              <w:right w:val="single" w:sz="4" w:space="0" w:color="auto"/>
            </w:tcBorders>
            <w:shd w:val="clear" w:color="FFFFFF" w:fill="FFFFFF"/>
            <w:vAlign w:val="center"/>
            <w:hideMark/>
          </w:tcPr>
          <w:p w14:paraId="21DE4A06"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ÁGUA destilada para injeção ampola 10 </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67CA810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5EC5A46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12.000</w:t>
            </w:r>
          </w:p>
        </w:tc>
        <w:tc>
          <w:tcPr>
            <w:tcW w:w="1418" w:type="dxa"/>
            <w:tcBorders>
              <w:top w:val="nil"/>
              <w:left w:val="nil"/>
              <w:bottom w:val="single" w:sz="4" w:space="0" w:color="auto"/>
              <w:right w:val="single" w:sz="4" w:space="0" w:color="auto"/>
            </w:tcBorders>
            <w:shd w:val="clear" w:color="auto" w:fill="auto"/>
            <w:vAlign w:val="center"/>
          </w:tcPr>
          <w:p w14:paraId="5F4073E8" w14:textId="5F9E114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R$0,54</w:t>
            </w:r>
          </w:p>
        </w:tc>
        <w:tc>
          <w:tcPr>
            <w:tcW w:w="1984" w:type="dxa"/>
            <w:tcBorders>
              <w:top w:val="nil"/>
              <w:left w:val="nil"/>
              <w:bottom w:val="single" w:sz="4" w:space="0" w:color="auto"/>
              <w:right w:val="single" w:sz="4" w:space="0" w:color="auto"/>
            </w:tcBorders>
            <w:shd w:val="clear" w:color="auto" w:fill="auto"/>
            <w:vAlign w:val="center"/>
          </w:tcPr>
          <w:p w14:paraId="46AB747B" w14:textId="68A5FA5C"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R$6.480,00</w:t>
            </w:r>
          </w:p>
        </w:tc>
      </w:tr>
      <w:tr w:rsidR="00C81BCF" w:rsidRPr="002E0AD3" w14:paraId="68528979"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792A0CD" w14:textId="49896896"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50</w:t>
            </w:r>
          </w:p>
        </w:tc>
        <w:tc>
          <w:tcPr>
            <w:tcW w:w="4356" w:type="dxa"/>
            <w:tcBorders>
              <w:top w:val="nil"/>
              <w:left w:val="nil"/>
              <w:bottom w:val="single" w:sz="4" w:space="0" w:color="auto"/>
              <w:right w:val="single" w:sz="4" w:space="0" w:color="auto"/>
            </w:tcBorders>
            <w:shd w:val="clear" w:color="FFFFFF" w:fill="FFFFFF"/>
            <w:vAlign w:val="center"/>
            <w:hideMark/>
          </w:tcPr>
          <w:p w14:paraId="0F2FA6C7"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ÁGUA destilada para injeção ampola 100ml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321DCCA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C40EA8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418" w:type="dxa"/>
            <w:tcBorders>
              <w:top w:val="nil"/>
              <w:left w:val="nil"/>
              <w:bottom w:val="single" w:sz="4" w:space="0" w:color="auto"/>
              <w:right w:val="single" w:sz="4" w:space="0" w:color="auto"/>
            </w:tcBorders>
            <w:shd w:val="clear" w:color="auto" w:fill="auto"/>
            <w:vAlign w:val="center"/>
          </w:tcPr>
          <w:p w14:paraId="2171F7F0" w14:textId="23FE5BB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R$8,80</w:t>
            </w:r>
          </w:p>
        </w:tc>
        <w:tc>
          <w:tcPr>
            <w:tcW w:w="1984" w:type="dxa"/>
            <w:tcBorders>
              <w:top w:val="nil"/>
              <w:left w:val="nil"/>
              <w:bottom w:val="single" w:sz="4" w:space="0" w:color="auto"/>
              <w:right w:val="single" w:sz="4" w:space="0" w:color="auto"/>
            </w:tcBorders>
            <w:shd w:val="clear" w:color="auto" w:fill="auto"/>
            <w:vAlign w:val="center"/>
          </w:tcPr>
          <w:p w14:paraId="2C418330" w14:textId="31631A5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R$44.000,00</w:t>
            </w:r>
          </w:p>
        </w:tc>
      </w:tr>
      <w:tr w:rsidR="00C81BCF" w:rsidRPr="002E0AD3" w14:paraId="5E06D0AE"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170DA46" w14:textId="7BB2DED1"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51</w:t>
            </w:r>
          </w:p>
        </w:tc>
        <w:tc>
          <w:tcPr>
            <w:tcW w:w="4356" w:type="dxa"/>
            <w:tcBorders>
              <w:top w:val="nil"/>
              <w:left w:val="nil"/>
              <w:bottom w:val="single" w:sz="4" w:space="0" w:color="auto"/>
              <w:right w:val="single" w:sz="4" w:space="0" w:color="auto"/>
            </w:tcBorders>
            <w:shd w:val="clear" w:color="FFFFFF" w:fill="FFFFFF"/>
            <w:vAlign w:val="center"/>
            <w:hideMark/>
          </w:tcPr>
          <w:p w14:paraId="217277D0"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ÁGUA destilada para injeção ampola 500ml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3F6B2BDF"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0D7EE48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5811D2B4" w14:textId="0CA294B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R$12,94</w:t>
            </w:r>
          </w:p>
        </w:tc>
        <w:tc>
          <w:tcPr>
            <w:tcW w:w="1984" w:type="dxa"/>
            <w:tcBorders>
              <w:top w:val="nil"/>
              <w:left w:val="nil"/>
              <w:bottom w:val="single" w:sz="4" w:space="0" w:color="auto"/>
              <w:right w:val="single" w:sz="4" w:space="0" w:color="auto"/>
            </w:tcBorders>
            <w:shd w:val="clear" w:color="auto" w:fill="auto"/>
            <w:vAlign w:val="center"/>
          </w:tcPr>
          <w:p w14:paraId="3ECD1E0E" w14:textId="7E51E77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R$3.882,00</w:t>
            </w:r>
          </w:p>
        </w:tc>
      </w:tr>
      <w:tr w:rsidR="00C81BCF" w:rsidRPr="002E0AD3" w14:paraId="5BA746C0" w14:textId="77777777" w:rsidTr="002667E5">
        <w:trPr>
          <w:trHeight w:val="312"/>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6809BFF" w14:textId="5AFEDA91"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52</w:t>
            </w:r>
          </w:p>
        </w:tc>
        <w:tc>
          <w:tcPr>
            <w:tcW w:w="4356" w:type="dxa"/>
            <w:tcBorders>
              <w:top w:val="nil"/>
              <w:left w:val="nil"/>
              <w:bottom w:val="single" w:sz="4" w:space="0" w:color="auto"/>
              <w:right w:val="single" w:sz="4" w:space="0" w:color="auto"/>
            </w:tcBorders>
            <w:shd w:val="clear" w:color="FFFFFF" w:fill="FFFFFF"/>
            <w:vAlign w:val="center"/>
            <w:hideMark/>
          </w:tcPr>
          <w:p w14:paraId="4EED57FB"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ÁGUA destilada para autoclave galão com 5Litros</w:t>
            </w:r>
          </w:p>
        </w:tc>
        <w:tc>
          <w:tcPr>
            <w:tcW w:w="1304" w:type="dxa"/>
            <w:tcBorders>
              <w:top w:val="nil"/>
              <w:left w:val="nil"/>
              <w:bottom w:val="single" w:sz="4" w:space="0" w:color="auto"/>
              <w:right w:val="single" w:sz="4" w:space="0" w:color="auto"/>
            </w:tcBorders>
            <w:shd w:val="clear" w:color="FFFFFF" w:fill="FFFFFF"/>
            <w:noWrap/>
            <w:vAlign w:val="center"/>
            <w:hideMark/>
          </w:tcPr>
          <w:p w14:paraId="025529E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w:t>
            </w:r>
          </w:p>
        </w:tc>
        <w:tc>
          <w:tcPr>
            <w:tcW w:w="1134" w:type="dxa"/>
            <w:tcBorders>
              <w:top w:val="nil"/>
              <w:left w:val="nil"/>
              <w:bottom w:val="single" w:sz="4" w:space="0" w:color="auto"/>
              <w:right w:val="single" w:sz="4" w:space="0" w:color="auto"/>
            </w:tcBorders>
            <w:shd w:val="clear" w:color="FFFFFF" w:fill="FFFFFF"/>
            <w:noWrap/>
            <w:vAlign w:val="center"/>
            <w:hideMark/>
          </w:tcPr>
          <w:p w14:paraId="1836389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w:t>
            </w:r>
          </w:p>
        </w:tc>
        <w:tc>
          <w:tcPr>
            <w:tcW w:w="1418" w:type="dxa"/>
            <w:tcBorders>
              <w:top w:val="nil"/>
              <w:left w:val="nil"/>
              <w:bottom w:val="single" w:sz="4" w:space="0" w:color="auto"/>
              <w:right w:val="single" w:sz="4" w:space="0" w:color="auto"/>
            </w:tcBorders>
            <w:shd w:val="clear" w:color="auto" w:fill="auto"/>
            <w:vAlign w:val="center"/>
          </w:tcPr>
          <w:p w14:paraId="732614B5" w14:textId="28C30E1B"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R$13,35</w:t>
            </w:r>
          </w:p>
        </w:tc>
        <w:tc>
          <w:tcPr>
            <w:tcW w:w="1984" w:type="dxa"/>
            <w:tcBorders>
              <w:top w:val="nil"/>
              <w:left w:val="nil"/>
              <w:bottom w:val="single" w:sz="4" w:space="0" w:color="auto"/>
              <w:right w:val="single" w:sz="4" w:space="0" w:color="auto"/>
            </w:tcBorders>
            <w:shd w:val="clear" w:color="auto" w:fill="auto"/>
            <w:vAlign w:val="center"/>
          </w:tcPr>
          <w:p w14:paraId="16F54D68" w14:textId="54B5B3E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R$2.002,00</w:t>
            </w:r>
          </w:p>
        </w:tc>
      </w:tr>
      <w:tr w:rsidR="00C81BCF" w:rsidRPr="002E0AD3" w14:paraId="46C78235"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B5227E4" w14:textId="5B81FBC8"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53</w:t>
            </w:r>
          </w:p>
        </w:tc>
        <w:tc>
          <w:tcPr>
            <w:tcW w:w="4356" w:type="dxa"/>
            <w:tcBorders>
              <w:top w:val="nil"/>
              <w:left w:val="nil"/>
              <w:bottom w:val="single" w:sz="4" w:space="0" w:color="auto"/>
              <w:right w:val="single" w:sz="4" w:space="0" w:color="auto"/>
            </w:tcBorders>
            <w:shd w:val="clear" w:color="FFFFFF" w:fill="FFFFFF"/>
            <w:vAlign w:val="center"/>
            <w:hideMark/>
          </w:tcPr>
          <w:p w14:paraId="59D11E22"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ALBUMINA HUMANA solução injetável 20% frasco/ampola ou bolsa 50ml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467DE30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667C6EB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418" w:type="dxa"/>
            <w:tcBorders>
              <w:top w:val="nil"/>
              <w:left w:val="nil"/>
              <w:bottom w:val="single" w:sz="4" w:space="0" w:color="auto"/>
              <w:right w:val="single" w:sz="4" w:space="0" w:color="auto"/>
            </w:tcBorders>
            <w:shd w:val="clear" w:color="auto" w:fill="auto"/>
            <w:vAlign w:val="center"/>
          </w:tcPr>
          <w:p w14:paraId="4EB0727E" w14:textId="58C34D4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R$556,07</w:t>
            </w:r>
          </w:p>
        </w:tc>
        <w:tc>
          <w:tcPr>
            <w:tcW w:w="1984" w:type="dxa"/>
            <w:tcBorders>
              <w:top w:val="nil"/>
              <w:left w:val="nil"/>
              <w:bottom w:val="single" w:sz="4" w:space="0" w:color="auto"/>
              <w:right w:val="single" w:sz="4" w:space="0" w:color="auto"/>
            </w:tcBorders>
            <w:shd w:val="clear" w:color="auto" w:fill="auto"/>
            <w:vAlign w:val="center"/>
          </w:tcPr>
          <w:p w14:paraId="622529F5" w14:textId="07F2187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R$27.803,33</w:t>
            </w:r>
          </w:p>
        </w:tc>
      </w:tr>
      <w:tr w:rsidR="00C81BCF" w:rsidRPr="002E0AD3" w14:paraId="049376F6"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EDAFBCD" w14:textId="6C8450C9"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54</w:t>
            </w:r>
          </w:p>
        </w:tc>
        <w:tc>
          <w:tcPr>
            <w:tcW w:w="4356" w:type="dxa"/>
            <w:tcBorders>
              <w:top w:val="nil"/>
              <w:left w:val="nil"/>
              <w:bottom w:val="single" w:sz="4" w:space="0" w:color="auto"/>
              <w:right w:val="single" w:sz="4" w:space="0" w:color="auto"/>
            </w:tcBorders>
            <w:shd w:val="clear" w:color="000000" w:fill="FFFFFF"/>
            <w:vAlign w:val="center"/>
            <w:hideMark/>
          </w:tcPr>
          <w:p w14:paraId="61FACB6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ALFAEPOETINA, concentração:4.000 ui/ml, forma </w:t>
            </w:r>
            <w:proofErr w:type="spellStart"/>
            <w:r w:rsidRPr="002E0AD3">
              <w:rPr>
                <w:rFonts w:ascii="Calibri" w:eastAsia="Times New Roman" w:hAnsi="Calibri" w:cs="Calibri"/>
                <w:color w:val="0D0D0D"/>
                <w:kern w:val="0"/>
                <w:lang w:eastAsia="pt-BR"/>
                <w14:ligatures w14:val="none"/>
              </w:rPr>
              <w:t>farmacêutica:solução</w:t>
            </w:r>
            <w:proofErr w:type="spellEnd"/>
            <w:r w:rsidRPr="002E0AD3">
              <w:rPr>
                <w:rFonts w:ascii="Calibri" w:eastAsia="Times New Roman" w:hAnsi="Calibri" w:cs="Calibri"/>
                <w:color w:val="0D0D0D"/>
                <w:kern w:val="0"/>
                <w:lang w:eastAsia="pt-BR"/>
                <w14:ligatures w14:val="none"/>
              </w:rPr>
              <w:t xml:space="preserve"> injetável.</w:t>
            </w:r>
          </w:p>
        </w:tc>
        <w:tc>
          <w:tcPr>
            <w:tcW w:w="1304" w:type="dxa"/>
            <w:tcBorders>
              <w:top w:val="nil"/>
              <w:left w:val="nil"/>
              <w:bottom w:val="single" w:sz="4" w:space="0" w:color="auto"/>
              <w:right w:val="single" w:sz="4" w:space="0" w:color="auto"/>
            </w:tcBorders>
            <w:shd w:val="clear" w:color="FFFFFF" w:fill="FFFFFF"/>
            <w:noWrap/>
            <w:vAlign w:val="center"/>
            <w:hideMark/>
          </w:tcPr>
          <w:p w14:paraId="6D5AFA6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5645FBA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418" w:type="dxa"/>
            <w:tcBorders>
              <w:top w:val="nil"/>
              <w:left w:val="nil"/>
              <w:bottom w:val="single" w:sz="4" w:space="0" w:color="auto"/>
              <w:right w:val="single" w:sz="4" w:space="0" w:color="auto"/>
            </w:tcBorders>
            <w:shd w:val="clear" w:color="auto" w:fill="auto"/>
            <w:vAlign w:val="center"/>
          </w:tcPr>
          <w:p w14:paraId="55D4A177" w14:textId="20CECA3B"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R$81,68</w:t>
            </w:r>
          </w:p>
        </w:tc>
        <w:tc>
          <w:tcPr>
            <w:tcW w:w="1984" w:type="dxa"/>
            <w:tcBorders>
              <w:top w:val="nil"/>
              <w:left w:val="nil"/>
              <w:bottom w:val="single" w:sz="4" w:space="0" w:color="auto"/>
              <w:right w:val="single" w:sz="4" w:space="0" w:color="auto"/>
            </w:tcBorders>
            <w:shd w:val="clear" w:color="auto" w:fill="auto"/>
            <w:vAlign w:val="center"/>
          </w:tcPr>
          <w:p w14:paraId="594343F8" w14:textId="5C7CAE8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R$4.083,83</w:t>
            </w:r>
          </w:p>
        </w:tc>
      </w:tr>
      <w:tr w:rsidR="00C81BCF" w:rsidRPr="002E0AD3" w14:paraId="1A7D0541"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8476421" w14:textId="6FE296C4"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55</w:t>
            </w:r>
          </w:p>
        </w:tc>
        <w:tc>
          <w:tcPr>
            <w:tcW w:w="4356" w:type="dxa"/>
            <w:tcBorders>
              <w:top w:val="nil"/>
              <w:left w:val="nil"/>
              <w:bottom w:val="single" w:sz="4" w:space="0" w:color="auto"/>
              <w:right w:val="single" w:sz="4" w:space="0" w:color="auto"/>
            </w:tcBorders>
            <w:shd w:val="clear" w:color="FFFFFF" w:fill="FFFFFF"/>
            <w:vAlign w:val="center"/>
            <w:hideMark/>
          </w:tcPr>
          <w:p w14:paraId="55D918A2"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AMINOFILINA solução injetável 24mg/ml ampola 10ml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0492E61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129258D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418" w:type="dxa"/>
            <w:tcBorders>
              <w:top w:val="nil"/>
              <w:left w:val="nil"/>
              <w:bottom w:val="single" w:sz="4" w:space="0" w:color="auto"/>
              <w:right w:val="single" w:sz="4" w:space="0" w:color="auto"/>
            </w:tcBorders>
            <w:shd w:val="clear" w:color="auto" w:fill="auto"/>
            <w:vAlign w:val="center"/>
          </w:tcPr>
          <w:p w14:paraId="13666747" w14:textId="05081B6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R$11,25</w:t>
            </w:r>
          </w:p>
        </w:tc>
        <w:tc>
          <w:tcPr>
            <w:tcW w:w="1984" w:type="dxa"/>
            <w:tcBorders>
              <w:top w:val="nil"/>
              <w:left w:val="nil"/>
              <w:bottom w:val="single" w:sz="4" w:space="0" w:color="auto"/>
              <w:right w:val="single" w:sz="4" w:space="0" w:color="auto"/>
            </w:tcBorders>
            <w:shd w:val="clear" w:color="auto" w:fill="auto"/>
            <w:vAlign w:val="center"/>
          </w:tcPr>
          <w:p w14:paraId="5A94D35A" w14:textId="70356DC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R$11.250,00</w:t>
            </w:r>
          </w:p>
        </w:tc>
      </w:tr>
      <w:tr w:rsidR="00C81BCF" w:rsidRPr="002E0AD3" w14:paraId="013CEABB"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93F551F" w14:textId="4E40DC1D"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56</w:t>
            </w:r>
          </w:p>
        </w:tc>
        <w:tc>
          <w:tcPr>
            <w:tcW w:w="4356" w:type="dxa"/>
            <w:tcBorders>
              <w:top w:val="nil"/>
              <w:left w:val="nil"/>
              <w:bottom w:val="single" w:sz="4" w:space="0" w:color="auto"/>
              <w:right w:val="single" w:sz="4" w:space="0" w:color="auto"/>
            </w:tcBorders>
            <w:shd w:val="clear" w:color="000000" w:fill="FFFFFF"/>
            <w:vAlign w:val="center"/>
            <w:hideMark/>
          </w:tcPr>
          <w:p w14:paraId="1DB15D2E"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AMOXICILINA + </w:t>
            </w:r>
            <w:proofErr w:type="spellStart"/>
            <w:r w:rsidRPr="002E0AD3">
              <w:rPr>
                <w:rFonts w:ascii="Calibri" w:eastAsia="Times New Roman" w:hAnsi="Calibri" w:cs="Calibri"/>
                <w:color w:val="0D0D0D"/>
                <w:kern w:val="0"/>
                <w:lang w:eastAsia="pt-BR"/>
                <w14:ligatures w14:val="none"/>
              </w:rPr>
              <w:t>clavulanato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potassio</w:t>
            </w:r>
            <w:proofErr w:type="spellEnd"/>
            <w:r w:rsidRPr="002E0AD3">
              <w:rPr>
                <w:rFonts w:ascii="Calibri" w:eastAsia="Times New Roman" w:hAnsi="Calibri" w:cs="Calibri"/>
                <w:color w:val="0D0D0D"/>
                <w:kern w:val="0"/>
                <w:lang w:eastAsia="pt-BR"/>
                <w14:ligatures w14:val="none"/>
              </w:rPr>
              <w:t xml:space="preserve"> (1000 mg + 200 mg),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suspensao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injetavel</w:t>
            </w:r>
            <w:proofErr w:type="spellEnd"/>
            <w:r w:rsidRPr="002E0AD3">
              <w:rPr>
                <w:rFonts w:ascii="Calibri" w:eastAsia="Times New Roman" w:hAnsi="Calibri" w:cs="Calibri"/>
                <w:color w:val="0D0D0D"/>
                <w:kern w:val="0"/>
                <w:lang w:eastAsia="pt-BR"/>
                <w14:ligatures w14:val="none"/>
              </w:rPr>
              <w:t>, frasco- ampola.</w:t>
            </w:r>
          </w:p>
        </w:tc>
        <w:tc>
          <w:tcPr>
            <w:tcW w:w="1304" w:type="dxa"/>
            <w:tcBorders>
              <w:top w:val="nil"/>
              <w:left w:val="nil"/>
              <w:bottom w:val="single" w:sz="4" w:space="0" w:color="auto"/>
              <w:right w:val="single" w:sz="4" w:space="0" w:color="auto"/>
            </w:tcBorders>
            <w:shd w:val="clear" w:color="FFFFFF" w:fill="FFFFFF"/>
            <w:noWrap/>
            <w:vAlign w:val="center"/>
            <w:hideMark/>
          </w:tcPr>
          <w:p w14:paraId="38507C2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02B8118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6A863433" w14:textId="161A60F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R$29,70</w:t>
            </w:r>
          </w:p>
        </w:tc>
        <w:tc>
          <w:tcPr>
            <w:tcW w:w="1984" w:type="dxa"/>
            <w:tcBorders>
              <w:top w:val="nil"/>
              <w:left w:val="nil"/>
              <w:bottom w:val="single" w:sz="4" w:space="0" w:color="auto"/>
              <w:right w:val="single" w:sz="4" w:space="0" w:color="auto"/>
            </w:tcBorders>
            <w:shd w:val="clear" w:color="auto" w:fill="auto"/>
            <w:vAlign w:val="center"/>
          </w:tcPr>
          <w:p w14:paraId="398D6A89" w14:textId="62AAD21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R$8.910,00</w:t>
            </w:r>
          </w:p>
        </w:tc>
      </w:tr>
      <w:tr w:rsidR="00C81BCF" w:rsidRPr="002E0AD3" w14:paraId="5C729BD8"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905BD0F" w14:textId="749DC05D"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57</w:t>
            </w:r>
          </w:p>
        </w:tc>
        <w:tc>
          <w:tcPr>
            <w:tcW w:w="4356" w:type="dxa"/>
            <w:tcBorders>
              <w:top w:val="nil"/>
              <w:left w:val="nil"/>
              <w:bottom w:val="single" w:sz="4" w:space="0" w:color="auto"/>
              <w:right w:val="single" w:sz="4" w:space="0" w:color="auto"/>
            </w:tcBorders>
            <w:shd w:val="clear" w:color="FFFFFF" w:fill="FFFFFF"/>
            <w:vAlign w:val="center"/>
            <w:hideMark/>
          </w:tcPr>
          <w:p w14:paraId="0C32B9FA"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AMIODARONA solução injetável 50mg/ml ampola 3ml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11155C6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7B870D4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418" w:type="dxa"/>
            <w:tcBorders>
              <w:top w:val="nil"/>
              <w:left w:val="nil"/>
              <w:bottom w:val="single" w:sz="4" w:space="0" w:color="auto"/>
              <w:right w:val="single" w:sz="4" w:space="0" w:color="auto"/>
            </w:tcBorders>
            <w:shd w:val="clear" w:color="auto" w:fill="auto"/>
            <w:vAlign w:val="center"/>
          </w:tcPr>
          <w:p w14:paraId="07148EC2" w14:textId="2043B83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R$7,90</w:t>
            </w:r>
          </w:p>
        </w:tc>
        <w:tc>
          <w:tcPr>
            <w:tcW w:w="1984" w:type="dxa"/>
            <w:tcBorders>
              <w:top w:val="nil"/>
              <w:left w:val="nil"/>
              <w:bottom w:val="single" w:sz="4" w:space="0" w:color="auto"/>
              <w:right w:val="single" w:sz="4" w:space="0" w:color="auto"/>
            </w:tcBorders>
            <w:shd w:val="clear" w:color="auto" w:fill="auto"/>
            <w:vAlign w:val="center"/>
          </w:tcPr>
          <w:p w14:paraId="3AB56864" w14:textId="28DEDBA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R$3.950,00</w:t>
            </w:r>
          </w:p>
        </w:tc>
      </w:tr>
      <w:tr w:rsidR="00C81BCF" w:rsidRPr="002E0AD3" w14:paraId="2FC07B51"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3D18D4E" w14:textId="390BBA5A"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58</w:t>
            </w:r>
          </w:p>
        </w:tc>
        <w:tc>
          <w:tcPr>
            <w:tcW w:w="4356" w:type="dxa"/>
            <w:tcBorders>
              <w:top w:val="nil"/>
              <w:left w:val="nil"/>
              <w:bottom w:val="single" w:sz="4" w:space="0" w:color="auto"/>
              <w:right w:val="single" w:sz="4" w:space="0" w:color="auto"/>
            </w:tcBorders>
            <w:shd w:val="clear" w:color="FFFFFF" w:fill="FFFFFF"/>
            <w:vAlign w:val="center"/>
            <w:hideMark/>
          </w:tcPr>
          <w:p w14:paraId="0926A907"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AMPICILINA sódica pó para solução injetável 1g frasco/ampola para uso intramuscular/intravenoso (IM/IV)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2B2F342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4CF0A85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418" w:type="dxa"/>
            <w:tcBorders>
              <w:top w:val="nil"/>
              <w:left w:val="nil"/>
              <w:bottom w:val="single" w:sz="4" w:space="0" w:color="auto"/>
              <w:right w:val="single" w:sz="4" w:space="0" w:color="auto"/>
            </w:tcBorders>
            <w:shd w:val="clear" w:color="auto" w:fill="auto"/>
            <w:vAlign w:val="center"/>
          </w:tcPr>
          <w:p w14:paraId="4777DCB7" w14:textId="5D4F724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R$10,80</w:t>
            </w:r>
          </w:p>
        </w:tc>
        <w:tc>
          <w:tcPr>
            <w:tcW w:w="1984" w:type="dxa"/>
            <w:tcBorders>
              <w:top w:val="nil"/>
              <w:left w:val="nil"/>
              <w:bottom w:val="single" w:sz="4" w:space="0" w:color="auto"/>
              <w:right w:val="single" w:sz="4" w:space="0" w:color="auto"/>
            </w:tcBorders>
            <w:shd w:val="clear" w:color="auto" w:fill="auto"/>
            <w:vAlign w:val="center"/>
          </w:tcPr>
          <w:p w14:paraId="5C5B25A8" w14:textId="1E0E88A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R$16.200,00</w:t>
            </w:r>
          </w:p>
        </w:tc>
      </w:tr>
      <w:tr w:rsidR="00C81BCF" w:rsidRPr="002E0AD3" w14:paraId="3B4F500E"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0647B1BD" w14:textId="13A1D118"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59</w:t>
            </w:r>
          </w:p>
        </w:tc>
        <w:tc>
          <w:tcPr>
            <w:tcW w:w="4356" w:type="dxa"/>
            <w:tcBorders>
              <w:top w:val="nil"/>
              <w:left w:val="nil"/>
              <w:bottom w:val="single" w:sz="4" w:space="0" w:color="auto"/>
              <w:right w:val="single" w:sz="4" w:space="0" w:color="auto"/>
            </w:tcBorders>
            <w:shd w:val="clear" w:color="FFFFFF" w:fill="FFFFFF"/>
            <w:vAlign w:val="center"/>
            <w:hideMark/>
          </w:tcPr>
          <w:p w14:paraId="077A54F0"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AMPICILINA sódica pó para solução injetável 500mg frasco/ampola para uso intramuscular/intravenoso (IM/IV)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7B19344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10F797B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418" w:type="dxa"/>
            <w:tcBorders>
              <w:top w:val="nil"/>
              <w:left w:val="nil"/>
              <w:bottom w:val="single" w:sz="4" w:space="0" w:color="auto"/>
              <w:right w:val="single" w:sz="4" w:space="0" w:color="auto"/>
            </w:tcBorders>
            <w:shd w:val="clear" w:color="auto" w:fill="auto"/>
            <w:vAlign w:val="center"/>
          </w:tcPr>
          <w:p w14:paraId="0584B83B" w14:textId="215611D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R$0,99</w:t>
            </w:r>
          </w:p>
        </w:tc>
        <w:tc>
          <w:tcPr>
            <w:tcW w:w="1984" w:type="dxa"/>
            <w:tcBorders>
              <w:top w:val="nil"/>
              <w:left w:val="nil"/>
              <w:bottom w:val="single" w:sz="4" w:space="0" w:color="auto"/>
              <w:right w:val="single" w:sz="4" w:space="0" w:color="auto"/>
            </w:tcBorders>
            <w:shd w:val="clear" w:color="auto" w:fill="auto"/>
            <w:vAlign w:val="center"/>
          </w:tcPr>
          <w:p w14:paraId="4F9C53FF" w14:textId="503D258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R$1.485,00</w:t>
            </w:r>
          </w:p>
        </w:tc>
      </w:tr>
      <w:tr w:rsidR="00C81BCF" w:rsidRPr="002E0AD3" w14:paraId="269116C4"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CBEEA92" w14:textId="2B8DE5BE"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60</w:t>
            </w:r>
          </w:p>
        </w:tc>
        <w:tc>
          <w:tcPr>
            <w:tcW w:w="4356" w:type="dxa"/>
            <w:tcBorders>
              <w:top w:val="nil"/>
              <w:left w:val="nil"/>
              <w:bottom w:val="single" w:sz="4" w:space="0" w:color="auto"/>
              <w:right w:val="single" w:sz="4" w:space="0" w:color="auto"/>
            </w:tcBorders>
            <w:shd w:val="clear" w:color="FFFFFF" w:fill="FFFFFF"/>
            <w:vAlign w:val="center"/>
            <w:hideMark/>
          </w:tcPr>
          <w:p w14:paraId="7339D9CC" w14:textId="40D42BF4"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BENZILPENICILINA BENZATINA pó para suspenção injetável 600.000UI frasco/ampola para uso intramuscular (IM)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0D65639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05A9804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w:t>
            </w:r>
          </w:p>
        </w:tc>
        <w:tc>
          <w:tcPr>
            <w:tcW w:w="1418" w:type="dxa"/>
            <w:tcBorders>
              <w:top w:val="nil"/>
              <w:left w:val="nil"/>
              <w:bottom w:val="single" w:sz="4" w:space="0" w:color="auto"/>
              <w:right w:val="single" w:sz="4" w:space="0" w:color="auto"/>
            </w:tcBorders>
            <w:shd w:val="clear" w:color="auto" w:fill="auto"/>
            <w:vAlign w:val="center"/>
          </w:tcPr>
          <w:p w14:paraId="52AAEC06" w14:textId="746592F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R$13,23</w:t>
            </w:r>
          </w:p>
        </w:tc>
        <w:tc>
          <w:tcPr>
            <w:tcW w:w="1984" w:type="dxa"/>
            <w:tcBorders>
              <w:top w:val="nil"/>
              <w:left w:val="nil"/>
              <w:bottom w:val="single" w:sz="4" w:space="0" w:color="auto"/>
              <w:right w:val="single" w:sz="4" w:space="0" w:color="auto"/>
            </w:tcBorders>
            <w:shd w:val="clear" w:color="auto" w:fill="auto"/>
            <w:vAlign w:val="center"/>
          </w:tcPr>
          <w:p w14:paraId="022D7FEB" w14:textId="02021BC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R$15.876,00</w:t>
            </w:r>
          </w:p>
        </w:tc>
      </w:tr>
      <w:tr w:rsidR="00C81BCF" w:rsidRPr="002E0AD3" w14:paraId="2B87E556"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723201E" w14:textId="69583828"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61</w:t>
            </w:r>
          </w:p>
        </w:tc>
        <w:tc>
          <w:tcPr>
            <w:tcW w:w="4356" w:type="dxa"/>
            <w:tcBorders>
              <w:top w:val="nil"/>
              <w:left w:val="nil"/>
              <w:bottom w:val="single" w:sz="4" w:space="0" w:color="auto"/>
              <w:right w:val="single" w:sz="4" w:space="0" w:color="auto"/>
            </w:tcBorders>
            <w:shd w:val="clear" w:color="FFFFFF" w:fill="FFFFFF"/>
            <w:vAlign w:val="center"/>
            <w:hideMark/>
          </w:tcPr>
          <w:p w14:paraId="0993F140"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BENZILPENICILINA BENZATINA pó para suspenção injetável 1.200.000UI frasco/ampola para uso intramuscular (IM)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0B9AC94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4C28053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2.400</w:t>
            </w:r>
          </w:p>
        </w:tc>
        <w:tc>
          <w:tcPr>
            <w:tcW w:w="1418" w:type="dxa"/>
            <w:tcBorders>
              <w:top w:val="nil"/>
              <w:left w:val="nil"/>
              <w:bottom w:val="single" w:sz="4" w:space="0" w:color="auto"/>
              <w:right w:val="single" w:sz="4" w:space="0" w:color="auto"/>
            </w:tcBorders>
            <w:shd w:val="clear" w:color="auto" w:fill="auto"/>
            <w:vAlign w:val="center"/>
          </w:tcPr>
          <w:p w14:paraId="365C6B04" w14:textId="12B2A11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R$16,32</w:t>
            </w:r>
          </w:p>
        </w:tc>
        <w:tc>
          <w:tcPr>
            <w:tcW w:w="1984" w:type="dxa"/>
            <w:tcBorders>
              <w:top w:val="nil"/>
              <w:left w:val="nil"/>
              <w:bottom w:val="single" w:sz="4" w:space="0" w:color="auto"/>
              <w:right w:val="single" w:sz="4" w:space="0" w:color="auto"/>
            </w:tcBorders>
            <w:shd w:val="clear" w:color="auto" w:fill="auto"/>
            <w:vAlign w:val="center"/>
          </w:tcPr>
          <w:p w14:paraId="12824B1A" w14:textId="62C2CF9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R$39.160,00</w:t>
            </w:r>
          </w:p>
        </w:tc>
      </w:tr>
      <w:tr w:rsidR="00C81BCF" w:rsidRPr="002E0AD3" w14:paraId="15ACA101"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775D342" w14:textId="5E37ABD1"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62</w:t>
            </w:r>
          </w:p>
        </w:tc>
        <w:tc>
          <w:tcPr>
            <w:tcW w:w="4356" w:type="dxa"/>
            <w:tcBorders>
              <w:top w:val="nil"/>
              <w:left w:val="nil"/>
              <w:bottom w:val="single" w:sz="4" w:space="0" w:color="auto"/>
              <w:right w:val="single" w:sz="4" w:space="0" w:color="auto"/>
            </w:tcBorders>
            <w:shd w:val="clear" w:color="FFFFFF" w:fill="FFFFFF"/>
            <w:vAlign w:val="center"/>
            <w:hideMark/>
          </w:tcPr>
          <w:p w14:paraId="1E365B9A"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BENZILPENICILINA POTÁSSICA </w:t>
            </w:r>
            <w:proofErr w:type="gramStart"/>
            <w:r w:rsidRPr="002E0AD3">
              <w:rPr>
                <w:rFonts w:ascii="Calibri" w:eastAsia="Times New Roman" w:hAnsi="Calibri" w:cs="Calibri"/>
                <w:color w:val="0D0D0D"/>
                <w:kern w:val="0"/>
                <w:lang w:eastAsia="pt-BR"/>
                <w14:ligatures w14:val="none"/>
              </w:rPr>
              <w:t>CRISTALINA pó</w:t>
            </w:r>
            <w:proofErr w:type="gramEnd"/>
            <w:r w:rsidRPr="002E0AD3">
              <w:rPr>
                <w:rFonts w:ascii="Calibri" w:eastAsia="Times New Roman" w:hAnsi="Calibri" w:cs="Calibri"/>
                <w:color w:val="0D0D0D"/>
                <w:kern w:val="0"/>
                <w:lang w:eastAsia="pt-BR"/>
                <w14:ligatures w14:val="none"/>
              </w:rPr>
              <w:t xml:space="preserve"> para solução injetável 5.000.000UI frasco/ampola para uso intramuscular/intravenoso (IM/IV)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2664E78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0812216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3A98F2BE" w14:textId="744F3F5B"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R$23,94</w:t>
            </w:r>
          </w:p>
        </w:tc>
        <w:tc>
          <w:tcPr>
            <w:tcW w:w="1984" w:type="dxa"/>
            <w:tcBorders>
              <w:top w:val="nil"/>
              <w:left w:val="nil"/>
              <w:bottom w:val="single" w:sz="4" w:space="0" w:color="auto"/>
              <w:right w:val="single" w:sz="4" w:space="0" w:color="auto"/>
            </w:tcBorders>
            <w:shd w:val="clear" w:color="auto" w:fill="auto"/>
            <w:vAlign w:val="center"/>
          </w:tcPr>
          <w:p w14:paraId="18A539F1" w14:textId="260F57F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R$2.394,00</w:t>
            </w:r>
          </w:p>
        </w:tc>
      </w:tr>
      <w:tr w:rsidR="00C81BCF" w:rsidRPr="002E0AD3" w14:paraId="7D47CB0E" w14:textId="77777777" w:rsidTr="002667E5">
        <w:trPr>
          <w:trHeight w:val="1248"/>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AA95DA9" w14:textId="34C4E240"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63</w:t>
            </w:r>
          </w:p>
        </w:tc>
        <w:tc>
          <w:tcPr>
            <w:tcW w:w="4356" w:type="dxa"/>
            <w:tcBorders>
              <w:top w:val="nil"/>
              <w:left w:val="nil"/>
              <w:bottom w:val="single" w:sz="4" w:space="0" w:color="auto"/>
              <w:right w:val="single" w:sz="4" w:space="0" w:color="auto"/>
            </w:tcBorders>
            <w:shd w:val="clear" w:color="FFFFFF" w:fill="FFFFFF"/>
            <w:vAlign w:val="center"/>
            <w:hideMark/>
          </w:tcPr>
          <w:p w14:paraId="6E7ADC02"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BENZILPENICILINA PROCAÍNA + BENZILPENICILINA </w:t>
            </w:r>
            <w:proofErr w:type="gramStart"/>
            <w:r w:rsidRPr="002E0AD3">
              <w:rPr>
                <w:rFonts w:ascii="Calibri" w:eastAsia="Times New Roman" w:hAnsi="Calibri" w:cs="Calibri"/>
                <w:color w:val="0D0D0D"/>
                <w:kern w:val="0"/>
                <w:lang w:eastAsia="pt-BR"/>
                <w14:ligatures w14:val="none"/>
              </w:rPr>
              <w:t>POTÁSSICA pó</w:t>
            </w:r>
            <w:proofErr w:type="gramEnd"/>
            <w:r w:rsidRPr="002E0AD3">
              <w:rPr>
                <w:rFonts w:ascii="Calibri" w:eastAsia="Times New Roman" w:hAnsi="Calibri" w:cs="Calibri"/>
                <w:color w:val="0D0D0D"/>
                <w:kern w:val="0"/>
                <w:lang w:eastAsia="pt-BR"/>
                <w14:ligatures w14:val="none"/>
              </w:rPr>
              <w:t xml:space="preserve"> para suspensão injetável frasco/ampola 300.000UI + 100.000UI para uso intramuscular (IM)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7A571AB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7AA9683F"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501143E1" w14:textId="4588D6F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R$14,34</w:t>
            </w:r>
          </w:p>
        </w:tc>
        <w:tc>
          <w:tcPr>
            <w:tcW w:w="1984" w:type="dxa"/>
            <w:tcBorders>
              <w:top w:val="nil"/>
              <w:left w:val="nil"/>
              <w:bottom w:val="single" w:sz="4" w:space="0" w:color="auto"/>
              <w:right w:val="single" w:sz="4" w:space="0" w:color="auto"/>
            </w:tcBorders>
            <w:shd w:val="clear" w:color="auto" w:fill="auto"/>
            <w:vAlign w:val="center"/>
          </w:tcPr>
          <w:p w14:paraId="4165E67B" w14:textId="73F47F6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R$1.433,67</w:t>
            </w:r>
          </w:p>
        </w:tc>
      </w:tr>
      <w:tr w:rsidR="00C81BCF" w:rsidRPr="002E0AD3" w14:paraId="1049F83A"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645D823" w14:textId="2C1C9DAC"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64</w:t>
            </w:r>
          </w:p>
        </w:tc>
        <w:tc>
          <w:tcPr>
            <w:tcW w:w="4356" w:type="dxa"/>
            <w:tcBorders>
              <w:top w:val="nil"/>
              <w:left w:val="nil"/>
              <w:bottom w:val="single" w:sz="4" w:space="0" w:color="auto"/>
              <w:right w:val="single" w:sz="4" w:space="0" w:color="auto"/>
            </w:tcBorders>
            <w:shd w:val="clear" w:color="FFFFFF" w:fill="FFFFFF"/>
            <w:vAlign w:val="center"/>
            <w:hideMark/>
          </w:tcPr>
          <w:p w14:paraId="0081A0E4"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BESILATO DE ATRACÚRIO solução injetável 10mg/ml ampola 5ml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08060D1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6B300E8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2DAA5614" w14:textId="0695F8D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R$47,48</w:t>
            </w:r>
          </w:p>
        </w:tc>
        <w:tc>
          <w:tcPr>
            <w:tcW w:w="1984" w:type="dxa"/>
            <w:tcBorders>
              <w:top w:val="nil"/>
              <w:left w:val="nil"/>
              <w:bottom w:val="single" w:sz="4" w:space="0" w:color="auto"/>
              <w:right w:val="single" w:sz="4" w:space="0" w:color="auto"/>
            </w:tcBorders>
            <w:shd w:val="clear" w:color="auto" w:fill="auto"/>
            <w:vAlign w:val="center"/>
          </w:tcPr>
          <w:p w14:paraId="7AB51740" w14:textId="255AF1E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R$4.747,67</w:t>
            </w:r>
          </w:p>
        </w:tc>
      </w:tr>
      <w:tr w:rsidR="00C81BCF" w:rsidRPr="002E0AD3" w14:paraId="1DCBF717"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00C473DC" w14:textId="142E6FAB"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65</w:t>
            </w:r>
          </w:p>
        </w:tc>
        <w:tc>
          <w:tcPr>
            <w:tcW w:w="4356" w:type="dxa"/>
            <w:tcBorders>
              <w:top w:val="nil"/>
              <w:left w:val="nil"/>
              <w:bottom w:val="single" w:sz="4" w:space="0" w:color="auto"/>
              <w:right w:val="single" w:sz="4" w:space="0" w:color="auto"/>
            </w:tcBorders>
            <w:shd w:val="clear" w:color="FFFFFF" w:fill="FFFFFF"/>
            <w:vAlign w:val="center"/>
            <w:hideMark/>
          </w:tcPr>
          <w:p w14:paraId="0B9D6789"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BETAMETASONA, acetato 3mg/ml + BETAMETASONA, fosfato </w:t>
            </w:r>
            <w:proofErr w:type="spellStart"/>
            <w:r w:rsidRPr="002E0AD3">
              <w:rPr>
                <w:rFonts w:ascii="Calibri" w:eastAsia="Times New Roman" w:hAnsi="Calibri" w:cs="Calibri"/>
                <w:color w:val="0D0D0D"/>
                <w:kern w:val="0"/>
                <w:lang w:eastAsia="pt-BR"/>
                <w14:ligatures w14:val="none"/>
              </w:rPr>
              <w:t>dissodico</w:t>
            </w:r>
            <w:proofErr w:type="spellEnd"/>
            <w:r w:rsidRPr="002E0AD3">
              <w:rPr>
                <w:rFonts w:ascii="Calibri" w:eastAsia="Times New Roman" w:hAnsi="Calibri" w:cs="Calibri"/>
                <w:color w:val="0D0D0D"/>
                <w:kern w:val="0"/>
                <w:lang w:eastAsia="pt-BR"/>
                <w14:ligatures w14:val="none"/>
              </w:rPr>
              <w:t xml:space="preserve"> 3mg/ml- suspensão injetável- 1ml</w:t>
            </w:r>
          </w:p>
        </w:tc>
        <w:tc>
          <w:tcPr>
            <w:tcW w:w="1304" w:type="dxa"/>
            <w:tcBorders>
              <w:top w:val="nil"/>
              <w:left w:val="nil"/>
              <w:bottom w:val="single" w:sz="4" w:space="0" w:color="auto"/>
              <w:right w:val="single" w:sz="4" w:space="0" w:color="auto"/>
            </w:tcBorders>
            <w:shd w:val="clear" w:color="FFFFFF" w:fill="FFFFFF"/>
            <w:noWrap/>
            <w:vAlign w:val="center"/>
            <w:hideMark/>
          </w:tcPr>
          <w:p w14:paraId="3099B77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1420BE5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418" w:type="dxa"/>
            <w:tcBorders>
              <w:top w:val="nil"/>
              <w:left w:val="nil"/>
              <w:bottom w:val="single" w:sz="4" w:space="0" w:color="auto"/>
              <w:right w:val="single" w:sz="4" w:space="0" w:color="auto"/>
            </w:tcBorders>
            <w:shd w:val="clear" w:color="auto" w:fill="auto"/>
            <w:vAlign w:val="center"/>
          </w:tcPr>
          <w:p w14:paraId="4731F657" w14:textId="0E30821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R$18,68</w:t>
            </w:r>
          </w:p>
        </w:tc>
        <w:tc>
          <w:tcPr>
            <w:tcW w:w="1984" w:type="dxa"/>
            <w:tcBorders>
              <w:top w:val="nil"/>
              <w:left w:val="nil"/>
              <w:bottom w:val="single" w:sz="4" w:space="0" w:color="auto"/>
              <w:right w:val="single" w:sz="4" w:space="0" w:color="auto"/>
            </w:tcBorders>
            <w:shd w:val="clear" w:color="auto" w:fill="auto"/>
            <w:vAlign w:val="center"/>
          </w:tcPr>
          <w:p w14:paraId="62C43FAF" w14:textId="654AE43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R$3.735,33</w:t>
            </w:r>
          </w:p>
        </w:tc>
      </w:tr>
      <w:tr w:rsidR="00C81BCF" w:rsidRPr="002E0AD3" w14:paraId="0F432E6A"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4D2F104" w14:textId="1C313195"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66</w:t>
            </w:r>
          </w:p>
        </w:tc>
        <w:tc>
          <w:tcPr>
            <w:tcW w:w="4356" w:type="dxa"/>
            <w:tcBorders>
              <w:top w:val="nil"/>
              <w:left w:val="nil"/>
              <w:bottom w:val="single" w:sz="4" w:space="0" w:color="auto"/>
              <w:right w:val="single" w:sz="4" w:space="0" w:color="auto"/>
            </w:tcBorders>
            <w:shd w:val="clear" w:color="FFFFFF" w:fill="FFFFFF"/>
            <w:vAlign w:val="center"/>
            <w:hideMark/>
          </w:tcPr>
          <w:p w14:paraId="1B75011E"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BROMETO DE PANCURÔNIO solução injetável 2mg/ml ampola 2ml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72B8AD7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1E4B38F"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2DC9474C" w14:textId="61FB8E6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R$14,18</w:t>
            </w:r>
          </w:p>
        </w:tc>
        <w:tc>
          <w:tcPr>
            <w:tcW w:w="1984" w:type="dxa"/>
            <w:tcBorders>
              <w:top w:val="nil"/>
              <w:left w:val="nil"/>
              <w:bottom w:val="single" w:sz="4" w:space="0" w:color="auto"/>
              <w:right w:val="single" w:sz="4" w:space="0" w:color="auto"/>
            </w:tcBorders>
            <w:shd w:val="clear" w:color="auto" w:fill="auto"/>
            <w:vAlign w:val="center"/>
          </w:tcPr>
          <w:p w14:paraId="1DC0F9FD" w14:textId="3E6FCD6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R$1.417,67</w:t>
            </w:r>
          </w:p>
        </w:tc>
      </w:tr>
      <w:tr w:rsidR="00C81BCF" w:rsidRPr="002E0AD3" w14:paraId="0283DDC6"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F584145" w14:textId="2CB40FFB"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67</w:t>
            </w:r>
          </w:p>
        </w:tc>
        <w:tc>
          <w:tcPr>
            <w:tcW w:w="4356" w:type="dxa"/>
            <w:tcBorders>
              <w:top w:val="nil"/>
              <w:left w:val="nil"/>
              <w:bottom w:val="single" w:sz="4" w:space="0" w:color="auto"/>
              <w:right w:val="single" w:sz="4" w:space="0" w:color="auto"/>
            </w:tcBorders>
            <w:shd w:val="clear" w:color="FFFFFF" w:fill="FFFFFF"/>
            <w:vAlign w:val="center"/>
            <w:hideMark/>
          </w:tcPr>
          <w:p w14:paraId="17CCC6B7"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BICARBONATO DE SÓDIO solução injetável 8,4% ampola 10ml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25F01B5F"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0756CA8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418" w:type="dxa"/>
            <w:tcBorders>
              <w:top w:val="nil"/>
              <w:left w:val="nil"/>
              <w:bottom w:val="single" w:sz="4" w:space="0" w:color="auto"/>
              <w:right w:val="single" w:sz="4" w:space="0" w:color="auto"/>
            </w:tcBorders>
            <w:shd w:val="clear" w:color="auto" w:fill="auto"/>
            <w:vAlign w:val="center"/>
          </w:tcPr>
          <w:p w14:paraId="27A46DAB" w14:textId="779E7CB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R$2,73</w:t>
            </w:r>
          </w:p>
        </w:tc>
        <w:tc>
          <w:tcPr>
            <w:tcW w:w="1984" w:type="dxa"/>
            <w:tcBorders>
              <w:top w:val="nil"/>
              <w:left w:val="nil"/>
              <w:bottom w:val="single" w:sz="4" w:space="0" w:color="auto"/>
              <w:right w:val="single" w:sz="4" w:space="0" w:color="auto"/>
            </w:tcBorders>
            <w:shd w:val="clear" w:color="auto" w:fill="auto"/>
            <w:vAlign w:val="center"/>
          </w:tcPr>
          <w:p w14:paraId="6A0FFDAE" w14:textId="5F405C2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R$1.090,67</w:t>
            </w:r>
          </w:p>
        </w:tc>
      </w:tr>
      <w:tr w:rsidR="00C81BCF" w:rsidRPr="002E0AD3" w14:paraId="0618393E"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7DF9514" w14:textId="336E7AA1"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68</w:t>
            </w:r>
          </w:p>
        </w:tc>
        <w:tc>
          <w:tcPr>
            <w:tcW w:w="4356" w:type="dxa"/>
            <w:tcBorders>
              <w:top w:val="nil"/>
              <w:left w:val="nil"/>
              <w:bottom w:val="single" w:sz="4" w:space="0" w:color="auto"/>
              <w:right w:val="single" w:sz="4" w:space="0" w:color="auto"/>
            </w:tcBorders>
            <w:shd w:val="clear" w:color="FFFFFF" w:fill="FFFFFF"/>
            <w:vAlign w:val="center"/>
            <w:hideMark/>
          </w:tcPr>
          <w:p w14:paraId="7766D0D2"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BICARBONATO DE SÓDIO solução injetável 8,4% ampola 250ml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3E65EDB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675E69C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w:t>
            </w:r>
          </w:p>
        </w:tc>
        <w:tc>
          <w:tcPr>
            <w:tcW w:w="1418" w:type="dxa"/>
            <w:tcBorders>
              <w:top w:val="nil"/>
              <w:left w:val="nil"/>
              <w:bottom w:val="single" w:sz="4" w:space="0" w:color="auto"/>
              <w:right w:val="single" w:sz="4" w:space="0" w:color="auto"/>
            </w:tcBorders>
            <w:shd w:val="clear" w:color="auto" w:fill="auto"/>
            <w:vAlign w:val="center"/>
          </w:tcPr>
          <w:p w14:paraId="2C0C5294" w14:textId="430D21E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R$52,38</w:t>
            </w:r>
          </w:p>
        </w:tc>
        <w:tc>
          <w:tcPr>
            <w:tcW w:w="1984" w:type="dxa"/>
            <w:tcBorders>
              <w:top w:val="nil"/>
              <w:left w:val="nil"/>
              <w:bottom w:val="single" w:sz="4" w:space="0" w:color="auto"/>
              <w:right w:val="single" w:sz="4" w:space="0" w:color="auto"/>
            </w:tcBorders>
            <w:shd w:val="clear" w:color="auto" w:fill="auto"/>
            <w:vAlign w:val="center"/>
          </w:tcPr>
          <w:p w14:paraId="6FC8D174" w14:textId="59D932B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R$6.285,60</w:t>
            </w:r>
          </w:p>
        </w:tc>
      </w:tr>
      <w:tr w:rsidR="00C81BCF" w:rsidRPr="002E0AD3" w14:paraId="1F5A9350" w14:textId="77777777" w:rsidTr="002667E5">
        <w:trPr>
          <w:trHeight w:val="312"/>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A58BACA" w14:textId="6A579C80"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69</w:t>
            </w:r>
          </w:p>
        </w:tc>
        <w:tc>
          <w:tcPr>
            <w:tcW w:w="4356" w:type="dxa"/>
            <w:tcBorders>
              <w:top w:val="nil"/>
              <w:left w:val="nil"/>
              <w:bottom w:val="single" w:sz="4" w:space="0" w:color="auto"/>
              <w:right w:val="single" w:sz="4" w:space="0" w:color="auto"/>
            </w:tcBorders>
            <w:shd w:val="clear" w:color="FFFFFF" w:fill="FFFFFF"/>
            <w:vAlign w:val="center"/>
            <w:hideMark/>
          </w:tcPr>
          <w:p w14:paraId="6902CB38"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BROMOPRIDA, </w:t>
            </w:r>
            <w:proofErr w:type="spellStart"/>
            <w:r w:rsidRPr="002E0AD3">
              <w:rPr>
                <w:rFonts w:ascii="Calibri" w:eastAsia="Times New Roman" w:hAnsi="Calibri" w:cs="Calibri"/>
                <w:color w:val="0D0D0D"/>
                <w:kern w:val="0"/>
                <w:lang w:eastAsia="pt-BR"/>
                <w14:ligatures w14:val="none"/>
              </w:rPr>
              <w:t>solucao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injetavel</w:t>
            </w:r>
            <w:proofErr w:type="spellEnd"/>
            <w:r w:rsidRPr="002E0AD3">
              <w:rPr>
                <w:rFonts w:ascii="Calibri" w:eastAsia="Times New Roman" w:hAnsi="Calibri" w:cs="Calibri"/>
                <w:color w:val="0D0D0D"/>
                <w:kern w:val="0"/>
                <w:lang w:eastAsia="pt-BR"/>
                <w14:ligatures w14:val="none"/>
              </w:rPr>
              <w:t xml:space="preserve"> 5mg/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ampola 2 </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w:t>
            </w:r>
          </w:p>
        </w:tc>
        <w:tc>
          <w:tcPr>
            <w:tcW w:w="1304" w:type="dxa"/>
            <w:tcBorders>
              <w:top w:val="nil"/>
              <w:left w:val="nil"/>
              <w:bottom w:val="single" w:sz="4" w:space="0" w:color="auto"/>
              <w:right w:val="single" w:sz="4" w:space="0" w:color="auto"/>
            </w:tcBorders>
            <w:shd w:val="clear" w:color="FFFFFF" w:fill="FFFFFF"/>
            <w:noWrap/>
            <w:vAlign w:val="center"/>
            <w:hideMark/>
          </w:tcPr>
          <w:p w14:paraId="2B3B1C8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15C14FB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2.600</w:t>
            </w:r>
          </w:p>
        </w:tc>
        <w:tc>
          <w:tcPr>
            <w:tcW w:w="1418" w:type="dxa"/>
            <w:tcBorders>
              <w:top w:val="nil"/>
              <w:left w:val="nil"/>
              <w:bottom w:val="single" w:sz="4" w:space="0" w:color="auto"/>
              <w:right w:val="single" w:sz="4" w:space="0" w:color="auto"/>
            </w:tcBorders>
            <w:shd w:val="clear" w:color="auto" w:fill="auto"/>
            <w:vAlign w:val="center"/>
          </w:tcPr>
          <w:p w14:paraId="341AF013" w14:textId="521FC1D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R$4,23</w:t>
            </w:r>
          </w:p>
        </w:tc>
        <w:tc>
          <w:tcPr>
            <w:tcW w:w="1984" w:type="dxa"/>
            <w:tcBorders>
              <w:top w:val="nil"/>
              <w:left w:val="nil"/>
              <w:bottom w:val="single" w:sz="4" w:space="0" w:color="auto"/>
              <w:right w:val="single" w:sz="4" w:space="0" w:color="auto"/>
            </w:tcBorders>
            <w:shd w:val="clear" w:color="auto" w:fill="auto"/>
            <w:vAlign w:val="center"/>
          </w:tcPr>
          <w:p w14:paraId="0878DA47" w14:textId="68B7BF8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R$10.998,00</w:t>
            </w:r>
          </w:p>
        </w:tc>
      </w:tr>
      <w:tr w:rsidR="00C81BCF" w:rsidRPr="002E0AD3" w14:paraId="5D0F1621"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70D21C68" w14:textId="48F0731F"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70</w:t>
            </w:r>
          </w:p>
        </w:tc>
        <w:tc>
          <w:tcPr>
            <w:tcW w:w="4356" w:type="dxa"/>
            <w:tcBorders>
              <w:top w:val="nil"/>
              <w:left w:val="nil"/>
              <w:bottom w:val="single" w:sz="4" w:space="0" w:color="auto"/>
              <w:right w:val="single" w:sz="4" w:space="0" w:color="auto"/>
            </w:tcBorders>
            <w:shd w:val="clear" w:color="FFFFFF" w:fill="FFFFFF"/>
            <w:vAlign w:val="center"/>
            <w:hideMark/>
          </w:tcPr>
          <w:p w14:paraId="4798B266"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CEFALOTINA sódica pó para solução injetável 1g frasco/ampola para uso intramuscular/intravenoso (IM/IV)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4800CD3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61CCBE5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4.800</w:t>
            </w:r>
          </w:p>
        </w:tc>
        <w:tc>
          <w:tcPr>
            <w:tcW w:w="1418" w:type="dxa"/>
            <w:tcBorders>
              <w:top w:val="nil"/>
              <w:left w:val="nil"/>
              <w:bottom w:val="single" w:sz="4" w:space="0" w:color="auto"/>
              <w:right w:val="single" w:sz="4" w:space="0" w:color="auto"/>
            </w:tcBorders>
            <w:shd w:val="clear" w:color="auto" w:fill="auto"/>
            <w:vAlign w:val="center"/>
          </w:tcPr>
          <w:p w14:paraId="06AF253E" w14:textId="314CB7E0"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R$9,45</w:t>
            </w:r>
          </w:p>
        </w:tc>
        <w:tc>
          <w:tcPr>
            <w:tcW w:w="1984" w:type="dxa"/>
            <w:tcBorders>
              <w:top w:val="nil"/>
              <w:left w:val="nil"/>
              <w:bottom w:val="single" w:sz="4" w:space="0" w:color="auto"/>
              <w:right w:val="single" w:sz="4" w:space="0" w:color="auto"/>
            </w:tcBorders>
            <w:shd w:val="clear" w:color="auto" w:fill="auto"/>
            <w:vAlign w:val="center"/>
          </w:tcPr>
          <w:p w14:paraId="083464E3" w14:textId="6C29675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R$45.360,00</w:t>
            </w:r>
          </w:p>
        </w:tc>
      </w:tr>
      <w:tr w:rsidR="00C81BCF" w:rsidRPr="002E0AD3" w14:paraId="12AF64B8" w14:textId="77777777" w:rsidTr="002667E5">
        <w:trPr>
          <w:trHeight w:val="312"/>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6D0DCA3" w14:textId="1F562C5D"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71</w:t>
            </w:r>
          </w:p>
        </w:tc>
        <w:tc>
          <w:tcPr>
            <w:tcW w:w="4356" w:type="dxa"/>
            <w:tcBorders>
              <w:top w:val="nil"/>
              <w:left w:val="nil"/>
              <w:bottom w:val="single" w:sz="4" w:space="0" w:color="auto"/>
              <w:right w:val="single" w:sz="4" w:space="0" w:color="auto"/>
            </w:tcBorders>
            <w:shd w:val="clear" w:color="FFFFFF" w:fill="FFFFFF"/>
            <w:vAlign w:val="center"/>
            <w:hideMark/>
          </w:tcPr>
          <w:p w14:paraId="35AD1B3A"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CEFAZOLINA,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solucao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injetavel</w:t>
            </w:r>
            <w:proofErr w:type="spellEnd"/>
            <w:r w:rsidRPr="002E0AD3">
              <w:rPr>
                <w:rFonts w:ascii="Calibri" w:eastAsia="Times New Roman" w:hAnsi="Calibri" w:cs="Calibri"/>
                <w:color w:val="0D0D0D"/>
                <w:kern w:val="0"/>
                <w:lang w:eastAsia="pt-BR"/>
                <w14:ligatures w14:val="none"/>
              </w:rPr>
              <w:t xml:space="preserve"> 1 g IM /IV. </w:t>
            </w:r>
          </w:p>
        </w:tc>
        <w:tc>
          <w:tcPr>
            <w:tcW w:w="1304" w:type="dxa"/>
            <w:tcBorders>
              <w:top w:val="nil"/>
              <w:left w:val="nil"/>
              <w:bottom w:val="single" w:sz="4" w:space="0" w:color="auto"/>
              <w:right w:val="single" w:sz="4" w:space="0" w:color="auto"/>
            </w:tcBorders>
            <w:shd w:val="clear" w:color="FFFFFF" w:fill="FFFFFF"/>
            <w:noWrap/>
            <w:vAlign w:val="center"/>
            <w:hideMark/>
          </w:tcPr>
          <w:p w14:paraId="4CFA5AE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3B7D6FA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418" w:type="dxa"/>
            <w:tcBorders>
              <w:top w:val="nil"/>
              <w:left w:val="nil"/>
              <w:bottom w:val="single" w:sz="4" w:space="0" w:color="auto"/>
              <w:right w:val="single" w:sz="4" w:space="0" w:color="auto"/>
            </w:tcBorders>
            <w:shd w:val="clear" w:color="auto" w:fill="auto"/>
            <w:vAlign w:val="center"/>
          </w:tcPr>
          <w:p w14:paraId="56308A65" w14:textId="46FE00E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R$12,69</w:t>
            </w:r>
          </w:p>
        </w:tc>
        <w:tc>
          <w:tcPr>
            <w:tcW w:w="1984" w:type="dxa"/>
            <w:tcBorders>
              <w:top w:val="nil"/>
              <w:left w:val="nil"/>
              <w:bottom w:val="single" w:sz="4" w:space="0" w:color="auto"/>
              <w:right w:val="single" w:sz="4" w:space="0" w:color="auto"/>
            </w:tcBorders>
            <w:shd w:val="clear" w:color="auto" w:fill="auto"/>
            <w:vAlign w:val="center"/>
          </w:tcPr>
          <w:p w14:paraId="1F3A17CA" w14:textId="4651B51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R$38.070,00</w:t>
            </w:r>
          </w:p>
        </w:tc>
      </w:tr>
      <w:tr w:rsidR="00C81BCF" w:rsidRPr="002E0AD3" w14:paraId="2EF3691A"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DB7B37E" w14:textId="75205EC0"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72</w:t>
            </w:r>
          </w:p>
        </w:tc>
        <w:tc>
          <w:tcPr>
            <w:tcW w:w="4356" w:type="dxa"/>
            <w:tcBorders>
              <w:top w:val="nil"/>
              <w:left w:val="nil"/>
              <w:bottom w:val="single" w:sz="4" w:space="0" w:color="auto"/>
              <w:right w:val="single" w:sz="4" w:space="0" w:color="auto"/>
            </w:tcBorders>
            <w:shd w:val="clear" w:color="FFFFFF" w:fill="FFFFFF"/>
            <w:vAlign w:val="center"/>
            <w:hideMark/>
          </w:tcPr>
          <w:p w14:paraId="3B6DE202"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CEFTRIAXONA pó para solução injetável 1g frasco/ampola para uso intramuscular/intravenoso (IM/IV)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01843CA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4918531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418" w:type="dxa"/>
            <w:tcBorders>
              <w:top w:val="nil"/>
              <w:left w:val="nil"/>
              <w:bottom w:val="single" w:sz="4" w:space="0" w:color="auto"/>
              <w:right w:val="single" w:sz="4" w:space="0" w:color="auto"/>
            </w:tcBorders>
            <w:shd w:val="clear" w:color="auto" w:fill="auto"/>
            <w:vAlign w:val="center"/>
          </w:tcPr>
          <w:p w14:paraId="4537C968" w14:textId="46A4E61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R$11,25</w:t>
            </w:r>
          </w:p>
        </w:tc>
        <w:tc>
          <w:tcPr>
            <w:tcW w:w="1984" w:type="dxa"/>
            <w:tcBorders>
              <w:top w:val="nil"/>
              <w:left w:val="nil"/>
              <w:bottom w:val="single" w:sz="4" w:space="0" w:color="auto"/>
              <w:right w:val="single" w:sz="4" w:space="0" w:color="auto"/>
            </w:tcBorders>
            <w:shd w:val="clear" w:color="auto" w:fill="auto"/>
            <w:vAlign w:val="center"/>
          </w:tcPr>
          <w:p w14:paraId="0836875B" w14:textId="605F790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R$56.250,00</w:t>
            </w:r>
          </w:p>
        </w:tc>
      </w:tr>
      <w:tr w:rsidR="00C81BCF" w:rsidRPr="002E0AD3" w14:paraId="2522262D"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B13E961" w14:textId="291E5064"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73</w:t>
            </w:r>
          </w:p>
        </w:tc>
        <w:tc>
          <w:tcPr>
            <w:tcW w:w="4356" w:type="dxa"/>
            <w:tcBorders>
              <w:top w:val="nil"/>
              <w:left w:val="nil"/>
              <w:bottom w:val="single" w:sz="4" w:space="0" w:color="auto"/>
              <w:right w:val="single" w:sz="4" w:space="0" w:color="auto"/>
            </w:tcBorders>
            <w:shd w:val="clear" w:color="FFFFFF" w:fill="FFFFFF"/>
            <w:vAlign w:val="center"/>
            <w:hideMark/>
          </w:tcPr>
          <w:p w14:paraId="55ED0D65"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CEFTRIAXONA pó para solução injetável 500mg </w:t>
            </w:r>
            <w:proofErr w:type="spellStart"/>
            <w:r w:rsidRPr="002E0AD3">
              <w:rPr>
                <w:rFonts w:ascii="Calibri" w:eastAsia="Times New Roman" w:hAnsi="Calibri" w:cs="Calibri"/>
                <w:color w:val="0D0D0D"/>
                <w:kern w:val="0"/>
                <w:lang w:eastAsia="pt-BR"/>
                <w14:ligatures w14:val="none"/>
              </w:rPr>
              <w:t>fasco</w:t>
            </w:r>
            <w:proofErr w:type="spellEnd"/>
            <w:r w:rsidRPr="002E0AD3">
              <w:rPr>
                <w:rFonts w:ascii="Calibri" w:eastAsia="Times New Roman" w:hAnsi="Calibri" w:cs="Calibri"/>
                <w:color w:val="0D0D0D"/>
                <w:kern w:val="0"/>
                <w:lang w:eastAsia="pt-BR"/>
                <w14:ligatures w14:val="none"/>
              </w:rPr>
              <w:t>/ampola para uso intramuscular (IM/IV)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0227CFC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4C5A06D0"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418" w:type="dxa"/>
            <w:tcBorders>
              <w:top w:val="nil"/>
              <w:left w:val="nil"/>
              <w:bottom w:val="single" w:sz="4" w:space="0" w:color="auto"/>
              <w:right w:val="single" w:sz="4" w:space="0" w:color="auto"/>
            </w:tcBorders>
            <w:shd w:val="clear" w:color="auto" w:fill="auto"/>
            <w:vAlign w:val="center"/>
          </w:tcPr>
          <w:p w14:paraId="34C44264" w14:textId="677BB78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R$10,17</w:t>
            </w:r>
          </w:p>
        </w:tc>
        <w:tc>
          <w:tcPr>
            <w:tcW w:w="1984" w:type="dxa"/>
            <w:tcBorders>
              <w:top w:val="nil"/>
              <w:left w:val="nil"/>
              <w:bottom w:val="single" w:sz="4" w:space="0" w:color="auto"/>
              <w:right w:val="single" w:sz="4" w:space="0" w:color="auto"/>
            </w:tcBorders>
            <w:shd w:val="clear" w:color="auto" w:fill="auto"/>
            <w:vAlign w:val="center"/>
          </w:tcPr>
          <w:p w14:paraId="6833C53A" w14:textId="55976CD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R$20.340,00</w:t>
            </w:r>
          </w:p>
        </w:tc>
      </w:tr>
      <w:tr w:rsidR="00C81BCF" w:rsidRPr="002E0AD3" w14:paraId="5D3CF75E"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A1F599A" w14:textId="6DB4699B"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74</w:t>
            </w:r>
          </w:p>
        </w:tc>
        <w:tc>
          <w:tcPr>
            <w:tcW w:w="4356" w:type="dxa"/>
            <w:tcBorders>
              <w:top w:val="nil"/>
              <w:left w:val="nil"/>
              <w:bottom w:val="single" w:sz="4" w:space="0" w:color="auto"/>
              <w:right w:val="single" w:sz="4" w:space="0" w:color="auto"/>
            </w:tcBorders>
            <w:shd w:val="clear" w:color="FFFFFF" w:fill="FFFFFF"/>
            <w:vAlign w:val="center"/>
            <w:hideMark/>
          </w:tcPr>
          <w:p w14:paraId="0FBD26D7"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CETOPROFENO pó para solução injetável 100mg frasco/ampola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6687BAE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001B187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418" w:type="dxa"/>
            <w:tcBorders>
              <w:top w:val="nil"/>
              <w:left w:val="nil"/>
              <w:bottom w:val="single" w:sz="4" w:space="0" w:color="auto"/>
              <w:right w:val="single" w:sz="4" w:space="0" w:color="auto"/>
            </w:tcBorders>
            <w:shd w:val="clear" w:color="auto" w:fill="auto"/>
            <w:vAlign w:val="center"/>
          </w:tcPr>
          <w:p w14:paraId="2A86B5E5" w14:textId="006AC36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R$10,98</w:t>
            </w:r>
          </w:p>
        </w:tc>
        <w:tc>
          <w:tcPr>
            <w:tcW w:w="1984" w:type="dxa"/>
            <w:tcBorders>
              <w:top w:val="nil"/>
              <w:left w:val="nil"/>
              <w:bottom w:val="single" w:sz="4" w:space="0" w:color="auto"/>
              <w:right w:val="single" w:sz="4" w:space="0" w:color="auto"/>
            </w:tcBorders>
            <w:shd w:val="clear" w:color="auto" w:fill="auto"/>
            <w:vAlign w:val="center"/>
          </w:tcPr>
          <w:p w14:paraId="0CFCE72A" w14:textId="6C2DD10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R$54.900,00</w:t>
            </w:r>
          </w:p>
        </w:tc>
      </w:tr>
      <w:tr w:rsidR="00C81BCF" w:rsidRPr="002E0AD3" w14:paraId="29CDEE51"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06EACB6F" w14:textId="7E5F6C64"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75</w:t>
            </w:r>
          </w:p>
        </w:tc>
        <w:tc>
          <w:tcPr>
            <w:tcW w:w="4356" w:type="dxa"/>
            <w:tcBorders>
              <w:top w:val="nil"/>
              <w:left w:val="nil"/>
              <w:bottom w:val="single" w:sz="4" w:space="0" w:color="auto"/>
              <w:right w:val="single" w:sz="4" w:space="0" w:color="auto"/>
            </w:tcBorders>
            <w:shd w:val="clear" w:color="FFFFFF" w:fill="FFFFFF"/>
            <w:vAlign w:val="center"/>
            <w:hideMark/>
          </w:tcPr>
          <w:p w14:paraId="788B2595"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CETOPROFENO solução injetável 50mg/ml ampola 2ml para uso intramuscular (IM)</w:t>
            </w:r>
          </w:p>
        </w:tc>
        <w:tc>
          <w:tcPr>
            <w:tcW w:w="1304" w:type="dxa"/>
            <w:tcBorders>
              <w:top w:val="nil"/>
              <w:left w:val="nil"/>
              <w:bottom w:val="single" w:sz="4" w:space="0" w:color="auto"/>
              <w:right w:val="single" w:sz="4" w:space="0" w:color="auto"/>
            </w:tcBorders>
            <w:shd w:val="clear" w:color="FFFFFF" w:fill="FFFFFF"/>
            <w:noWrap/>
            <w:vAlign w:val="center"/>
            <w:hideMark/>
          </w:tcPr>
          <w:p w14:paraId="0D2DB12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2CF2E27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418" w:type="dxa"/>
            <w:tcBorders>
              <w:top w:val="nil"/>
              <w:left w:val="nil"/>
              <w:bottom w:val="single" w:sz="4" w:space="0" w:color="auto"/>
              <w:right w:val="single" w:sz="4" w:space="0" w:color="auto"/>
            </w:tcBorders>
            <w:shd w:val="clear" w:color="auto" w:fill="auto"/>
            <w:vAlign w:val="center"/>
          </w:tcPr>
          <w:p w14:paraId="7CE7B8C3" w14:textId="6AA94D5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R$3,54</w:t>
            </w:r>
          </w:p>
        </w:tc>
        <w:tc>
          <w:tcPr>
            <w:tcW w:w="1984" w:type="dxa"/>
            <w:tcBorders>
              <w:top w:val="nil"/>
              <w:left w:val="nil"/>
              <w:bottom w:val="single" w:sz="4" w:space="0" w:color="auto"/>
              <w:right w:val="single" w:sz="4" w:space="0" w:color="auto"/>
            </w:tcBorders>
            <w:shd w:val="clear" w:color="auto" w:fill="auto"/>
            <w:vAlign w:val="center"/>
          </w:tcPr>
          <w:p w14:paraId="60A80B7F" w14:textId="13DF033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R$17.683,33</w:t>
            </w:r>
          </w:p>
        </w:tc>
      </w:tr>
      <w:tr w:rsidR="00C81BCF" w:rsidRPr="002E0AD3" w14:paraId="766D6E1D" w14:textId="77777777" w:rsidTr="002667E5">
        <w:trPr>
          <w:trHeight w:val="312"/>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5C3C5179" w14:textId="5BC5E64B"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76</w:t>
            </w:r>
          </w:p>
        </w:tc>
        <w:tc>
          <w:tcPr>
            <w:tcW w:w="4356" w:type="dxa"/>
            <w:tcBorders>
              <w:top w:val="nil"/>
              <w:left w:val="nil"/>
              <w:bottom w:val="single" w:sz="4" w:space="0" w:color="auto"/>
              <w:right w:val="single" w:sz="4" w:space="0" w:color="auto"/>
            </w:tcBorders>
            <w:shd w:val="clear" w:color="FFFFFF" w:fill="FFFFFF"/>
            <w:vAlign w:val="center"/>
            <w:hideMark/>
          </w:tcPr>
          <w:p w14:paraId="110E63B4"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CIANOCOBALAMINA 1000mcg/ml-2ml solução injetável.</w:t>
            </w:r>
          </w:p>
        </w:tc>
        <w:tc>
          <w:tcPr>
            <w:tcW w:w="1304" w:type="dxa"/>
            <w:tcBorders>
              <w:top w:val="nil"/>
              <w:left w:val="nil"/>
              <w:bottom w:val="single" w:sz="4" w:space="0" w:color="auto"/>
              <w:right w:val="single" w:sz="4" w:space="0" w:color="auto"/>
            </w:tcBorders>
            <w:shd w:val="clear" w:color="FFFFFF" w:fill="FFFFFF"/>
            <w:noWrap/>
            <w:vAlign w:val="center"/>
            <w:hideMark/>
          </w:tcPr>
          <w:p w14:paraId="7013B49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F03507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7D3359DE" w14:textId="4489805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R$12,65</w:t>
            </w:r>
          </w:p>
        </w:tc>
        <w:tc>
          <w:tcPr>
            <w:tcW w:w="1984" w:type="dxa"/>
            <w:tcBorders>
              <w:top w:val="nil"/>
              <w:left w:val="nil"/>
              <w:bottom w:val="single" w:sz="4" w:space="0" w:color="auto"/>
              <w:right w:val="single" w:sz="4" w:space="0" w:color="auto"/>
            </w:tcBorders>
            <w:shd w:val="clear" w:color="auto" w:fill="auto"/>
            <w:vAlign w:val="center"/>
          </w:tcPr>
          <w:p w14:paraId="360B9C06" w14:textId="7906337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R$3.794,00</w:t>
            </w:r>
          </w:p>
        </w:tc>
      </w:tr>
      <w:tr w:rsidR="00C81BCF" w:rsidRPr="002E0AD3" w14:paraId="6B43048C"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5F2649DE" w14:textId="497E2DC2"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77</w:t>
            </w:r>
          </w:p>
        </w:tc>
        <w:tc>
          <w:tcPr>
            <w:tcW w:w="4356" w:type="dxa"/>
            <w:tcBorders>
              <w:top w:val="nil"/>
              <w:left w:val="nil"/>
              <w:bottom w:val="single" w:sz="4" w:space="0" w:color="auto"/>
              <w:right w:val="single" w:sz="4" w:space="0" w:color="auto"/>
            </w:tcBorders>
            <w:shd w:val="clear" w:color="FFFFFF" w:fill="FFFFFF"/>
            <w:vAlign w:val="center"/>
            <w:hideMark/>
          </w:tcPr>
          <w:p w14:paraId="5AECA2E3" w14:textId="26F077DA"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CIPROFLOXACINO, cloridrato de</w:t>
            </w:r>
            <w:r w:rsidR="008D1E19" w:rsidRPr="002E0AD3">
              <w:rPr>
                <w:rFonts w:ascii="Calibri" w:eastAsia="Times New Roman" w:hAnsi="Calibri" w:cs="Calibri"/>
                <w:color w:val="0D0D0D"/>
                <w:kern w:val="0"/>
                <w:lang w:eastAsia="pt-BR"/>
                <w14:ligatures w14:val="none"/>
              </w:rPr>
              <w:t>.</w:t>
            </w:r>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solucao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injetavel</w:t>
            </w:r>
            <w:proofErr w:type="spellEnd"/>
            <w:r w:rsidRPr="002E0AD3">
              <w:rPr>
                <w:rFonts w:ascii="Calibri" w:eastAsia="Times New Roman" w:hAnsi="Calibri" w:cs="Calibri"/>
                <w:color w:val="0D0D0D"/>
                <w:kern w:val="0"/>
                <w:lang w:eastAsia="pt-BR"/>
                <w14:ligatures w14:val="none"/>
              </w:rPr>
              <w:t xml:space="preserve"> 2mg/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100 </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frasco ampola ou bolsa em sistema fechado.</w:t>
            </w:r>
          </w:p>
        </w:tc>
        <w:tc>
          <w:tcPr>
            <w:tcW w:w="1304" w:type="dxa"/>
            <w:tcBorders>
              <w:top w:val="nil"/>
              <w:left w:val="nil"/>
              <w:bottom w:val="single" w:sz="4" w:space="0" w:color="auto"/>
              <w:right w:val="single" w:sz="4" w:space="0" w:color="auto"/>
            </w:tcBorders>
            <w:shd w:val="clear" w:color="FFFFFF" w:fill="FFFFFF"/>
            <w:noWrap/>
            <w:vAlign w:val="center"/>
            <w:hideMark/>
          </w:tcPr>
          <w:p w14:paraId="4331C51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6763E3E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w:t>
            </w:r>
          </w:p>
        </w:tc>
        <w:tc>
          <w:tcPr>
            <w:tcW w:w="1418" w:type="dxa"/>
            <w:tcBorders>
              <w:top w:val="nil"/>
              <w:left w:val="nil"/>
              <w:bottom w:val="single" w:sz="4" w:space="0" w:color="auto"/>
              <w:right w:val="single" w:sz="4" w:space="0" w:color="auto"/>
            </w:tcBorders>
            <w:shd w:val="clear" w:color="auto" w:fill="auto"/>
            <w:vAlign w:val="center"/>
          </w:tcPr>
          <w:p w14:paraId="7E2A936A" w14:textId="26886A6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R$21,27</w:t>
            </w:r>
          </w:p>
        </w:tc>
        <w:tc>
          <w:tcPr>
            <w:tcW w:w="1984" w:type="dxa"/>
            <w:tcBorders>
              <w:top w:val="nil"/>
              <w:left w:val="nil"/>
              <w:bottom w:val="single" w:sz="4" w:space="0" w:color="auto"/>
              <w:right w:val="single" w:sz="4" w:space="0" w:color="auto"/>
            </w:tcBorders>
            <w:shd w:val="clear" w:color="auto" w:fill="auto"/>
            <w:vAlign w:val="center"/>
          </w:tcPr>
          <w:p w14:paraId="426657CC" w14:textId="0869397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R$38.280,00</w:t>
            </w:r>
          </w:p>
        </w:tc>
      </w:tr>
      <w:tr w:rsidR="00C81BCF" w:rsidRPr="002E0AD3" w14:paraId="6AA370D3"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05126E17" w14:textId="2201D674"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78</w:t>
            </w:r>
          </w:p>
        </w:tc>
        <w:tc>
          <w:tcPr>
            <w:tcW w:w="4356" w:type="dxa"/>
            <w:tcBorders>
              <w:top w:val="nil"/>
              <w:left w:val="nil"/>
              <w:bottom w:val="single" w:sz="4" w:space="0" w:color="auto"/>
              <w:right w:val="single" w:sz="4" w:space="0" w:color="auto"/>
            </w:tcBorders>
            <w:shd w:val="clear" w:color="FFFFFF" w:fill="FFFFFF"/>
            <w:vAlign w:val="center"/>
            <w:hideMark/>
          </w:tcPr>
          <w:p w14:paraId="2F162C51"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CLONIDINA solução injetável 150mcg/ml ampola 1ml para uso intramuscular/intravenoso/espinhal (IM/IV/espinhal).</w:t>
            </w:r>
          </w:p>
        </w:tc>
        <w:tc>
          <w:tcPr>
            <w:tcW w:w="1304" w:type="dxa"/>
            <w:tcBorders>
              <w:top w:val="nil"/>
              <w:left w:val="nil"/>
              <w:bottom w:val="single" w:sz="4" w:space="0" w:color="auto"/>
              <w:right w:val="single" w:sz="4" w:space="0" w:color="auto"/>
            </w:tcBorders>
            <w:shd w:val="clear" w:color="FFFFFF" w:fill="FFFFFF"/>
            <w:noWrap/>
            <w:vAlign w:val="center"/>
            <w:hideMark/>
          </w:tcPr>
          <w:p w14:paraId="00AEEF9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522AA80F"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418" w:type="dxa"/>
            <w:tcBorders>
              <w:top w:val="nil"/>
              <w:left w:val="nil"/>
              <w:bottom w:val="single" w:sz="4" w:space="0" w:color="auto"/>
              <w:right w:val="single" w:sz="4" w:space="0" w:color="auto"/>
            </w:tcBorders>
            <w:shd w:val="clear" w:color="auto" w:fill="auto"/>
            <w:vAlign w:val="center"/>
          </w:tcPr>
          <w:p w14:paraId="497E1B5F" w14:textId="4982718B"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R$46,83</w:t>
            </w:r>
          </w:p>
        </w:tc>
        <w:tc>
          <w:tcPr>
            <w:tcW w:w="1984" w:type="dxa"/>
            <w:tcBorders>
              <w:top w:val="nil"/>
              <w:left w:val="nil"/>
              <w:bottom w:val="single" w:sz="4" w:space="0" w:color="auto"/>
              <w:right w:val="single" w:sz="4" w:space="0" w:color="auto"/>
            </w:tcBorders>
            <w:shd w:val="clear" w:color="auto" w:fill="auto"/>
            <w:vAlign w:val="center"/>
          </w:tcPr>
          <w:p w14:paraId="05ECDB3D" w14:textId="28AA40C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R$9.365,33</w:t>
            </w:r>
          </w:p>
        </w:tc>
      </w:tr>
      <w:tr w:rsidR="00C81BCF" w:rsidRPr="002E0AD3" w14:paraId="52D7C351"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B2C3B4D" w14:textId="2490C6B8"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79</w:t>
            </w:r>
          </w:p>
        </w:tc>
        <w:tc>
          <w:tcPr>
            <w:tcW w:w="4356" w:type="dxa"/>
            <w:tcBorders>
              <w:top w:val="nil"/>
              <w:left w:val="nil"/>
              <w:bottom w:val="single" w:sz="4" w:space="0" w:color="auto"/>
              <w:right w:val="single" w:sz="4" w:space="0" w:color="auto"/>
            </w:tcBorders>
            <w:shd w:val="clear" w:color="FFFFFF" w:fill="FFFFFF"/>
            <w:vAlign w:val="center"/>
            <w:hideMark/>
          </w:tcPr>
          <w:p w14:paraId="0AEBBAF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CLORETO DE POTÁSSIO solução injetável 10% ampola 10ml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1071305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615918F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418" w:type="dxa"/>
            <w:tcBorders>
              <w:top w:val="nil"/>
              <w:left w:val="nil"/>
              <w:bottom w:val="single" w:sz="4" w:space="0" w:color="auto"/>
              <w:right w:val="single" w:sz="4" w:space="0" w:color="auto"/>
            </w:tcBorders>
            <w:shd w:val="clear" w:color="auto" w:fill="auto"/>
            <w:vAlign w:val="center"/>
          </w:tcPr>
          <w:p w14:paraId="321F392F" w14:textId="0087E3B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R$1,11</w:t>
            </w:r>
          </w:p>
        </w:tc>
        <w:tc>
          <w:tcPr>
            <w:tcW w:w="1984" w:type="dxa"/>
            <w:tcBorders>
              <w:top w:val="nil"/>
              <w:left w:val="nil"/>
              <w:bottom w:val="single" w:sz="4" w:space="0" w:color="auto"/>
              <w:right w:val="single" w:sz="4" w:space="0" w:color="auto"/>
            </w:tcBorders>
            <w:shd w:val="clear" w:color="auto" w:fill="auto"/>
            <w:vAlign w:val="center"/>
          </w:tcPr>
          <w:p w14:paraId="72E1932B" w14:textId="2D5BD6B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R$442,67</w:t>
            </w:r>
          </w:p>
        </w:tc>
      </w:tr>
      <w:tr w:rsidR="00C81BCF" w:rsidRPr="002E0AD3" w14:paraId="4110D0C0"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A6CED71" w14:textId="47FD3CAC"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80</w:t>
            </w:r>
          </w:p>
        </w:tc>
        <w:tc>
          <w:tcPr>
            <w:tcW w:w="4356" w:type="dxa"/>
            <w:tcBorders>
              <w:top w:val="nil"/>
              <w:left w:val="nil"/>
              <w:bottom w:val="single" w:sz="4" w:space="0" w:color="auto"/>
              <w:right w:val="single" w:sz="4" w:space="0" w:color="auto"/>
            </w:tcBorders>
            <w:shd w:val="clear" w:color="FFFFFF" w:fill="FFFFFF"/>
            <w:vAlign w:val="center"/>
            <w:hideMark/>
          </w:tcPr>
          <w:p w14:paraId="7FDDDAEB"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Cloreto de potássio solução injetável 19,1% ampola 10ml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7D24658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7857C52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418" w:type="dxa"/>
            <w:tcBorders>
              <w:top w:val="nil"/>
              <w:left w:val="nil"/>
              <w:bottom w:val="single" w:sz="4" w:space="0" w:color="auto"/>
              <w:right w:val="single" w:sz="4" w:space="0" w:color="auto"/>
            </w:tcBorders>
            <w:shd w:val="clear" w:color="auto" w:fill="auto"/>
            <w:vAlign w:val="center"/>
          </w:tcPr>
          <w:p w14:paraId="5A328224" w14:textId="474317B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R$1,58</w:t>
            </w:r>
          </w:p>
        </w:tc>
        <w:tc>
          <w:tcPr>
            <w:tcW w:w="1984" w:type="dxa"/>
            <w:tcBorders>
              <w:top w:val="nil"/>
              <w:left w:val="nil"/>
              <w:bottom w:val="single" w:sz="4" w:space="0" w:color="auto"/>
              <w:right w:val="single" w:sz="4" w:space="0" w:color="auto"/>
            </w:tcBorders>
            <w:shd w:val="clear" w:color="auto" w:fill="auto"/>
            <w:vAlign w:val="center"/>
          </w:tcPr>
          <w:p w14:paraId="5EB7825B" w14:textId="2C83DA7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R$630,67</w:t>
            </w:r>
          </w:p>
        </w:tc>
      </w:tr>
      <w:tr w:rsidR="00C81BCF" w:rsidRPr="002E0AD3" w14:paraId="49E032BE"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D251A9C" w14:textId="738897BE"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81</w:t>
            </w:r>
          </w:p>
        </w:tc>
        <w:tc>
          <w:tcPr>
            <w:tcW w:w="4356" w:type="dxa"/>
            <w:tcBorders>
              <w:top w:val="nil"/>
              <w:left w:val="nil"/>
              <w:bottom w:val="single" w:sz="4" w:space="0" w:color="auto"/>
              <w:right w:val="single" w:sz="4" w:space="0" w:color="auto"/>
            </w:tcBorders>
            <w:shd w:val="clear" w:color="FFFFFF" w:fill="FFFFFF"/>
            <w:vAlign w:val="center"/>
            <w:hideMark/>
          </w:tcPr>
          <w:p w14:paraId="537AA9B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Cloreto de sódio solução injetável 20% ampola 10ml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23CE940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71268C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418" w:type="dxa"/>
            <w:tcBorders>
              <w:top w:val="nil"/>
              <w:left w:val="nil"/>
              <w:bottom w:val="single" w:sz="4" w:space="0" w:color="auto"/>
              <w:right w:val="single" w:sz="4" w:space="0" w:color="auto"/>
            </w:tcBorders>
            <w:shd w:val="clear" w:color="auto" w:fill="auto"/>
            <w:vAlign w:val="center"/>
          </w:tcPr>
          <w:p w14:paraId="284A5AA8" w14:textId="6B914C7C"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R$1,11</w:t>
            </w:r>
          </w:p>
        </w:tc>
        <w:tc>
          <w:tcPr>
            <w:tcW w:w="1984" w:type="dxa"/>
            <w:tcBorders>
              <w:top w:val="nil"/>
              <w:left w:val="nil"/>
              <w:bottom w:val="single" w:sz="4" w:space="0" w:color="auto"/>
              <w:right w:val="single" w:sz="4" w:space="0" w:color="auto"/>
            </w:tcBorders>
            <w:shd w:val="clear" w:color="auto" w:fill="auto"/>
            <w:vAlign w:val="center"/>
          </w:tcPr>
          <w:p w14:paraId="4784B9FE" w14:textId="4D729B9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R$885,33</w:t>
            </w:r>
          </w:p>
        </w:tc>
      </w:tr>
      <w:tr w:rsidR="00C81BCF" w:rsidRPr="002E0AD3" w14:paraId="1F10481F"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9078B53" w14:textId="577CEAC0"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82</w:t>
            </w:r>
          </w:p>
        </w:tc>
        <w:tc>
          <w:tcPr>
            <w:tcW w:w="4356" w:type="dxa"/>
            <w:tcBorders>
              <w:top w:val="nil"/>
              <w:left w:val="nil"/>
              <w:bottom w:val="single" w:sz="4" w:space="0" w:color="auto"/>
              <w:right w:val="single" w:sz="4" w:space="0" w:color="auto"/>
            </w:tcBorders>
            <w:shd w:val="clear" w:color="FFFFFF" w:fill="FFFFFF"/>
            <w:vAlign w:val="center"/>
            <w:hideMark/>
          </w:tcPr>
          <w:p w14:paraId="7178C2FF"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CLARITROMICINA 500mg pó liofilizado para uso intravenoso/intramuscular.</w:t>
            </w:r>
          </w:p>
        </w:tc>
        <w:tc>
          <w:tcPr>
            <w:tcW w:w="1304" w:type="dxa"/>
            <w:tcBorders>
              <w:top w:val="nil"/>
              <w:left w:val="nil"/>
              <w:bottom w:val="single" w:sz="4" w:space="0" w:color="auto"/>
              <w:right w:val="single" w:sz="4" w:space="0" w:color="auto"/>
            </w:tcBorders>
            <w:shd w:val="clear" w:color="FFFFFF" w:fill="FFFFFF"/>
            <w:noWrap/>
            <w:vAlign w:val="center"/>
            <w:hideMark/>
          </w:tcPr>
          <w:p w14:paraId="40DD944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0F8ECB3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418" w:type="dxa"/>
            <w:tcBorders>
              <w:top w:val="nil"/>
              <w:left w:val="nil"/>
              <w:bottom w:val="single" w:sz="4" w:space="0" w:color="auto"/>
              <w:right w:val="single" w:sz="4" w:space="0" w:color="auto"/>
            </w:tcBorders>
            <w:shd w:val="clear" w:color="auto" w:fill="auto"/>
            <w:vAlign w:val="center"/>
          </w:tcPr>
          <w:p w14:paraId="74164814" w14:textId="215E9F2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R$4,59</w:t>
            </w:r>
          </w:p>
        </w:tc>
        <w:tc>
          <w:tcPr>
            <w:tcW w:w="1984" w:type="dxa"/>
            <w:tcBorders>
              <w:top w:val="nil"/>
              <w:left w:val="nil"/>
              <w:bottom w:val="single" w:sz="4" w:space="0" w:color="auto"/>
              <w:right w:val="single" w:sz="4" w:space="0" w:color="auto"/>
            </w:tcBorders>
            <w:shd w:val="clear" w:color="auto" w:fill="auto"/>
            <w:vAlign w:val="center"/>
          </w:tcPr>
          <w:p w14:paraId="15D81E54" w14:textId="7D2405C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R$918,00</w:t>
            </w:r>
          </w:p>
        </w:tc>
      </w:tr>
      <w:tr w:rsidR="00C81BCF" w:rsidRPr="002E0AD3" w14:paraId="7BCB007A"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EAB8B4D" w14:textId="28867A73"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83</w:t>
            </w:r>
          </w:p>
        </w:tc>
        <w:tc>
          <w:tcPr>
            <w:tcW w:w="4356" w:type="dxa"/>
            <w:tcBorders>
              <w:top w:val="nil"/>
              <w:left w:val="nil"/>
              <w:bottom w:val="single" w:sz="4" w:space="0" w:color="auto"/>
              <w:right w:val="single" w:sz="4" w:space="0" w:color="auto"/>
            </w:tcBorders>
            <w:shd w:val="clear" w:color="FFFFFF" w:fill="FFFFFF"/>
            <w:vAlign w:val="center"/>
            <w:hideMark/>
          </w:tcPr>
          <w:p w14:paraId="260BF219"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CLINDAMICINA 150mg/ml solução </w:t>
            </w:r>
            <w:proofErr w:type="spellStart"/>
            <w:r w:rsidRPr="002E0AD3">
              <w:rPr>
                <w:rFonts w:ascii="Calibri" w:eastAsia="Times New Roman" w:hAnsi="Calibri" w:cs="Calibri"/>
                <w:color w:val="0D0D0D"/>
                <w:kern w:val="0"/>
                <w:lang w:eastAsia="pt-BR"/>
                <w14:ligatures w14:val="none"/>
              </w:rPr>
              <w:t>injetavel</w:t>
            </w:r>
            <w:proofErr w:type="spellEnd"/>
            <w:r w:rsidRPr="002E0AD3">
              <w:rPr>
                <w:rFonts w:ascii="Calibri" w:eastAsia="Times New Roman" w:hAnsi="Calibri" w:cs="Calibri"/>
                <w:color w:val="0D0D0D"/>
                <w:kern w:val="0"/>
                <w:lang w:eastAsia="pt-BR"/>
                <w14:ligatures w14:val="none"/>
              </w:rPr>
              <w:t xml:space="preserve"> ampola com 4ml.</w:t>
            </w:r>
          </w:p>
        </w:tc>
        <w:tc>
          <w:tcPr>
            <w:tcW w:w="1304" w:type="dxa"/>
            <w:tcBorders>
              <w:top w:val="nil"/>
              <w:left w:val="nil"/>
              <w:bottom w:val="single" w:sz="4" w:space="0" w:color="auto"/>
              <w:right w:val="single" w:sz="4" w:space="0" w:color="auto"/>
            </w:tcBorders>
            <w:shd w:val="clear" w:color="FFFFFF" w:fill="FFFFFF"/>
            <w:noWrap/>
            <w:vAlign w:val="center"/>
            <w:hideMark/>
          </w:tcPr>
          <w:p w14:paraId="33537CD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24E993E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418" w:type="dxa"/>
            <w:tcBorders>
              <w:top w:val="nil"/>
              <w:left w:val="nil"/>
              <w:bottom w:val="single" w:sz="4" w:space="0" w:color="auto"/>
              <w:right w:val="single" w:sz="4" w:space="0" w:color="auto"/>
            </w:tcBorders>
            <w:shd w:val="clear" w:color="auto" w:fill="auto"/>
            <w:vAlign w:val="center"/>
          </w:tcPr>
          <w:p w14:paraId="2FDB1307" w14:textId="399E75C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R$9,00</w:t>
            </w:r>
          </w:p>
        </w:tc>
        <w:tc>
          <w:tcPr>
            <w:tcW w:w="1984" w:type="dxa"/>
            <w:tcBorders>
              <w:top w:val="nil"/>
              <w:left w:val="nil"/>
              <w:bottom w:val="single" w:sz="4" w:space="0" w:color="auto"/>
              <w:right w:val="single" w:sz="4" w:space="0" w:color="auto"/>
            </w:tcBorders>
            <w:shd w:val="clear" w:color="auto" w:fill="auto"/>
            <w:vAlign w:val="center"/>
          </w:tcPr>
          <w:p w14:paraId="0275C9CA" w14:textId="5ACC63A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R$7.200,00</w:t>
            </w:r>
          </w:p>
        </w:tc>
      </w:tr>
      <w:tr w:rsidR="00C81BCF" w:rsidRPr="002E0AD3" w14:paraId="65B4C509"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5DE4E12" w14:textId="08DB4C7A"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84</w:t>
            </w:r>
          </w:p>
        </w:tc>
        <w:tc>
          <w:tcPr>
            <w:tcW w:w="4356" w:type="dxa"/>
            <w:tcBorders>
              <w:top w:val="nil"/>
              <w:left w:val="nil"/>
              <w:bottom w:val="single" w:sz="4" w:space="0" w:color="auto"/>
              <w:right w:val="single" w:sz="4" w:space="0" w:color="auto"/>
            </w:tcBorders>
            <w:shd w:val="clear" w:color="FFFFFF" w:fill="FFFFFF"/>
            <w:vAlign w:val="center"/>
            <w:hideMark/>
          </w:tcPr>
          <w:p w14:paraId="2C65DBC9"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CLORETO DE SUXAMETÔNIO pó para solução injetável 100mg frasco/ampola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5AAD804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4D1F81A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4CBDDDA7" w14:textId="610908A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R$65,95</w:t>
            </w:r>
          </w:p>
        </w:tc>
        <w:tc>
          <w:tcPr>
            <w:tcW w:w="1984" w:type="dxa"/>
            <w:tcBorders>
              <w:top w:val="nil"/>
              <w:left w:val="nil"/>
              <w:bottom w:val="single" w:sz="4" w:space="0" w:color="auto"/>
              <w:right w:val="single" w:sz="4" w:space="0" w:color="auto"/>
            </w:tcBorders>
            <w:shd w:val="clear" w:color="auto" w:fill="auto"/>
            <w:vAlign w:val="center"/>
          </w:tcPr>
          <w:p w14:paraId="2AED1E6B" w14:textId="2C4B476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R$6.595,00</w:t>
            </w:r>
          </w:p>
        </w:tc>
      </w:tr>
      <w:tr w:rsidR="00C81BCF" w:rsidRPr="002E0AD3" w14:paraId="1EB4B51B"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2F7E620" w14:textId="1B755BC1"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85</w:t>
            </w:r>
          </w:p>
        </w:tc>
        <w:tc>
          <w:tcPr>
            <w:tcW w:w="4356" w:type="dxa"/>
            <w:tcBorders>
              <w:top w:val="nil"/>
              <w:left w:val="nil"/>
              <w:bottom w:val="single" w:sz="4" w:space="0" w:color="auto"/>
              <w:right w:val="single" w:sz="4" w:space="0" w:color="auto"/>
            </w:tcBorders>
            <w:shd w:val="clear" w:color="FFFFFF" w:fill="FFFFFF"/>
            <w:vAlign w:val="center"/>
            <w:hideMark/>
          </w:tcPr>
          <w:p w14:paraId="5B443D21"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CLORETO DE SUXAMETÔNIO pó para solução injetável 500mg frasco/ampola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63E9FD3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22A42C3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0F409F16" w14:textId="0BAA7BE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R$64,04</w:t>
            </w:r>
          </w:p>
        </w:tc>
        <w:tc>
          <w:tcPr>
            <w:tcW w:w="1984" w:type="dxa"/>
            <w:tcBorders>
              <w:top w:val="nil"/>
              <w:left w:val="nil"/>
              <w:bottom w:val="single" w:sz="4" w:space="0" w:color="auto"/>
              <w:right w:val="single" w:sz="4" w:space="0" w:color="auto"/>
            </w:tcBorders>
            <w:shd w:val="clear" w:color="auto" w:fill="auto"/>
            <w:vAlign w:val="center"/>
          </w:tcPr>
          <w:p w14:paraId="3D23BA73" w14:textId="05BFE00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R$6.403,67</w:t>
            </w:r>
          </w:p>
        </w:tc>
      </w:tr>
      <w:tr w:rsidR="00C81BCF" w:rsidRPr="002E0AD3" w14:paraId="70C7AF6A"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59492CB" w14:textId="3F7A652A"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86</w:t>
            </w:r>
          </w:p>
        </w:tc>
        <w:tc>
          <w:tcPr>
            <w:tcW w:w="4356" w:type="dxa"/>
            <w:tcBorders>
              <w:top w:val="nil"/>
              <w:left w:val="nil"/>
              <w:bottom w:val="single" w:sz="4" w:space="0" w:color="auto"/>
              <w:right w:val="single" w:sz="4" w:space="0" w:color="auto"/>
            </w:tcBorders>
            <w:shd w:val="clear" w:color="FFFFFF" w:fill="FFFFFF"/>
            <w:vAlign w:val="center"/>
            <w:hideMark/>
          </w:tcPr>
          <w:p w14:paraId="7FD0423F"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BUPIVACAÍNA + epinefrina solução injetável 0,5%+1:200.000UI frasco/ampola 20ml</w:t>
            </w:r>
          </w:p>
        </w:tc>
        <w:tc>
          <w:tcPr>
            <w:tcW w:w="1304" w:type="dxa"/>
            <w:tcBorders>
              <w:top w:val="nil"/>
              <w:left w:val="nil"/>
              <w:bottom w:val="single" w:sz="4" w:space="0" w:color="auto"/>
              <w:right w:val="single" w:sz="4" w:space="0" w:color="auto"/>
            </w:tcBorders>
            <w:shd w:val="clear" w:color="FFFFFF" w:fill="FFFFFF"/>
            <w:noWrap/>
            <w:vAlign w:val="center"/>
            <w:hideMark/>
          </w:tcPr>
          <w:p w14:paraId="738A562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1D19271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68FE3583" w14:textId="5A30CD5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R$23,70</w:t>
            </w:r>
          </w:p>
        </w:tc>
        <w:tc>
          <w:tcPr>
            <w:tcW w:w="1984" w:type="dxa"/>
            <w:tcBorders>
              <w:top w:val="nil"/>
              <w:left w:val="nil"/>
              <w:bottom w:val="single" w:sz="4" w:space="0" w:color="auto"/>
              <w:right w:val="single" w:sz="4" w:space="0" w:color="auto"/>
            </w:tcBorders>
            <w:shd w:val="clear" w:color="auto" w:fill="auto"/>
            <w:vAlign w:val="center"/>
          </w:tcPr>
          <w:p w14:paraId="7B57C258" w14:textId="2DD39FA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R$2.369,67</w:t>
            </w:r>
          </w:p>
        </w:tc>
      </w:tr>
      <w:tr w:rsidR="00C81BCF" w:rsidRPr="002E0AD3" w14:paraId="239902B2" w14:textId="77777777" w:rsidTr="002667E5">
        <w:trPr>
          <w:trHeight w:val="1248"/>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7A162AE" w14:textId="584CD035"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87</w:t>
            </w:r>
          </w:p>
        </w:tc>
        <w:tc>
          <w:tcPr>
            <w:tcW w:w="4356" w:type="dxa"/>
            <w:tcBorders>
              <w:top w:val="nil"/>
              <w:left w:val="nil"/>
              <w:bottom w:val="single" w:sz="4" w:space="0" w:color="auto"/>
              <w:right w:val="single" w:sz="4" w:space="0" w:color="auto"/>
            </w:tcBorders>
            <w:shd w:val="clear" w:color="FFFFFF" w:fill="FFFFFF"/>
            <w:vAlign w:val="center"/>
            <w:hideMark/>
          </w:tcPr>
          <w:p w14:paraId="455379B6"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CLORIDRATO DE BUPIVACAÍNA + glicose solução injetável 0,5% + 8% ampola 4ml sem conservantes (hiperbárica) para uso </w:t>
            </w:r>
            <w:proofErr w:type="spellStart"/>
            <w:r w:rsidRPr="002E0AD3">
              <w:rPr>
                <w:rFonts w:ascii="Calibri" w:eastAsia="Times New Roman" w:hAnsi="Calibri" w:cs="Calibri"/>
                <w:color w:val="0D0D0D"/>
                <w:kern w:val="0"/>
                <w:lang w:eastAsia="pt-BR"/>
                <w14:ligatures w14:val="none"/>
              </w:rPr>
              <w:t>intratecal</w:t>
            </w:r>
            <w:proofErr w:type="spellEnd"/>
            <w:r w:rsidRPr="002E0AD3">
              <w:rPr>
                <w:rFonts w:ascii="Calibri" w:eastAsia="Times New Roman" w:hAnsi="Calibri" w:cs="Calibri"/>
                <w:color w:val="0D0D0D"/>
                <w:kern w:val="0"/>
                <w:lang w:eastAsia="pt-BR"/>
                <w14:ligatures w14:val="none"/>
              </w:rPr>
              <w:t xml:space="preserve"> (IT) raquianestesia hiperbárica.</w:t>
            </w:r>
          </w:p>
        </w:tc>
        <w:tc>
          <w:tcPr>
            <w:tcW w:w="1304" w:type="dxa"/>
            <w:tcBorders>
              <w:top w:val="nil"/>
              <w:left w:val="nil"/>
              <w:bottom w:val="single" w:sz="4" w:space="0" w:color="auto"/>
              <w:right w:val="single" w:sz="4" w:space="0" w:color="auto"/>
            </w:tcBorders>
            <w:shd w:val="clear" w:color="FFFFFF" w:fill="FFFFFF"/>
            <w:noWrap/>
            <w:vAlign w:val="center"/>
            <w:hideMark/>
          </w:tcPr>
          <w:p w14:paraId="2E71266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5DB8E8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418" w:type="dxa"/>
            <w:tcBorders>
              <w:top w:val="nil"/>
              <w:left w:val="nil"/>
              <w:bottom w:val="single" w:sz="4" w:space="0" w:color="auto"/>
              <w:right w:val="single" w:sz="4" w:space="0" w:color="auto"/>
            </w:tcBorders>
            <w:shd w:val="clear" w:color="auto" w:fill="auto"/>
            <w:vAlign w:val="center"/>
          </w:tcPr>
          <w:p w14:paraId="12F842C4" w14:textId="65C9614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R$7,90</w:t>
            </w:r>
          </w:p>
        </w:tc>
        <w:tc>
          <w:tcPr>
            <w:tcW w:w="1984" w:type="dxa"/>
            <w:tcBorders>
              <w:top w:val="nil"/>
              <w:left w:val="nil"/>
              <w:bottom w:val="single" w:sz="4" w:space="0" w:color="auto"/>
              <w:right w:val="single" w:sz="4" w:space="0" w:color="auto"/>
            </w:tcBorders>
            <w:shd w:val="clear" w:color="auto" w:fill="auto"/>
            <w:vAlign w:val="center"/>
          </w:tcPr>
          <w:p w14:paraId="59260BA1" w14:textId="6A11959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R$11.850,00</w:t>
            </w:r>
          </w:p>
        </w:tc>
      </w:tr>
      <w:tr w:rsidR="00C81BCF" w:rsidRPr="002E0AD3" w14:paraId="3F14FCAF"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0092D06" w14:textId="4251B15F"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88</w:t>
            </w:r>
          </w:p>
        </w:tc>
        <w:tc>
          <w:tcPr>
            <w:tcW w:w="4356" w:type="dxa"/>
            <w:tcBorders>
              <w:top w:val="nil"/>
              <w:left w:val="nil"/>
              <w:bottom w:val="single" w:sz="4" w:space="0" w:color="auto"/>
              <w:right w:val="single" w:sz="4" w:space="0" w:color="auto"/>
            </w:tcBorders>
            <w:shd w:val="clear" w:color="FFFFFF" w:fill="FFFFFF"/>
            <w:vAlign w:val="center"/>
            <w:hideMark/>
          </w:tcPr>
          <w:p w14:paraId="3B110829"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BUPIVACAÍNA solução injetável 0,5% frasco/ampola 20ml para uso em infiltração local, perineural de nervos periféricos e epidural</w:t>
            </w:r>
          </w:p>
        </w:tc>
        <w:tc>
          <w:tcPr>
            <w:tcW w:w="1304" w:type="dxa"/>
            <w:tcBorders>
              <w:top w:val="nil"/>
              <w:left w:val="nil"/>
              <w:bottom w:val="single" w:sz="4" w:space="0" w:color="auto"/>
              <w:right w:val="single" w:sz="4" w:space="0" w:color="auto"/>
            </w:tcBorders>
            <w:shd w:val="clear" w:color="FFFFFF" w:fill="FFFFFF"/>
            <w:noWrap/>
            <w:vAlign w:val="center"/>
            <w:hideMark/>
          </w:tcPr>
          <w:p w14:paraId="1772E39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2D91D16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4E1B2313" w14:textId="12D5E92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R$6,75</w:t>
            </w:r>
          </w:p>
        </w:tc>
        <w:tc>
          <w:tcPr>
            <w:tcW w:w="1984" w:type="dxa"/>
            <w:tcBorders>
              <w:top w:val="nil"/>
              <w:left w:val="nil"/>
              <w:bottom w:val="single" w:sz="4" w:space="0" w:color="auto"/>
              <w:right w:val="single" w:sz="4" w:space="0" w:color="auto"/>
            </w:tcBorders>
            <w:shd w:val="clear" w:color="auto" w:fill="auto"/>
            <w:vAlign w:val="center"/>
          </w:tcPr>
          <w:p w14:paraId="021D74C3" w14:textId="1DD5148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R$675,00</w:t>
            </w:r>
          </w:p>
        </w:tc>
      </w:tr>
      <w:tr w:rsidR="00C81BCF" w:rsidRPr="002E0AD3" w14:paraId="28CAC57A"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32EA6FC" w14:textId="6BE92FA3"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89</w:t>
            </w:r>
          </w:p>
        </w:tc>
        <w:tc>
          <w:tcPr>
            <w:tcW w:w="4356" w:type="dxa"/>
            <w:tcBorders>
              <w:top w:val="nil"/>
              <w:left w:val="nil"/>
              <w:bottom w:val="single" w:sz="4" w:space="0" w:color="auto"/>
              <w:right w:val="single" w:sz="4" w:space="0" w:color="auto"/>
            </w:tcBorders>
            <w:shd w:val="clear" w:color="FFFFFF" w:fill="FFFFFF"/>
            <w:vAlign w:val="center"/>
            <w:hideMark/>
          </w:tcPr>
          <w:p w14:paraId="4FC8E11F"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CEFEPIMA 1g, pó liofilizado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6871385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5A8BC99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418" w:type="dxa"/>
            <w:tcBorders>
              <w:top w:val="nil"/>
              <w:left w:val="nil"/>
              <w:bottom w:val="single" w:sz="4" w:space="0" w:color="auto"/>
              <w:right w:val="single" w:sz="4" w:space="0" w:color="auto"/>
            </w:tcBorders>
            <w:shd w:val="clear" w:color="auto" w:fill="auto"/>
            <w:vAlign w:val="center"/>
          </w:tcPr>
          <w:p w14:paraId="3FC140C1" w14:textId="703D870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R$21,65</w:t>
            </w:r>
          </w:p>
        </w:tc>
        <w:tc>
          <w:tcPr>
            <w:tcW w:w="1984" w:type="dxa"/>
            <w:tcBorders>
              <w:top w:val="nil"/>
              <w:left w:val="nil"/>
              <w:bottom w:val="single" w:sz="4" w:space="0" w:color="auto"/>
              <w:right w:val="single" w:sz="4" w:space="0" w:color="auto"/>
            </w:tcBorders>
            <w:shd w:val="clear" w:color="auto" w:fill="auto"/>
            <w:vAlign w:val="center"/>
          </w:tcPr>
          <w:p w14:paraId="73DE0DF7" w14:textId="07F1A34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R$21.646,67</w:t>
            </w:r>
          </w:p>
        </w:tc>
      </w:tr>
      <w:tr w:rsidR="00C81BCF" w:rsidRPr="002E0AD3" w14:paraId="69720F45"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06069FD5" w14:textId="78561E7F"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90</w:t>
            </w:r>
          </w:p>
        </w:tc>
        <w:tc>
          <w:tcPr>
            <w:tcW w:w="4356" w:type="dxa"/>
            <w:tcBorders>
              <w:top w:val="nil"/>
              <w:left w:val="nil"/>
              <w:bottom w:val="single" w:sz="4" w:space="0" w:color="auto"/>
              <w:right w:val="single" w:sz="4" w:space="0" w:color="auto"/>
            </w:tcBorders>
            <w:shd w:val="clear" w:color="FFFFFF" w:fill="FFFFFF"/>
            <w:vAlign w:val="center"/>
            <w:hideMark/>
          </w:tcPr>
          <w:p w14:paraId="472E5EEF"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DOPAMINA solução injetável 5mg/ml ampola 10ml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58FCC54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7428EF1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418" w:type="dxa"/>
            <w:tcBorders>
              <w:top w:val="nil"/>
              <w:left w:val="nil"/>
              <w:bottom w:val="single" w:sz="4" w:space="0" w:color="auto"/>
              <w:right w:val="single" w:sz="4" w:space="0" w:color="auto"/>
            </w:tcBorders>
            <w:shd w:val="clear" w:color="auto" w:fill="auto"/>
            <w:vAlign w:val="center"/>
          </w:tcPr>
          <w:p w14:paraId="616904F8" w14:textId="3D5A881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R$8,78</w:t>
            </w:r>
          </w:p>
        </w:tc>
        <w:tc>
          <w:tcPr>
            <w:tcW w:w="1984" w:type="dxa"/>
            <w:tcBorders>
              <w:top w:val="nil"/>
              <w:left w:val="nil"/>
              <w:bottom w:val="single" w:sz="4" w:space="0" w:color="auto"/>
              <w:right w:val="single" w:sz="4" w:space="0" w:color="auto"/>
            </w:tcBorders>
            <w:shd w:val="clear" w:color="auto" w:fill="auto"/>
            <w:vAlign w:val="center"/>
          </w:tcPr>
          <w:p w14:paraId="14F0802E" w14:textId="48FD2DF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R$5.266,00</w:t>
            </w:r>
          </w:p>
        </w:tc>
      </w:tr>
      <w:tr w:rsidR="00C81BCF" w:rsidRPr="002E0AD3" w14:paraId="1979977F"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57C0AA7F" w14:textId="25353972"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91</w:t>
            </w:r>
          </w:p>
        </w:tc>
        <w:tc>
          <w:tcPr>
            <w:tcW w:w="4356" w:type="dxa"/>
            <w:tcBorders>
              <w:top w:val="nil"/>
              <w:left w:val="nil"/>
              <w:bottom w:val="single" w:sz="4" w:space="0" w:color="auto"/>
              <w:right w:val="single" w:sz="4" w:space="0" w:color="auto"/>
            </w:tcBorders>
            <w:shd w:val="clear" w:color="FFFFFF" w:fill="FFFFFF"/>
            <w:vAlign w:val="center"/>
            <w:hideMark/>
          </w:tcPr>
          <w:p w14:paraId="1559C193"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EPINEFRINA solução injetável 1mg/ml ampola 1ml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2F63EC6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277140F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w:t>
            </w:r>
          </w:p>
        </w:tc>
        <w:tc>
          <w:tcPr>
            <w:tcW w:w="1418" w:type="dxa"/>
            <w:tcBorders>
              <w:top w:val="nil"/>
              <w:left w:val="nil"/>
              <w:bottom w:val="single" w:sz="4" w:space="0" w:color="auto"/>
              <w:right w:val="single" w:sz="4" w:space="0" w:color="auto"/>
            </w:tcBorders>
            <w:shd w:val="clear" w:color="auto" w:fill="auto"/>
            <w:vAlign w:val="center"/>
          </w:tcPr>
          <w:p w14:paraId="3ED67F93" w14:textId="134D51AB"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R$2,73</w:t>
            </w:r>
          </w:p>
        </w:tc>
        <w:tc>
          <w:tcPr>
            <w:tcW w:w="1984" w:type="dxa"/>
            <w:tcBorders>
              <w:top w:val="nil"/>
              <w:left w:val="nil"/>
              <w:bottom w:val="single" w:sz="4" w:space="0" w:color="auto"/>
              <w:right w:val="single" w:sz="4" w:space="0" w:color="auto"/>
            </w:tcBorders>
            <w:shd w:val="clear" w:color="auto" w:fill="auto"/>
            <w:vAlign w:val="center"/>
          </w:tcPr>
          <w:p w14:paraId="45E9128D" w14:textId="48BF83FC"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R$4.908,00</w:t>
            </w:r>
          </w:p>
        </w:tc>
      </w:tr>
      <w:tr w:rsidR="00C81BCF" w:rsidRPr="002E0AD3" w14:paraId="2A0832CE"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8B5A8AB" w14:textId="6C442654"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92</w:t>
            </w:r>
          </w:p>
        </w:tc>
        <w:tc>
          <w:tcPr>
            <w:tcW w:w="4356" w:type="dxa"/>
            <w:tcBorders>
              <w:top w:val="nil"/>
              <w:left w:val="nil"/>
              <w:bottom w:val="single" w:sz="4" w:space="0" w:color="auto"/>
              <w:right w:val="single" w:sz="4" w:space="0" w:color="auto"/>
            </w:tcBorders>
            <w:shd w:val="clear" w:color="FFFFFF" w:fill="FFFFFF"/>
            <w:vAlign w:val="center"/>
            <w:hideMark/>
          </w:tcPr>
          <w:p w14:paraId="1C14978B"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ETILEFRINA solução injetável 10mg/ml ampola 1ml para uso intramuscular/intravenoso/subcutâneo (IM/IV/SC).</w:t>
            </w:r>
          </w:p>
        </w:tc>
        <w:tc>
          <w:tcPr>
            <w:tcW w:w="1304" w:type="dxa"/>
            <w:tcBorders>
              <w:top w:val="nil"/>
              <w:left w:val="nil"/>
              <w:bottom w:val="single" w:sz="4" w:space="0" w:color="auto"/>
              <w:right w:val="single" w:sz="4" w:space="0" w:color="auto"/>
            </w:tcBorders>
            <w:shd w:val="clear" w:color="FFFFFF" w:fill="FFFFFF"/>
            <w:noWrap/>
            <w:vAlign w:val="center"/>
            <w:hideMark/>
          </w:tcPr>
          <w:p w14:paraId="5D0666C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59A2558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w:t>
            </w:r>
          </w:p>
        </w:tc>
        <w:tc>
          <w:tcPr>
            <w:tcW w:w="1418" w:type="dxa"/>
            <w:tcBorders>
              <w:top w:val="nil"/>
              <w:left w:val="nil"/>
              <w:bottom w:val="single" w:sz="4" w:space="0" w:color="auto"/>
              <w:right w:val="single" w:sz="4" w:space="0" w:color="auto"/>
            </w:tcBorders>
            <w:shd w:val="clear" w:color="auto" w:fill="auto"/>
            <w:vAlign w:val="center"/>
          </w:tcPr>
          <w:p w14:paraId="43B82FCD" w14:textId="1547891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R$3,67</w:t>
            </w:r>
          </w:p>
        </w:tc>
        <w:tc>
          <w:tcPr>
            <w:tcW w:w="1984" w:type="dxa"/>
            <w:tcBorders>
              <w:top w:val="nil"/>
              <w:left w:val="nil"/>
              <w:bottom w:val="single" w:sz="4" w:space="0" w:color="auto"/>
              <w:right w:val="single" w:sz="4" w:space="0" w:color="auto"/>
            </w:tcBorders>
            <w:shd w:val="clear" w:color="auto" w:fill="auto"/>
            <w:vAlign w:val="center"/>
          </w:tcPr>
          <w:p w14:paraId="0C0EACCF" w14:textId="275C1C8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R$4.404,00</w:t>
            </w:r>
          </w:p>
        </w:tc>
      </w:tr>
      <w:tr w:rsidR="00C81BCF" w:rsidRPr="002E0AD3" w14:paraId="0BD5FF86"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791C5C1" w14:textId="6BDA5211"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93</w:t>
            </w:r>
          </w:p>
        </w:tc>
        <w:tc>
          <w:tcPr>
            <w:tcW w:w="4356" w:type="dxa"/>
            <w:tcBorders>
              <w:top w:val="nil"/>
              <w:left w:val="nil"/>
              <w:bottom w:val="single" w:sz="4" w:space="0" w:color="auto"/>
              <w:right w:val="single" w:sz="4" w:space="0" w:color="auto"/>
            </w:tcBorders>
            <w:shd w:val="clear" w:color="FFFFFF" w:fill="FFFFFF"/>
            <w:vAlign w:val="center"/>
            <w:hideMark/>
          </w:tcPr>
          <w:p w14:paraId="4E5C4A70"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HIDRALAZINA solução injetável 20mg/ml ampola 1ml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45A095E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CA3E2B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w:t>
            </w:r>
          </w:p>
        </w:tc>
        <w:tc>
          <w:tcPr>
            <w:tcW w:w="1418" w:type="dxa"/>
            <w:tcBorders>
              <w:top w:val="nil"/>
              <w:left w:val="nil"/>
              <w:bottom w:val="single" w:sz="4" w:space="0" w:color="auto"/>
              <w:right w:val="single" w:sz="4" w:space="0" w:color="auto"/>
            </w:tcBorders>
            <w:shd w:val="clear" w:color="auto" w:fill="auto"/>
            <w:vAlign w:val="center"/>
          </w:tcPr>
          <w:p w14:paraId="763D3C80" w14:textId="5A298C8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R$17,01</w:t>
            </w:r>
          </w:p>
        </w:tc>
        <w:tc>
          <w:tcPr>
            <w:tcW w:w="1984" w:type="dxa"/>
            <w:tcBorders>
              <w:top w:val="nil"/>
              <w:left w:val="nil"/>
              <w:bottom w:val="single" w:sz="4" w:space="0" w:color="auto"/>
              <w:right w:val="single" w:sz="4" w:space="0" w:color="auto"/>
            </w:tcBorders>
            <w:shd w:val="clear" w:color="auto" w:fill="auto"/>
            <w:vAlign w:val="center"/>
          </w:tcPr>
          <w:p w14:paraId="2646F948" w14:textId="269EE13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R$20.412,00</w:t>
            </w:r>
          </w:p>
        </w:tc>
      </w:tr>
      <w:tr w:rsidR="00C81BCF" w:rsidRPr="002E0AD3" w14:paraId="0D57B9C5" w14:textId="77777777" w:rsidTr="002667E5">
        <w:trPr>
          <w:trHeight w:val="1248"/>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BB86C48" w14:textId="48C2C177"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94</w:t>
            </w:r>
          </w:p>
        </w:tc>
        <w:tc>
          <w:tcPr>
            <w:tcW w:w="4356" w:type="dxa"/>
            <w:tcBorders>
              <w:top w:val="nil"/>
              <w:left w:val="nil"/>
              <w:bottom w:val="single" w:sz="4" w:space="0" w:color="auto"/>
              <w:right w:val="single" w:sz="4" w:space="0" w:color="auto"/>
            </w:tcBorders>
            <w:shd w:val="clear" w:color="FFFFFF" w:fill="FFFFFF"/>
            <w:vAlign w:val="center"/>
            <w:hideMark/>
          </w:tcPr>
          <w:p w14:paraId="5D1ECD43"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CLORIDRATO DE LIDOCAÍNA + glicose solução injetável 5% + 7,5% ampola 2ml sem conservantes (hiperbárica) para uso </w:t>
            </w:r>
            <w:proofErr w:type="spellStart"/>
            <w:r w:rsidRPr="002E0AD3">
              <w:rPr>
                <w:rFonts w:ascii="Calibri" w:eastAsia="Times New Roman" w:hAnsi="Calibri" w:cs="Calibri"/>
                <w:color w:val="0D0D0D"/>
                <w:kern w:val="0"/>
                <w:lang w:eastAsia="pt-BR"/>
                <w14:ligatures w14:val="none"/>
              </w:rPr>
              <w:t>intratecal</w:t>
            </w:r>
            <w:proofErr w:type="spellEnd"/>
            <w:r w:rsidRPr="002E0AD3">
              <w:rPr>
                <w:rFonts w:ascii="Calibri" w:eastAsia="Times New Roman" w:hAnsi="Calibri" w:cs="Calibri"/>
                <w:color w:val="0D0D0D"/>
                <w:kern w:val="0"/>
                <w:lang w:eastAsia="pt-BR"/>
                <w14:ligatures w14:val="none"/>
              </w:rPr>
              <w:t xml:space="preserve"> (IT) raquianestesia hiperbárica</w:t>
            </w:r>
          </w:p>
        </w:tc>
        <w:tc>
          <w:tcPr>
            <w:tcW w:w="1304" w:type="dxa"/>
            <w:tcBorders>
              <w:top w:val="nil"/>
              <w:left w:val="nil"/>
              <w:bottom w:val="single" w:sz="4" w:space="0" w:color="auto"/>
              <w:right w:val="single" w:sz="4" w:space="0" w:color="auto"/>
            </w:tcBorders>
            <w:shd w:val="clear" w:color="FFFFFF" w:fill="FFFFFF"/>
            <w:noWrap/>
            <w:vAlign w:val="center"/>
            <w:hideMark/>
          </w:tcPr>
          <w:p w14:paraId="01B56BA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27EF466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418" w:type="dxa"/>
            <w:tcBorders>
              <w:top w:val="nil"/>
              <w:left w:val="nil"/>
              <w:bottom w:val="single" w:sz="4" w:space="0" w:color="auto"/>
              <w:right w:val="single" w:sz="4" w:space="0" w:color="auto"/>
            </w:tcBorders>
            <w:shd w:val="clear" w:color="auto" w:fill="auto"/>
            <w:vAlign w:val="center"/>
          </w:tcPr>
          <w:p w14:paraId="216D80E5" w14:textId="2EF4F06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R$12,18</w:t>
            </w:r>
          </w:p>
        </w:tc>
        <w:tc>
          <w:tcPr>
            <w:tcW w:w="1984" w:type="dxa"/>
            <w:tcBorders>
              <w:top w:val="nil"/>
              <w:left w:val="nil"/>
              <w:bottom w:val="single" w:sz="4" w:space="0" w:color="auto"/>
              <w:right w:val="single" w:sz="4" w:space="0" w:color="auto"/>
            </w:tcBorders>
            <w:shd w:val="clear" w:color="auto" w:fill="auto"/>
            <w:vAlign w:val="center"/>
          </w:tcPr>
          <w:p w14:paraId="00F68BA4" w14:textId="2D16F28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R$7.306,00</w:t>
            </w:r>
          </w:p>
        </w:tc>
      </w:tr>
      <w:tr w:rsidR="00C81BCF" w:rsidRPr="002E0AD3" w14:paraId="5730BEAE"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797E6DF7" w14:textId="6D812A18"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95</w:t>
            </w:r>
          </w:p>
        </w:tc>
        <w:tc>
          <w:tcPr>
            <w:tcW w:w="4356" w:type="dxa"/>
            <w:tcBorders>
              <w:top w:val="nil"/>
              <w:left w:val="nil"/>
              <w:bottom w:val="single" w:sz="4" w:space="0" w:color="auto"/>
              <w:right w:val="single" w:sz="4" w:space="0" w:color="auto"/>
            </w:tcBorders>
            <w:shd w:val="clear" w:color="FFFFFF" w:fill="FFFFFF"/>
            <w:vAlign w:val="center"/>
            <w:hideMark/>
          </w:tcPr>
          <w:p w14:paraId="024D994E" w14:textId="476BADCA"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CLORIDRATO DE LIDOCAÍNA 2%+epinefrina, </w:t>
            </w:r>
            <w:r w:rsidR="00895D26" w:rsidRPr="002E0AD3">
              <w:rPr>
                <w:rFonts w:ascii="Calibri" w:eastAsia="Times New Roman" w:hAnsi="Calibri" w:cs="Calibri"/>
                <w:color w:val="0D0D0D"/>
                <w:kern w:val="0"/>
                <w:lang w:eastAsia="pt-BR"/>
                <w14:ligatures w14:val="none"/>
              </w:rPr>
              <w:t>solução</w:t>
            </w:r>
            <w:r w:rsidRPr="002E0AD3">
              <w:rPr>
                <w:rFonts w:ascii="Calibri" w:eastAsia="Times New Roman" w:hAnsi="Calibri" w:cs="Calibri"/>
                <w:color w:val="0D0D0D"/>
                <w:kern w:val="0"/>
                <w:lang w:eastAsia="pt-BR"/>
                <w14:ligatures w14:val="none"/>
              </w:rPr>
              <w:t xml:space="preserve"> </w:t>
            </w:r>
            <w:r w:rsidR="00895D26" w:rsidRPr="002E0AD3">
              <w:rPr>
                <w:rFonts w:ascii="Calibri" w:eastAsia="Times New Roman" w:hAnsi="Calibri" w:cs="Calibri"/>
                <w:color w:val="0D0D0D"/>
                <w:kern w:val="0"/>
                <w:lang w:eastAsia="pt-BR"/>
                <w14:ligatures w14:val="none"/>
              </w:rPr>
              <w:t>injetável</w:t>
            </w:r>
            <w:r w:rsidRPr="002E0AD3">
              <w:rPr>
                <w:rFonts w:ascii="Calibri" w:eastAsia="Times New Roman" w:hAnsi="Calibri" w:cs="Calibri"/>
                <w:color w:val="0D0D0D"/>
                <w:kern w:val="0"/>
                <w:lang w:eastAsia="pt-BR"/>
                <w14:ligatures w14:val="none"/>
              </w:rPr>
              <w:t xml:space="preserve"> 20mg/mL+1:200.000-20ml. A embalagem </w:t>
            </w:r>
            <w:r w:rsidR="00344D38" w:rsidRPr="002E0AD3">
              <w:rPr>
                <w:rFonts w:ascii="Calibri" w:eastAsia="Times New Roman" w:hAnsi="Calibri" w:cs="Calibri"/>
                <w:color w:val="0D0D0D"/>
                <w:kern w:val="0"/>
                <w:lang w:eastAsia="pt-BR"/>
                <w14:ligatures w14:val="none"/>
              </w:rPr>
              <w:t>deverá</w:t>
            </w:r>
            <w:r w:rsidRPr="002E0AD3">
              <w:rPr>
                <w:rFonts w:ascii="Calibri" w:eastAsia="Times New Roman" w:hAnsi="Calibri" w:cs="Calibri"/>
                <w:color w:val="0D0D0D"/>
                <w:kern w:val="0"/>
                <w:lang w:eastAsia="pt-BR"/>
                <w14:ligatures w14:val="none"/>
              </w:rPr>
              <w:t xml:space="preserve"> conter a </w:t>
            </w:r>
            <w:r w:rsidR="00895D26" w:rsidRPr="002E0AD3">
              <w:rPr>
                <w:rFonts w:ascii="Calibri" w:eastAsia="Times New Roman" w:hAnsi="Calibri" w:cs="Calibri"/>
                <w:color w:val="0D0D0D"/>
                <w:kern w:val="0"/>
                <w:lang w:eastAsia="pt-BR"/>
                <w14:ligatures w14:val="none"/>
              </w:rPr>
              <w:t>impressão</w:t>
            </w:r>
            <w:r w:rsidRPr="002E0AD3">
              <w:rPr>
                <w:rFonts w:ascii="Calibri" w:eastAsia="Times New Roman" w:hAnsi="Calibri" w:cs="Calibri"/>
                <w:color w:val="0D0D0D"/>
                <w:kern w:val="0"/>
                <w:lang w:eastAsia="pt-BR"/>
                <w14:ligatures w14:val="none"/>
              </w:rPr>
              <w:t xml:space="preserve"> "venda proibida pelo comercio".</w:t>
            </w:r>
          </w:p>
        </w:tc>
        <w:tc>
          <w:tcPr>
            <w:tcW w:w="1304" w:type="dxa"/>
            <w:tcBorders>
              <w:top w:val="nil"/>
              <w:left w:val="nil"/>
              <w:bottom w:val="single" w:sz="4" w:space="0" w:color="auto"/>
              <w:right w:val="single" w:sz="4" w:space="0" w:color="auto"/>
            </w:tcBorders>
            <w:shd w:val="clear" w:color="FFFFFF" w:fill="FFFFFF"/>
            <w:noWrap/>
            <w:vAlign w:val="center"/>
            <w:hideMark/>
          </w:tcPr>
          <w:p w14:paraId="75FEE4E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E9F77A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418" w:type="dxa"/>
            <w:tcBorders>
              <w:top w:val="nil"/>
              <w:left w:val="nil"/>
              <w:bottom w:val="single" w:sz="4" w:space="0" w:color="auto"/>
              <w:right w:val="single" w:sz="4" w:space="0" w:color="auto"/>
            </w:tcBorders>
            <w:shd w:val="clear" w:color="auto" w:fill="auto"/>
            <w:vAlign w:val="center"/>
          </w:tcPr>
          <w:p w14:paraId="56BD8859" w14:textId="5E889EC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R$14,09</w:t>
            </w:r>
          </w:p>
        </w:tc>
        <w:tc>
          <w:tcPr>
            <w:tcW w:w="1984" w:type="dxa"/>
            <w:tcBorders>
              <w:top w:val="nil"/>
              <w:left w:val="nil"/>
              <w:bottom w:val="single" w:sz="4" w:space="0" w:color="auto"/>
              <w:right w:val="single" w:sz="4" w:space="0" w:color="auto"/>
            </w:tcBorders>
            <w:shd w:val="clear" w:color="auto" w:fill="auto"/>
            <w:vAlign w:val="center"/>
          </w:tcPr>
          <w:p w14:paraId="402499E5" w14:textId="6442D3F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R$704,33</w:t>
            </w:r>
          </w:p>
        </w:tc>
      </w:tr>
      <w:tr w:rsidR="00C81BCF" w:rsidRPr="002E0AD3" w14:paraId="17B0DDDB"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041006E9" w14:textId="1105BA93"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96</w:t>
            </w:r>
          </w:p>
        </w:tc>
        <w:tc>
          <w:tcPr>
            <w:tcW w:w="4356" w:type="dxa"/>
            <w:tcBorders>
              <w:top w:val="nil"/>
              <w:left w:val="nil"/>
              <w:bottom w:val="single" w:sz="4" w:space="0" w:color="auto"/>
              <w:right w:val="single" w:sz="4" w:space="0" w:color="auto"/>
            </w:tcBorders>
            <w:shd w:val="clear" w:color="FFFFFF" w:fill="FFFFFF"/>
            <w:vAlign w:val="center"/>
            <w:hideMark/>
          </w:tcPr>
          <w:p w14:paraId="75E5C91F"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LIDOCAÍNA solução injetável 2% frasco/ampola 20ml.</w:t>
            </w:r>
          </w:p>
        </w:tc>
        <w:tc>
          <w:tcPr>
            <w:tcW w:w="1304" w:type="dxa"/>
            <w:tcBorders>
              <w:top w:val="nil"/>
              <w:left w:val="nil"/>
              <w:bottom w:val="single" w:sz="4" w:space="0" w:color="auto"/>
              <w:right w:val="single" w:sz="4" w:space="0" w:color="auto"/>
            </w:tcBorders>
            <w:shd w:val="clear" w:color="FFFFFF" w:fill="FFFFFF"/>
            <w:noWrap/>
            <w:vAlign w:val="center"/>
            <w:hideMark/>
          </w:tcPr>
          <w:p w14:paraId="0B61981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3A1528B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2.400</w:t>
            </w:r>
          </w:p>
        </w:tc>
        <w:tc>
          <w:tcPr>
            <w:tcW w:w="1418" w:type="dxa"/>
            <w:tcBorders>
              <w:top w:val="nil"/>
              <w:left w:val="nil"/>
              <w:bottom w:val="single" w:sz="4" w:space="0" w:color="auto"/>
              <w:right w:val="single" w:sz="4" w:space="0" w:color="auto"/>
            </w:tcBorders>
            <w:shd w:val="clear" w:color="auto" w:fill="auto"/>
            <w:vAlign w:val="center"/>
          </w:tcPr>
          <w:p w14:paraId="58C8A7D6" w14:textId="6924A1F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R$13,12</w:t>
            </w:r>
          </w:p>
        </w:tc>
        <w:tc>
          <w:tcPr>
            <w:tcW w:w="1984" w:type="dxa"/>
            <w:tcBorders>
              <w:top w:val="nil"/>
              <w:left w:val="nil"/>
              <w:bottom w:val="single" w:sz="4" w:space="0" w:color="auto"/>
              <w:right w:val="single" w:sz="4" w:space="0" w:color="auto"/>
            </w:tcBorders>
            <w:shd w:val="clear" w:color="auto" w:fill="auto"/>
            <w:vAlign w:val="center"/>
          </w:tcPr>
          <w:p w14:paraId="24DB9A08" w14:textId="63749E0C"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R$31.488,00</w:t>
            </w:r>
          </w:p>
        </w:tc>
      </w:tr>
      <w:tr w:rsidR="00C81BCF" w:rsidRPr="002E0AD3" w14:paraId="35F50971"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773BCFD4" w14:textId="7C4784C3"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97</w:t>
            </w:r>
          </w:p>
        </w:tc>
        <w:tc>
          <w:tcPr>
            <w:tcW w:w="4356" w:type="dxa"/>
            <w:tcBorders>
              <w:top w:val="nil"/>
              <w:left w:val="nil"/>
              <w:bottom w:val="single" w:sz="4" w:space="0" w:color="auto"/>
              <w:right w:val="single" w:sz="4" w:space="0" w:color="auto"/>
            </w:tcBorders>
            <w:shd w:val="clear" w:color="FFFFFF" w:fill="FFFFFF"/>
            <w:vAlign w:val="center"/>
            <w:hideMark/>
          </w:tcPr>
          <w:p w14:paraId="4CA0FDD6"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METOCLOPRAMIDA solução injetável 5mg/ml ampola 2ml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5736E47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6FE78E6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4.800</w:t>
            </w:r>
          </w:p>
        </w:tc>
        <w:tc>
          <w:tcPr>
            <w:tcW w:w="1418" w:type="dxa"/>
            <w:tcBorders>
              <w:top w:val="nil"/>
              <w:left w:val="nil"/>
              <w:bottom w:val="single" w:sz="4" w:space="0" w:color="auto"/>
              <w:right w:val="single" w:sz="4" w:space="0" w:color="auto"/>
            </w:tcBorders>
            <w:shd w:val="clear" w:color="auto" w:fill="auto"/>
            <w:vAlign w:val="center"/>
          </w:tcPr>
          <w:p w14:paraId="214E27AF" w14:textId="58B7F5FB"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R$1,69</w:t>
            </w:r>
          </w:p>
        </w:tc>
        <w:tc>
          <w:tcPr>
            <w:tcW w:w="1984" w:type="dxa"/>
            <w:tcBorders>
              <w:top w:val="nil"/>
              <w:left w:val="nil"/>
              <w:bottom w:val="single" w:sz="4" w:space="0" w:color="auto"/>
              <w:right w:val="single" w:sz="4" w:space="0" w:color="auto"/>
            </w:tcBorders>
            <w:shd w:val="clear" w:color="auto" w:fill="auto"/>
            <w:vAlign w:val="center"/>
          </w:tcPr>
          <w:p w14:paraId="4E553592" w14:textId="2488B50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R$8.112,00</w:t>
            </w:r>
          </w:p>
        </w:tc>
      </w:tr>
      <w:tr w:rsidR="00C81BCF" w:rsidRPr="002E0AD3" w14:paraId="6C5B68D0"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4780101" w14:textId="174E1529"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98</w:t>
            </w:r>
          </w:p>
        </w:tc>
        <w:tc>
          <w:tcPr>
            <w:tcW w:w="4356" w:type="dxa"/>
            <w:tcBorders>
              <w:top w:val="nil"/>
              <w:left w:val="nil"/>
              <w:bottom w:val="single" w:sz="4" w:space="0" w:color="auto"/>
              <w:right w:val="single" w:sz="4" w:space="0" w:color="auto"/>
            </w:tcBorders>
            <w:shd w:val="clear" w:color="FFFFFF" w:fill="FFFFFF"/>
            <w:vAlign w:val="center"/>
            <w:hideMark/>
          </w:tcPr>
          <w:p w14:paraId="5ACB4BBE"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PROMETAZINA injetável 25mg/ml ampola 2ml para uso intramuscular (IM).</w:t>
            </w:r>
          </w:p>
        </w:tc>
        <w:tc>
          <w:tcPr>
            <w:tcW w:w="1304" w:type="dxa"/>
            <w:tcBorders>
              <w:top w:val="nil"/>
              <w:left w:val="nil"/>
              <w:bottom w:val="single" w:sz="4" w:space="0" w:color="auto"/>
              <w:right w:val="single" w:sz="4" w:space="0" w:color="auto"/>
            </w:tcBorders>
            <w:shd w:val="clear" w:color="FFFFFF" w:fill="FFFFFF"/>
            <w:noWrap/>
            <w:vAlign w:val="center"/>
            <w:hideMark/>
          </w:tcPr>
          <w:p w14:paraId="4425A3B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7305BE2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w:t>
            </w:r>
          </w:p>
        </w:tc>
        <w:tc>
          <w:tcPr>
            <w:tcW w:w="1418" w:type="dxa"/>
            <w:tcBorders>
              <w:top w:val="nil"/>
              <w:left w:val="nil"/>
              <w:bottom w:val="single" w:sz="4" w:space="0" w:color="auto"/>
              <w:right w:val="single" w:sz="4" w:space="0" w:color="auto"/>
            </w:tcBorders>
            <w:shd w:val="clear" w:color="auto" w:fill="auto"/>
            <w:vAlign w:val="center"/>
          </w:tcPr>
          <w:p w14:paraId="3E5DAE5F" w14:textId="7CFAB6AC"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R$8,08</w:t>
            </w:r>
          </w:p>
        </w:tc>
        <w:tc>
          <w:tcPr>
            <w:tcW w:w="1984" w:type="dxa"/>
            <w:tcBorders>
              <w:top w:val="nil"/>
              <w:left w:val="nil"/>
              <w:bottom w:val="single" w:sz="4" w:space="0" w:color="auto"/>
              <w:right w:val="single" w:sz="4" w:space="0" w:color="auto"/>
            </w:tcBorders>
            <w:shd w:val="clear" w:color="auto" w:fill="auto"/>
            <w:vAlign w:val="center"/>
          </w:tcPr>
          <w:p w14:paraId="2AF74D40" w14:textId="216DE84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R$14.544,00</w:t>
            </w:r>
          </w:p>
        </w:tc>
      </w:tr>
      <w:tr w:rsidR="00C81BCF" w:rsidRPr="002E0AD3" w14:paraId="7A08C194"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09D0E83B" w14:textId="5CE97F9E"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99</w:t>
            </w:r>
          </w:p>
        </w:tc>
        <w:tc>
          <w:tcPr>
            <w:tcW w:w="4356" w:type="dxa"/>
            <w:tcBorders>
              <w:top w:val="nil"/>
              <w:left w:val="nil"/>
              <w:bottom w:val="single" w:sz="4" w:space="0" w:color="auto"/>
              <w:right w:val="single" w:sz="4" w:space="0" w:color="auto"/>
            </w:tcBorders>
            <w:shd w:val="clear" w:color="FFFFFF" w:fill="FFFFFF"/>
            <w:vAlign w:val="center"/>
            <w:hideMark/>
          </w:tcPr>
          <w:p w14:paraId="2E69CBDE"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PROTAMINA solução injetável 10mg/ml ampola 5ml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2BBED27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529D491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418" w:type="dxa"/>
            <w:tcBorders>
              <w:top w:val="nil"/>
              <w:left w:val="nil"/>
              <w:bottom w:val="single" w:sz="4" w:space="0" w:color="auto"/>
              <w:right w:val="single" w:sz="4" w:space="0" w:color="auto"/>
            </w:tcBorders>
            <w:shd w:val="clear" w:color="auto" w:fill="auto"/>
            <w:vAlign w:val="center"/>
          </w:tcPr>
          <w:p w14:paraId="7709EF16" w14:textId="146BD56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R$10,33</w:t>
            </w:r>
          </w:p>
        </w:tc>
        <w:tc>
          <w:tcPr>
            <w:tcW w:w="1984" w:type="dxa"/>
            <w:tcBorders>
              <w:top w:val="nil"/>
              <w:left w:val="nil"/>
              <w:bottom w:val="single" w:sz="4" w:space="0" w:color="auto"/>
              <w:right w:val="single" w:sz="4" w:space="0" w:color="auto"/>
            </w:tcBorders>
            <w:shd w:val="clear" w:color="auto" w:fill="auto"/>
            <w:vAlign w:val="center"/>
          </w:tcPr>
          <w:p w14:paraId="5326293C" w14:textId="5BA8F02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R$516,50</w:t>
            </w:r>
          </w:p>
        </w:tc>
      </w:tr>
      <w:tr w:rsidR="00C81BCF" w:rsidRPr="002E0AD3" w14:paraId="5C01291B"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CF7425A" w14:textId="7D0EFA37"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100</w:t>
            </w:r>
          </w:p>
        </w:tc>
        <w:tc>
          <w:tcPr>
            <w:tcW w:w="4356" w:type="dxa"/>
            <w:tcBorders>
              <w:top w:val="nil"/>
              <w:left w:val="nil"/>
              <w:bottom w:val="single" w:sz="4" w:space="0" w:color="auto"/>
              <w:right w:val="single" w:sz="4" w:space="0" w:color="auto"/>
            </w:tcBorders>
            <w:shd w:val="clear" w:color="FFFFFF" w:fill="FFFFFF"/>
            <w:vAlign w:val="center"/>
            <w:hideMark/>
          </w:tcPr>
          <w:p w14:paraId="74B94CA3"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VANCOMICINA pó para solução injetável 500mg frasco/ampola para uso intravenoso (IV)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03BDF02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28B36B4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06274B7A" w14:textId="0B7F09C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R$13,41</w:t>
            </w:r>
          </w:p>
        </w:tc>
        <w:tc>
          <w:tcPr>
            <w:tcW w:w="1984" w:type="dxa"/>
            <w:tcBorders>
              <w:top w:val="nil"/>
              <w:left w:val="nil"/>
              <w:bottom w:val="single" w:sz="4" w:space="0" w:color="auto"/>
              <w:right w:val="single" w:sz="4" w:space="0" w:color="auto"/>
            </w:tcBorders>
            <w:shd w:val="clear" w:color="auto" w:fill="auto"/>
            <w:vAlign w:val="center"/>
          </w:tcPr>
          <w:p w14:paraId="2C874224" w14:textId="39F37CE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R$4.023,00</w:t>
            </w:r>
          </w:p>
        </w:tc>
      </w:tr>
      <w:tr w:rsidR="00C81BCF" w:rsidRPr="002E0AD3" w14:paraId="012ED6EA"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392DC55" w14:textId="5ACFF560"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101</w:t>
            </w:r>
          </w:p>
        </w:tc>
        <w:tc>
          <w:tcPr>
            <w:tcW w:w="4356" w:type="dxa"/>
            <w:tcBorders>
              <w:top w:val="nil"/>
              <w:left w:val="nil"/>
              <w:bottom w:val="single" w:sz="4" w:space="0" w:color="auto"/>
              <w:right w:val="single" w:sz="4" w:space="0" w:color="auto"/>
            </w:tcBorders>
            <w:shd w:val="clear" w:color="FFFFFF" w:fill="FFFFFF"/>
            <w:vAlign w:val="center"/>
            <w:hideMark/>
          </w:tcPr>
          <w:p w14:paraId="241B7575"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COMPLEXO B solução injetável ampola 2ml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4C75D56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5F88D0B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418" w:type="dxa"/>
            <w:tcBorders>
              <w:top w:val="nil"/>
              <w:left w:val="nil"/>
              <w:bottom w:val="single" w:sz="4" w:space="0" w:color="auto"/>
              <w:right w:val="single" w:sz="4" w:space="0" w:color="auto"/>
            </w:tcBorders>
            <w:shd w:val="clear" w:color="auto" w:fill="auto"/>
            <w:vAlign w:val="center"/>
          </w:tcPr>
          <w:p w14:paraId="1EBB154E" w14:textId="51D0E9C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R$2,43</w:t>
            </w:r>
          </w:p>
        </w:tc>
        <w:tc>
          <w:tcPr>
            <w:tcW w:w="1984" w:type="dxa"/>
            <w:tcBorders>
              <w:top w:val="nil"/>
              <w:left w:val="nil"/>
              <w:bottom w:val="single" w:sz="4" w:space="0" w:color="auto"/>
              <w:right w:val="single" w:sz="4" w:space="0" w:color="auto"/>
            </w:tcBorders>
            <w:shd w:val="clear" w:color="auto" w:fill="auto"/>
            <w:vAlign w:val="center"/>
          </w:tcPr>
          <w:p w14:paraId="0A2D269C" w14:textId="0692B7B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R$12.150,00</w:t>
            </w:r>
          </w:p>
        </w:tc>
      </w:tr>
      <w:tr w:rsidR="00C81BCF" w:rsidRPr="002E0AD3" w14:paraId="1BC86820"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7CF770DF" w14:textId="1EF808D6"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102</w:t>
            </w:r>
          </w:p>
        </w:tc>
        <w:tc>
          <w:tcPr>
            <w:tcW w:w="4356" w:type="dxa"/>
            <w:tcBorders>
              <w:top w:val="nil"/>
              <w:left w:val="nil"/>
              <w:bottom w:val="single" w:sz="4" w:space="0" w:color="auto"/>
              <w:right w:val="single" w:sz="4" w:space="0" w:color="auto"/>
            </w:tcBorders>
            <w:shd w:val="clear" w:color="FFFFFF" w:fill="FFFFFF"/>
            <w:vAlign w:val="center"/>
            <w:hideMark/>
          </w:tcPr>
          <w:p w14:paraId="3BB21F1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DESLANOSÍDEO solução injetável 0,2mg/ml ampola 2ml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3B60638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7BD7945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w:t>
            </w:r>
          </w:p>
        </w:tc>
        <w:tc>
          <w:tcPr>
            <w:tcW w:w="1418" w:type="dxa"/>
            <w:tcBorders>
              <w:top w:val="nil"/>
              <w:left w:val="nil"/>
              <w:bottom w:val="single" w:sz="4" w:space="0" w:color="auto"/>
              <w:right w:val="single" w:sz="4" w:space="0" w:color="auto"/>
            </w:tcBorders>
            <w:shd w:val="clear" w:color="auto" w:fill="auto"/>
            <w:vAlign w:val="center"/>
          </w:tcPr>
          <w:p w14:paraId="18622346" w14:textId="74C7750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R$4,95</w:t>
            </w:r>
          </w:p>
        </w:tc>
        <w:tc>
          <w:tcPr>
            <w:tcW w:w="1984" w:type="dxa"/>
            <w:tcBorders>
              <w:top w:val="nil"/>
              <w:left w:val="nil"/>
              <w:bottom w:val="single" w:sz="4" w:space="0" w:color="auto"/>
              <w:right w:val="single" w:sz="4" w:space="0" w:color="auto"/>
            </w:tcBorders>
            <w:shd w:val="clear" w:color="auto" w:fill="auto"/>
            <w:vAlign w:val="center"/>
          </w:tcPr>
          <w:p w14:paraId="07EFF64C" w14:textId="12DAC67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R$1.237,50</w:t>
            </w:r>
          </w:p>
        </w:tc>
      </w:tr>
      <w:tr w:rsidR="00C81BCF" w:rsidRPr="002E0AD3" w14:paraId="54EBB683"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724F5509" w14:textId="0876356A"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103</w:t>
            </w:r>
          </w:p>
        </w:tc>
        <w:tc>
          <w:tcPr>
            <w:tcW w:w="4356" w:type="dxa"/>
            <w:tcBorders>
              <w:top w:val="nil"/>
              <w:left w:val="nil"/>
              <w:bottom w:val="single" w:sz="4" w:space="0" w:color="auto"/>
              <w:right w:val="single" w:sz="4" w:space="0" w:color="auto"/>
            </w:tcBorders>
            <w:shd w:val="clear" w:color="FFFFFF" w:fill="FFFFFF"/>
            <w:vAlign w:val="center"/>
            <w:hideMark/>
          </w:tcPr>
          <w:p w14:paraId="687E2A0F"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DICLOFENACO DE SÓDIO solução injetável 25mg/ml ampola 3ml para uso intramuscular (IM).</w:t>
            </w:r>
          </w:p>
        </w:tc>
        <w:tc>
          <w:tcPr>
            <w:tcW w:w="1304" w:type="dxa"/>
            <w:tcBorders>
              <w:top w:val="nil"/>
              <w:left w:val="nil"/>
              <w:bottom w:val="single" w:sz="4" w:space="0" w:color="auto"/>
              <w:right w:val="single" w:sz="4" w:space="0" w:color="auto"/>
            </w:tcBorders>
            <w:shd w:val="clear" w:color="FFFFFF" w:fill="FFFFFF"/>
            <w:noWrap/>
            <w:vAlign w:val="center"/>
            <w:hideMark/>
          </w:tcPr>
          <w:p w14:paraId="4B2081F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92634D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8.000</w:t>
            </w:r>
          </w:p>
        </w:tc>
        <w:tc>
          <w:tcPr>
            <w:tcW w:w="1418" w:type="dxa"/>
            <w:tcBorders>
              <w:top w:val="nil"/>
              <w:left w:val="nil"/>
              <w:bottom w:val="single" w:sz="4" w:space="0" w:color="auto"/>
              <w:right w:val="single" w:sz="4" w:space="0" w:color="auto"/>
            </w:tcBorders>
            <w:shd w:val="clear" w:color="auto" w:fill="auto"/>
            <w:vAlign w:val="center"/>
          </w:tcPr>
          <w:p w14:paraId="09C54B90" w14:textId="4199E64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R$2,25</w:t>
            </w:r>
          </w:p>
        </w:tc>
        <w:tc>
          <w:tcPr>
            <w:tcW w:w="1984" w:type="dxa"/>
            <w:tcBorders>
              <w:top w:val="nil"/>
              <w:left w:val="nil"/>
              <w:bottom w:val="single" w:sz="4" w:space="0" w:color="auto"/>
              <w:right w:val="single" w:sz="4" w:space="0" w:color="auto"/>
            </w:tcBorders>
            <w:shd w:val="clear" w:color="auto" w:fill="auto"/>
            <w:vAlign w:val="center"/>
          </w:tcPr>
          <w:p w14:paraId="70F07CAC" w14:textId="28EAA6D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R$18.000,00</w:t>
            </w:r>
          </w:p>
        </w:tc>
      </w:tr>
      <w:tr w:rsidR="00C81BCF" w:rsidRPr="002E0AD3" w14:paraId="689D39A6"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71C5AC4F" w14:textId="260565D8"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104</w:t>
            </w:r>
          </w:p>
        </w:tc>
        <w:tc>
          <w:tcPr>
            <w:tcW w:w="4356" w:type="dxa"/>
            <w:tcBorders>
              <w:top w:val="nil"/>
              <w:left w:val="nil"/>
              <w:bottom w:val="single" w:sz="4" w:space="0" w:color="auto"/>
              <w:right w:val="single" w:sz="4" w:space="0" w:color="auto"/>
            </w:tcBorders>
            <w:shd w:val="clear" w:color="FFFFFF" w:fill="FFFFFF"/>
            <w:vAlign w:val="center"/>
            <w:hideMark/>
          </w:tcPr>
          <w:p w14:paraId="4770420B"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DIMENIDRINATO + cloridrato de piridoxina + glicose + frutose solução injetável 3+5+100+100mg/ml ampola 10ml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38A276D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BB5DD9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418" w:type="dxa"/>
            <w:tcBorders>
              <w:top w:val="nil"/>
              <w:left w:val="nil"/>
              <w:bottom w:val="single" w:sz="4" w:space="0" w:color="auto"/>
              <w:right w:val="single" w:sz="4" w:space="0" w:color="auto"/>
            </w:tcBorders>
            <w:shd w:val="clear" w:color="auto" w:fill="auto"/>
            <w:vAlign w:val="center"/>
          </w:tcPr>
          <w:p w14:paraId="1B02A846" w14:textId="172533E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R$22,48</w:t>
            </w:r>
          </w:p>
        </w:tc>
        <w:tc>
          <w:tcPr>
            <w:tcW w:w="1984" w:type="dxa"/>
            <w:tcBorders>
              <w:top w:val="nil"/>
              <w:left w:val="nil"/>
              <w:bottom w:val="single" w:sz="4" w:space="0" w:color="auto"/>
              <w:right w:val="single" w:sz="4" w:space="0" w:color="auto"/>
            </w:tcBorders>
            <w:shd w:val="clear" w:color="auto" w:fill="auto"/>
            <w:vAlign w:val="center"/>
          </w:tcPr>
          <w:p w14:paraId="4FFE44AB" w14:textId="23AD335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R$17.984,00</w:t>
            </w:r>
          </w:p>
        </w:tc>
      </w:tr>
      <w:tr w:rsidR="00C81BCF" w:rsidRPr="002E0AD3" w14:paraId="153213F6"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72B973DD" w14:textId="5E843152"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105</w:t>
            </w:r>
          </w:p>
        </w:tc>
        <w:tc>
          <w:tcPr>
            <w:tcW w:w="4356" w:type="dxa"/>
            <w:tcBorders>
              <w:top w:val="nil"/>
              <w:left w:val="nil"/>
              <w:bottom w:val="single" w:sz="4" w:space="0" w:color="auto"/>
              <w:right w:val="single" w:sz="4" w:space="0" w:color="auto"/>
            </w:tcBorders>
            <w:shd w:val="clear" w:color="FFFFFF" w:fill="FFFFFF"/>
            <w:vAlign w:val="center"/>
            <w:hideMark/>
          </w:tcPr>
          <w:p w14:paraId="4F9EC7F7"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DIMENIDRINATO 50mg/ml + cloridrato de piridoxina 50mg/ml ampola 1ml (IM).</w:t>
            </w:r>
          </w:p>
        </w:tc>
        <w:tc>
          <w:tcPr>
            <w:tcW w:w="1304" w:type="dxa"/>
            <w:tcBorders>
              <w:top w:val="nil"/>
              <w:left w:val="nil"/>
              <w:bottom w:val="single" w:sz="4" w:space="0" w:color="auto"/>
              <w:right w:val="single" w:sz="4" w:space="0" w:color="auto"/>
            </w:tcBorders>
            <w:shd w:val="clear" w:color="FFFFFF" w:fill="FFFFFF"/>
            <w:noWrap/>
            <w:vAlign w:val="center"/>
            <w:hideMark/>
          </w:tcPr>
          <w:p w14:paraId="196A311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19EAEBF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418" w:type="dxa"/>
            <w:tcBorders>
              <w:top w:val="nil"/>
              <w:left w:val="nil"/>
              <w:bottom w:val="single" w:sz="4" w:space="0" w:color="auto"/>
              <w:right w:val="single" w:sz="4" w:space="0" w:color="auto"/>
            </w:tcBorders>
            <w:shd w:val="clear" w:color="auto" w:fill="auto"/>
            <w:vAlign w:val="center"/>
          </w:tcPr>
          <w:p w14:paraId="646B590A" w14:textId="00E615D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R$5,92</w:t>
            </w:r>
          </w:p>
        </w:tc>
        <w:tc>
          <w:tcPr>
            <w:tcW w:w="1984" w:type="dxa"/>
            <w:tcBorders>
              <w:top w:val="nil"/>
              <w:left w:val="nil"/>
              <w:bottom w:val="single" w:sz="4" w:space="0" w:color="auto"/>
              <w:right w:val="single" w:sz="4" w:space="0" w:color="auto"/>
            </w:tcBorders>
            <w:shd w:val="clear" w:color="auto" w:fill="auto"/>
            <w:vAlign w:val="center"/>
          </w:tcPr>
          <w:p w14:paraId="0543CD92" w14:textId="2E481A9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R$3.552,00</w:t>
            </w:r>
          </w:p>
        </w:tc>
      </w:tr>
      <w:tr w:rsidR="00C81BCF" w:rsidRPr="002E0AD3" w14:paraId="267B1C9F"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D348781" w14:textId="105569C7"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106</w:t>
            </w:r>
          </w:p>
        </w:tc>
        <w:tc>
          <w:tcPr>
            <w:tcW w:w="4356" w:type="dxa"/>
            <w:tcBorders>
              <w:top w:val="nil"/>
              <w:left w:val="nil"/>
              <w:bottom w:val="single" w:sz="4" w:space="0" w:color="auto"/>
              <w:right w:val="single" w:sz="4" w:space="0" w:color="auto"/>
            </w:tcBorders>
            <w:shd w:val="clear" w:color="FFFFFF" w:fill="FFFFFF"/>
            <w:vAlign w:val="center"/>
            <w:hideMark/>
          </w:tcPr>
          <w:p w14:paraId="233F301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DIPIRONA sódica solução injetável 500mg/ml ampola 2ml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4A25909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1E29CD3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15.000</w:t>
            </w:r>
          </w:p>
        </w:tc>
        <w:tc>
          <w:tcPr>
            <w:tcW w:w="1418" w:type="dxa"/>
            <w:tcBorders>
              <w:top w:val="nil"/>
              <w:left w:val="nil"/>
              <w:bottom w:val="single" w:sz="4" w:space="0" w:color="auto"/>
              <w:right w:val="single" w:sz="4" w:space="0" w:color="auto"/>
            </w:tcBorders>
            <w:shd w:val="clear" w:color="auto" w:fill="auto"/>
            <w:vAlign w:val="center"/>
          </w:tcPr>
          <w:p w14:paraId="44B1E229" w14:textId="42494D7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R$2,48</w:t>
            </w:r>
          </w:p>
        </w:tc>
        <w:tc>
          <w:tcPr>
            <w:tcW w:w="1984" w:type="dxa"/>
            <w:tcBorders>
              <w:top w:val="nil"/>
              <w:left w:val="nil"/>
              <w:bottom w:val="single" w:sz="4" w:space="0" w:color="auto"/>
              <w:right w:val="single" w:sz="4" w:space="0" w:color="auto"/>
            </w:tcBorders>
            <w:shd w:val="clear" w:color="auto" w:fill="auto"/>
            <w:vAlign w:val="center"/>
          </w:tcPr>
          <w:p w14:paraId="773E276B" w14:textId="5D58A0C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R$37.150,00</w:t>
            </w:r>
          </w:p>
        </w:tc>
      </w:tr>
      <w:tr w:rsidR="00C81BCF" w:rsidRPr="002E0AD3" w14:paraId="4B9C6357" w14:textId="77777777" w:rsidTr="002667E5">
        <w:trPr>
          <w:trHeight w:val="312"/>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5C05D734" w14:textId="02CF4F28"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107</w:t>
            </w:r>
          </w:p>
        </w:tc>
        <w:tc>
          <w:tcPr>
            <w:tcW w:w="4356" w:type="dxa"/>
            <w:tcBorders>
              <w:top w:val="nil"/>
              <w:left w:val="nil"/>
              <w:bottom w:val="single" w:sz="4" w:space="0" w:color="auto"/>
              <w:right w:val="single" w:sz="4" w:space="0" w:color="auto"/>
            </w:tcBorders>
            <w:shd w:val="clear" w:color="FFFFFF" w:fill="FFFFFF"/>
            <w:vAlign w:val="center"/>
            <w:hideMark/>
          </w:tcPr>
          <w:p w14:paraId="671DBEC1"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EFEDRINA sulfato 50mg/ml- 1ML solução injetável.</w:t>
            </w:r>
          </w:p>
        </w:tc>
        <w:tc>
          <w:tcPr>
            <w:tcW w:w="1304" w:type="dxa"/>
            <w:tcBorders>
              <w:top w:val="nil"/>
              <w:left w:val="nil"/>
              <w:bottom w:val="single" w:sz="4" w:space="0" w:color="auto"/>
              <w:right w:val="single" w:sz="4" w:space="0" w:color="auto"/>
            </w:tcBorders>
            <w:shd w:val="clear" w:color="FFFFFF" w:fill="FFFFFF"/>
            <w:noWrap/>
            <w:vAlign w:val="center"/>
            <w:hideMark/>
          </w:tcPr>
          <w:p w14:paraId="7B2BDC4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5CAEC51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w:t>
            </w:r>
          </w:p>
        </w:tc>
        <w:tc>
          <w:tcPr>
            <w:tcW w:w="1418" w:type="dxa"/>
            <w:tcBorders>
              <w:top w:val="nil"/>
              <w:left w:val="nil"/>
              <w:bottom w:val="single" w:sz="4" w:space="0" w:color="auto"/>
              <w:right w:val="single" w:sz="4" w:space="0" w:color="auto"/>
            </w:tcBorders>
            <w:shd w:val="clear" w:color="auto" w:fill="auto"/>
            <w:vAlign w:val="center"/>
          </w:tcPr>
          <w:p w14:paraId="37CCFF9E" w14:textId="4C56BFC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R$13,62</w:t>
            </w:r>
          </w:p>
        </w:tc>
        <w:tc>
          <w:tcPr>
            <w:tcW w:w="1984" w:type="dxa"/>
            <w:tcBorders>
              <w:top w:val="nil"/>
              <w:left w:val="nil"/>
              <w:bottom w:val="single" w:sz="4" w:space="0" w:color="auto"/>
              <w:right w:val="single" w:sz="4" w:space="0" w:color="auto"/>
            </w:tcBorders>
            <w:shd w:val="clear" w:color="auto" w:fill="auto"/>
            <w:vAlign w:val="center"/>
          </w:tcPr>
          <w:p w14:paraId="4E772391" w14:textId="07FB821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R$2.042,50</w:t>
            </w:r>
          </w:p>
        </w:tc>
      </w:tr>
      <w:tr w:rsidR="00C81BCF" w:rsidRPr="002E0AD3" w14:paraId="6167F33A"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99BEF80" w14:textId="681CE944"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108</w:t>
            </w:r>
          </w:p>
        </w:tc>
        <w:tc>
          <w:tcPr>
            <w:tcW w:w="4356" w:type="dxa"/>
            <w:tcBorders>
              <w:top w:val="nil"/>
              <w:left w:val="nil"/>
              <w:bottom w:val="single" w:sz="4" w:space="0" w:color="auto"/>
              <w:right w:val="single" w:sz="4" w:space="0" w:color="auto"/>
            </w:tcBorders>
            <w:shd w:val="clear" w:color="FFFFFF" w:fill="FFFFFF"/>
            <w:vAlign w:val="center"/>
            <w:hideMark/>
          </w:tcPr>
          <w:p w14:paraId="7E3FD4BE" w14:textId="77777777" w:rsidR="00C81BCF" w:rsidRPr="002E0AD3" w:rsidRDefault="00C81BCF" w:rsidP="00895D26">
            <w:pPr>
              <w:spacing w:after="0" w:line="240" w:lineRule="auto"/>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DIPROPIONATO DE BETAMETASONA+ fosfato dissódico de </w:t>
            </w:r>
            <w:proofErr w:type="spellStart"/>
            <w:r w:rsidRPr="002E0AD3">
              <w:rPr>
                <w:rFonts w:ascii="Calibri" w:eastAsia="Times New Roman" w:hAnsi="Calibri" w:cs="Calibri"/>
                <w:color w:val="0D0D0D"/>
                <w:kern w:val="0"/>
                <w:lang w:eastAsia="pt-BR"/>
                <w14:ligatures w14:val="none"/>
              </w:rPr>
              <w:t>betametasona</w:t>
            </w:r>
            <w:proofErr w:type="spellEnd"/>
            <w:r w:rsidRPr="002E0AD3">
              <w:rPr>
                <w:rFonts w:ascii="Calibri" w:eastAsia="Times New Roman" w:hAnsi="Calibri" w:cs="Calibri"/>
                <w:color w:val="0D0D0D"/>
                <w:kern w:val="0"/>
                <w:lang w:eastAsia="pt-BR"/>
                <w14:ligatures w14:val="none"/>
              </w:rPr>
              <w:t xml:space="preserve"> solução injetável 5mg + 2mg/ml ampola 1ml para uso intramuscular (IM).</w:t>
            </w:r>
          </w:p>
        </w:tc>
        <w:tc>
          <w:tcPr>
            <w:tcW w:w="1304" w:type="dxa"/>
            <w:tcBorders>
              <w:top w:val="nil"/>
              <w:left w:val="nil"/>
              <w:bottom w:val="single" w:sz="4" w:space="0" w:color="auto"/>
              <w:right w:val="single" w:sz="4" w:space="0" w:color="auto"/>
            </w:tcBorders>
            <w:shd w:val="clear" w:color="FFFFFF" w:fill="FFFFFF"/>
            <w:noWrap/>
            <w:vAlign w:val="center"/>
            <w:hideMark/>
          </w:tcPr>
          <w:p w14:paraId="71D175A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0B9B98F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418" w:type="dxa"/>
            <w:tcBorders>
              <w:top w:val="nil"/>
              <w:left w:val="nil"/>
              <w:bottom w:val="single" w:sz="4" w:space="0" w:color="auto"/>
              <w:right w:val="single" w:sz="4" w:space="0" w:color="auto"/>
            </w:tcBorders>
            <w:shd w:val="clear" w:color="auto" w:fill="auto"/>
            <w:vAlign w:val="center"/>
          </w:tcPr>
          <w:p w14:paraId="6B47AA45" w14:textId="653F396C"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R$10,06</w:t>
            </w:r>
          </w:p>
        </w:tc>
        <w:tc>
          <w:tcPr>
            <w:tcW w:w="1984" w:type="dxa"/>
            <w:tcBorders>
              <w:top w:val="nil"/>
              <w:left w:val="nil"/>
              <w:bottom w:val="single" w:sz="4" w:space="0" w:color="auto"/>
              <w:right w:val="single" w:sz="4" w:space="0" w:color="auto"/>
            </w:tcBorders>
            <w:shd w:val="clear" w:color="auto" w:fill="auto"/>
            <w:vAlign w:val="center"/>
          </w:tcPr>
          <w:p w14:paraId="375C0CE8" w14:textId="60579C9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R$402,40</w:t>
            </w:r>
          </w:p>
        </w:tc>
      </w:tr>
      <w:tr w:rsidR="00C81BCF" w:rsidRPr="002E0AD3" w14:paraId="0125F565"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BEAD4D4" w14:textId="4C1E9462"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109</w:t>
            </w:r>
          </w:p>
        </w:tc>
        <w:tc>
          <w:tcPr>
            <w:tcW w:w="4356" w:type="dxa"/>
            <w:tcBorders>
              <w:top w:val="nil"/>
              <w:left w:val="nil"/>
              <w:bottom w:val="single" w:sz="4" w:space="0" w:color="auto"/>
              <w:right w:val="single" w:sz="4" w:space="0" w:color="auto"/>
            </w:tcBorders>
            <w:shd w:val="clear" w:color="FFFFFF" w:fill="FFFFFF"/>
            <w:vAlign w:val="center"/>
            <w:hideMark/>
          </w:tcPr>
          <w:p w14:paraId="2AF3C446"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DOBUTAMINA solução injetável 12,5mg/ml ampola 20ml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64BD83A0"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556F74E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2FE5A634" w14:textId="5F394E9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R$13,73</w:t>
            </w:r>
          </w:p>
        </w:tc>
        <w:tc>
          <w:tcPr>
            <w:tcW w:w="1984" w:type="dxa"/>
            <w:tcBorders>
              <w:top w:val="nil"/>
              <w:left w:val="nil"/>
              <w:bottom w:val="single" w:sz="4" w:space="0" w:color="auto"/>
              <w:right w:val="single" w:sz="4" w:space="0" w:color="auto"/>
            </w:tcBorders>
            <w:shd w:val="clear" w:color="auto" w:fill="auto"/>
            <w:vAlign w:val="center"/>
          </w:tcPr>
          <w:p w14:paraId="1825E745" w14:textId="1495DCE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R$4.118,00</w:t>
            </w:r>
          </w:p>
        </w:tc>
      </w:tr>
      <w:tr w:rsidR="00C81BCF" w:rsidRPr="002E0AD3" w14:paraId="52FED800"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843E76E" w14:textId="4DCED8D1"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110</w:t>
            </w:r>
          </w:p>
        </w:tc>
        <w:tc>
          <w:tcPr>
            <w:tcW w:w="4356" w:type="dxa"/>
            <w:tcBorders>
              <w:top w:val="nil"/>
              <w:left w:val="nil"/>
              <w:bottom w:val="single" w:sz="4" w:space="0" w:color="auto"/>
              <w:right w:val="single" w:sz="4" w:space="0" w:color="auto"/>
            </w:tcBorders>
            <w:shd w:val="clear" w:color="FFFFFF" w:fill="FFFFFF"/>
            <w:vAlign w:val="center"/>
            <w:hideMark/>
          </w:tcPr>
          <w:p w14:paraId="5012223B"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ENOXAPARINA, solução injetável 40mg, seringa preenchida (R, conforme NR 32.</w:t>
            </w:r>
          </w:p>
        </w:tc>
        <w:tc>
          <w:tcPr>
            <w:tcW w:w="1304" w:type="dxa"/>
            <w:tcBorders>
              <w:top w:val="nil"/>
              <w:left w:val="nil"/>
              <w:bottom w:val="single" w:sz="4" w:space="0" w:color="auto"/>
              <w:right w:val="single" w:sz="4" w:space="0" w:color="auto"/>
            </w:tcBorders>
            <w:shd w:val="clear" w:color="FFFFFF" w:fill="FFFFFF"/>
            <w:noWrap/>
            <w:vAlign w:val="center"/>
            <w:hideMark/>
          </w:tcPr>
          <w:p w14:paraId="62B80A6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9743F8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418" w:type="dxa"/>
            <w:tcBorders>
              <w:top w:val="nil"/>
              <w:left w:val="nil"/>
              <w:bottom w:val="single" w:sz="4" w:space="0" w:color="auto"/>
              <w:right w:val="single" w:sz="4" w:space="0" w:color="auto"/>
            </w:tcBorders>
            <w:shd w:val="clear" w:color="auto" w:fill="auto"/>
            <w:vAlign w:val="center"/>
          </w:tcPr>
          <w:p w14:paraId="0BB6E329" w14:textId="1A70586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R$40,14</w:t>
            </w:r>
          </w:p>
        </w:tc>
        <w:tc>
          <w:tcPr>
            <w:tcW w:w="1984" w:type="dxa"/>
            <w:tcBorders>
              <w:top w:val="nil"/>
              <w:left w:val="nil"/>
              <w:bottom w:val="single" w:sz="4" w:space="0" w:color="auto"/>
              <w:right w:val="single" w:sz="4" w:space="0" w:color="auto"/>
            </w:tcBorders>
            <w:shd w:val="clear" w:color="auto" w:fill="auto"/>
            <w:vAlign w:val="center"/>
          </w:tcPr>
          <w:p w14:paraId="023554B2" w14:textId="0F8FD16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R$24.084,00</w:t>
            </w:r>
          </w:p>
        </w:tc>
      </w:tr>
      <w:tr w:rsidR="00C81BCF" w:rsidRPr="002E0AD3" w14:paraId="79F9AEF6"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5B15FB5" w14:textId="7ED33839"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111</w:t>
            </w:r>
          </w:p>
        </w:tc>
        <w:tc>
          <w:tcPr>
            <w:tcW w:w="4356" w:type="dxa"/>
            <w:tcBorders>
              <w:top w:val="nil"/>
              <w:left w:val="nil"/>
              <w:bottom w:val="single" w:sz="4" w:space="0" w:color="auto"/>
              <w:right w:val="single" w:sz="4" w:space="0" w:color="auto"/>
            </w:tcBorders>
            <w:shd w:val="clear" w:color="FFFFFF" w:fill="FFFFFF"/>
            <w:vAlign w:val="center"/>
            <w:hideMark/>
          </w:tcPr>
          <w:p w14:paraId="50B155DB"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ENOXAPARINA, solução injetável 80mg, seringa preenchida (R, conforme NR 32.</w:t>
            </w:r>
          </w:p>
        </w:tc>
        <w:tc>
          <w:tcPr>
            <w:tcW w:w="1304" w:type="dxa"/>
            <w:tcBorders>
              <w:top w:val="nil"/>
              <w:left w:val="nil"/>
              <w:bottom w:val="single" w:sz="4" w:space="0" w:color="auto"/>
              <w:right w:val="single" w:sz="4" w:space="0" w:color="auto"/>
            </w:tcBorders>
            <w:shd w:val="clear" w:color="FFFFFF" w:fill="FFFFFF"/>
            <w:noWrap/>
            <w:vAlign w:val="center"/>
            <w:hideMark/>
          </w:tcPr>
          <w:p w14:paraId="3E3787C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735FBEB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3B2571BD" w14:textId="044BC00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R$78,75</w:t>
            </w:r>
          </w:p>
        </w:tc>
        <w:tc>
          <w:tcPr>
            <w:tcW w:w="1984" w:type="dxa"/>
            <w:tcBorders>
              <w:top w:val="nil"/>
              <w:left w:val="nil"/>
              <w:bottom w:val="single" w:sz="4" w:space="0" w:color="auto"/>
              <w:right w:val="single" w:sz="4" w:space="0" w:color="auto"/>
            </w:tcBorders>
            <w:shd w:val="clear" w:color="auto" w:fill="auto"/>
            <w:vAlign w:val="center"/>
          </w:tcPr>
          <w:p w14:paraId="26893D19" w14:textId="39A479C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R$23.625,00</w:t>
            </w:r>
          </w:p>
        </w:tc>
      </w:tr>
      <w:tr w:rsidR="00C81BCF" w:rsidRPr="002E0AD3" w14:paraId="50CE1E7F"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7ABA0D1F" w14:textId="709F771C"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112</w:t>
            </w:r>
          </w:p>
        </w:tc>
        <w:tc>
          <w:tcPr>
            <w:tcW w:w="4356" w:type="dxa"/>
            <w:tcBorders>
              <w:top w:val="nil"/>
              <w:left w:val="nil"/>
              <w:bottom w:val="single" w:sz="4" w:space="0" w:color="auto"/>
              <w:right w:val="single" w:sz="4" w:space="0" w:color="auto"/>
            </w:tcBorders>
            <w:shd w:val="clear" w:color="FFFFFF" w:fill="FFFFFF"/>
            <w:vAlign w:val="center"/>
            <w:hideMark/>
          </w:tcPr>
          <w:p w14:paraId="4E9664E8" w14:textId="2028BAC4"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FERR</w:t>
            </w:r>
            <w:r w:rsidR="00B61B71" w:rsidRPr="002E0AD3">
              <w:rPr>
                <w:rFonts w:ascii="Calibri" w:eastAsia="Times New Roman" w:hAnsi="Calibri" w:cs="Calibri"/>
                <w:color w:val="0D0D0D"/>
                <w:kern w:val="0"/>
                <w:lang w:eastAsia="pt-BR"/>
                <w14:ligatures w14:val="none"/>
              </w:rPr>
              <w:t>I</w:t>
            </w:r>
            <w:r w:rsidRPr="002E0AD3">
              <w:rPr>
                <w:rFonts w:ascii="Calibri" w:eastAsia="Times New Roman" w:hAnsi="Calibri" w:cs="Calibri"/>
                <w:color w:val="0D0D0D"/>
                <w:kern w:val="0"/>
                <w:lang w:eastAsia="pt-BR"/>
                <w14:ligatures w14:val="none"/>
              </w:rPr>
              <w:t>POLIMALTOSE solução injetável 100mg/2ml ampola 2ml + agulha longa de 5cm para uso intramuscular (IM).</w:t>
            </w:r>
          </w:p>
        </w:tc>
        <w:tc>
          <w:tcPr>
            <w:tcW w:w="1304" w:type="dxa"/>
            <w:tcBorders>
              <w:top w:val="nil"/>
              <w:left w:val="nil"/>
              <w:bottom w:val="single" w:sz="4" w:space="0" w:color="auto"/>
              <w:right w:val="single" w:sz="4" w:space="0" w:color="auto"/>
            </w:tcBorders>
            <w:shd w:val="clear" w:color="FFFFFF" w:fill="FFFFFF"/>
            <w:noWrap/>
            <w:vAlign w:val="center"/>
            <w:hideMark/>
          </w:tcPr>
          <w:p w14:paraId="7AAA01D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671605C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52E86741" w14:textId="4CD5B22B"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R$28,35</w:t>
            </w:r>
          </w:p>
        </w:tc>
        <w:tc>
          <w:tcPr>
            <w:tcW w:w="1984" w:type="dxa"/>
            <w:tcBorders>
              <w:top w:val="nil"/>
              <w:left w:val="nil"/>
              <w:bottom w:val="single" w:sz="4" w:space="0" w:color="auto"/>
              <w:right w:val="single" w:sz="4" w:space="0" w:color="auto"/>
            </w:tcBorders>
            <w:shd w:val="clear" w:color="auto" w:fill="auto"/>
            <w:vAlign w:val="center"/>
          </w:tcPr>
          <w:p w14:paraId="38CDF8CA" w14:textId="4831E6E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R$2.835,00</w:t>
            </w:r>
          </w:p>
        </w:tc>
      </w:tr>
      <w:tr w:rsidR="00C81BCF" w:rsidRPr="002E0AD3" w14:paraId="0776CD5A"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0E74C20F" w14:textId="6E31F511"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113</w:t>
            </w:r>
          </w:p>
        </w:tc>
        <w:tc>
          <w:tcPr>
            <w:tcW w:w="4356" w:type="dxa"/>
            <w:tcBorders>
              <w:top w:val="nil"/>
              <w:left w:val="nil"/>
              <w:bottom w:val="single" w:sz="4" w:space="0" w:color="auto"/>
              <w:right w:val="single" w:sz="4" w:space="0" w:color="auto"/>
            </w:tcBorders>
            <w:shd w:val="clear" w:color="FFFFFF" w:fill="FFFFFF"/>
            <w:vAlign w:val="center"/>
            <w:hideMark/>
          </w:tcPr>
          <w:p w14:paraId="30457DB6"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FITOMENADIONA solução injetável 10mg/ml ampola 1ml para uso intramuscular/subcutâneo (IM/SC).</w:t>
            </w:r>
          </w:p>
        </w:tc>
        <w:tc>
          <w:tcPr>
            <w:tcW w:w="1304" w:type="dxa"/>
            <w:tcBorders>
              <w:top w:val="nil"/>
              <w:left w:val="nil"/>
              <w:bottom w:val="single" w:sz="4" w:space="0" w:color="auto"/>
              <w:right w:val="single" w:sz="4" w:space="0" w:color="auto"/>
            </w:tcBorders>
            <w:shd w:val="clear" w:color="FFFFFF" w:fill="FFFFFF"/>
            <w:noWrap/>
            <w:vAlign w:val="center"/>
            <w:hideMark/>
          </w:tcPr>
          <w:p w14:paraId="74F474C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6131B37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418" w:type="dxa"/>
            <w:tcBorders>
              <w:top w:val="nil"/>
              <w:left w:val="nil"/>
              <w:bottom w:val="single" w:sz="4" w:space="0" w:color="auto"/>
              <w:right w:val="single" w:sz="4" w:space="0" w:color="auto"/>
            </w:tcBorders>
            <w:shd w:val="clear" w:color="auto" w:fill="auto"/>
            <w:vAlign w:val="center"/>
          </w:tcPr>
          <w:p w14:paraId="4ABEB1B9" w14:textId="382ED82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R$7,18</w:t>
            </w:r>
          </w:p>
        </w:tc>
        <w:tc>
          <w:tcPr>
            <w:tcW w:w="1984" w:type="dxa"/>
            <w:tcBorders>
              <w:top w:val="nil"/>
              <w:left w:val="nil"/>
              <w:bottom w:val="single" w:sz="4" w:space="0" w:color="auto"/>
              <w:right w:val="single" w:sz="4" w:space="0" w:color="auto"/>
            </w:tcBorders>
            <w:shd w:val="clear" w:color="auto" w:fill="auto"/>
            <w:vAlign w:val="center"/>
          </w:tcPr>
          <w:p w14:paraId="10B4E9B7" w14:textId="4570862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R$4.308,00</w:t>
            </w:r>
          </w:p>
        </w:tc>
      </w:tr>
      <w:tr w:rsidR="00C81BCF" w:rsidRPr="002E0AD3" w14:paraId="32754F22"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73B0AE30" w14:textId="6D9E56D9"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114</w:t>
            </w:r>
          </w:p>
        </w:tc>
        <w:tc>
          <w:tcPr>
            <w:tcW w:w="4356" w:type="dxa"/>
            <w:tcBorders>
              <w:top w:val="nil"/>
              <w:left w:val="nil"/>
              <w:bottom w:val="single" w:sz="4" w:space="0" w:color="auto"/>
              <w:right w:val="single" w:sz="4" w:space="0" w:color="auto"/>
            </w:tcBorders>
            <w:shd w:val="clear" w:color="FFFFFF" w:fill="FFFFFF"/>
            <w:vAlign w:val="center"/>
            <w:hideMark/>
          </w:tcPr>
          <w:p w14:paraId="5C1765F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FLUCONAZOL solução </w:t>
            </w:r>
            <w:proofErr w:type="spellStart"/>
            <w:r w:rsidRPr="002E0AD3">
              <w:rPr>
                <w:rFonts w:ascii="Calibri" w:eastAsia="Times New Roman" w:hAnsi="Calibri" w:cs="Calibri"/>
                <w:color w:val="0D0D0D"/>
                <w:kern w:val="0"/>
                <w:lang w:eastAsia="pt-BR"/>
                <w14:ligatures w14:val="none"/>
              </w:rPr>
              <w:t>injetavel</w:t>
            </w:r>
            <w:proofErr w:type="spellEnd"/>
            <w:r w:rsidRPr="002E0AD3">
              <w:rPr>
                <w:rFonts w:ascii="Calibri" w:eastAsia="Times New Roman" w:hAnsi="Calibri" w:cs="Calibri"/>
                <w:color w:val="0D0D0D"/>
                <w:kern w:val="0"/>
                <w:lang w:eastAsia="pt-BR"/>
                <w14:ligatures w14:val="none"/>
              </w:rPr>
              <w:t xml:space="preserve"> 2mg/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100 </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frasco ampola ou bolsa em sistema fechado. </w:t>
            </w:r>
          </w:p>
        </w:tc>
        <w:tc>
          <w:tcPr>
            <w:tcW w:w="1304" w:type="dxa"/>
            <w:tcBorders>
              <w:top w:val="nil"/>
              <w:left w:val="nil"/>
              <w:bottom w:val="single" w:sz="4" w:space="0" w:color="auto"/>
              <w:right w:val="single" w:sz="4" w:space="0" w:color="auto"/>
            </w:tcBorders>
            <w:shd w:val="clear" w:color="FFFFFF" w:fill="FFFFFF"/>
            <w:noWrap/>
            <w:vAlign w:val="center"/>
            <w:hideMark/>
          </w:tcPr>
          <w:p w14:paraId="08B0932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790AC6E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w:t>
            </w:r>
          </w:p>
        </w:tc>
        <w:tc>
          <w:tcPr>
            <w:tcW w:w="1418" w:type="dxa"/>
            <w:tcBorders>
              <w:top w:val="nil"/>
              <w:left w:val="nil"/>
              <w:bottom w:val="single" w:sz="4" w:space="0" w:color="auto"/>
              <w:right w:val="single" w:sz="4" w:space="0" w:color="auto"/>
            </w:tcBorders>
            <w:shd w:val="clear" w:color="auto" w:fill="auto"/>
            <w:vAlign w:val="center"/>
          </w:tcPr>
          <w:p w14:paraId="2D7DE73C" w14:textId="54084A3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R$16,83</w:t>
            </w:r>
          </w:p>
        </w:tc>
        <w:tc>
          <w:tcPr>
            <w:tcW w:w="1984" w:type="dxa"/>
            <w:tcBorders>
              <w:top w:val="nil"/>
              <w:left w:val="nil"/>
              <w:bottom w:val="single" w:sz="4" w:space="0" w:color="auto"/>
              <w:right w:val="single" w:sz="4" w:space="0" w:color="auto"/>
            </w:tcBorders>
            <w:shd w:val="clear" w:color="auto" w:fill="auto"/>
            <w:vAlign w:val="center"/>
          </w:tcPr>
          <w:p w14:paraId="521CB5BF" w14:textId="6F3A666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R$2.019,60</w:t>
            </w:r>
          </w:p>
        </w:tc>
      </w:tr>
      <w:tr w:rsidR="00C81BCF" w:rsidRPr="002E0AD3" w14:paraId="5F9B4FB5"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596990A9" w14:textId="58D253E1"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115</w:t>
            </w:r>
          </w:p>
        </w:tc>
        <w:tc>
          <w:tcPr>
            <w:tcW w:w="4356" w:type="dxa"/>
            <w:tcBorders>
              <w:top w:val="nil"/>
              <w:left w:val="nil"/>
              <w:bottom w:val="single" w:sz="4" w:space="0" w:color="auto"/>
              <w:right w:val="single" w:sz="4" w:space="0" w:color="auto"/>
            </w:tcBorders>
            <w:shd w:val="clear" w:color="FFFFFF" w:fill="FFFFFF"/>
            <w:vAlign w:val="center"/>
            <w:hideMark/>
          </w:tcPr>
          <w:p w14:paraId="41DF7DE8"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FOSFATO DE DEXAMETASONA solução injetável 4mg/ml ampola 2,5ml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35EE174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0A00E60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10.000</w:t>
            </w:r>
          </w:p>
        </w:tc>
        <w:tc>
          <w:tcPr>
            <w:tcW w:w="1418" w:type="dxa"/>
            <w:tcBorders>
              <w:top w:val="nil"/>
              <w:left w:val="nil"/>
              <w:bottom w:val="single" w:sz="4" w:space="0" w:color="auto"/>
              <w:right w:val="single" w:sz="4" w:space="0" w:color="auto"/>
            </w:tcBorders>
            <w:shd w:val="clear" w:color="auto" w:fill="auto"/>
            <w:vAlign w:val="center"/>
          </w:tcPr>
          <w:p w14:paraId="5F845F98" w14:textId="315600D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R$3,04</w:t>
            </w:r>
          </w:p>
        </w:tc>
        <w:tc>
          <w:tcPr>
            <w:tcW w:w="1984" w:type="dxa"/>
            <w:tcBorders>
              <w:top w:val="nil"/>
              <w:left w:val="nil"/>
              <w:bottom w:val="single" w:sz="4" w:space="0" w:color="auto"/>
              <w:right w:val="single" w:sz="4" w:space="0" w:color="auto"/>
            </w:tcBorders>
            <w:shd w:val="clear" w:color="auto" w:fill="auto"/>
            <w:vAlign w:val="center"/>
          </w:tcPr>
          <w:p w14:paraId="74544300" w14:textId="4E73FA0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R$30.400,00</w:t>
            </w:r>
          </w:p>
        </w:tc>
      </w:tr>
      <w:tr w:rsidR="00C81BCF" w:rsidRPr="002E0AD3" w14:paraId="388F7463" w14:textId="77777777" w:rsidTr="002667E5">
        <w:trPr>
          <w:trHeight w:val="1248"/>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44DC491" w14:textId="5A14285D"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116</w:t>
            </w:r>
          </w:p>
        </w:tc>
        <w:tc>
          <w:tcPr>
            <w:tcW w:w="4356" w:type="dxa"/>
            <w:tcBorders>
              <w:top w:val="nil"/>
              <w:left w:val="nil"/>
              <w:bottom w:val="single" w:sz="4" w:space="0" w:color="auto"/>
              <w:right w:val="single" w:sz="4" w:space="0" w:color="auto"/>
            </w:tcBorders>
            <w:shd w:val="clear" w:color="FFFFFF" w:fill="FFFFFF"/>
            <w:vAlign w:val="center"/>
            <w:hideMark/>
          </w:tcPr>
          <w:p w14:paraId="167AEB82"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FOSFATO DISSÓDICO DE BETAMETASONA solução injetável 4mg/ml ampola 1ml para uso intramuscular/intravenoso/intra-articular/</w:t>
            </w:r>
            <w:proofErr w:type="spellStart"/>
            <w:r w:rsidRPr="002E0AD3">
              <w:rPr>
                <w:rFonts w:ascii="Calibri" w:eastAsia="Times New Roman" w:hAnsi="Calibri" w:cs="Calibri"/>
                <w:color w:val="0D0D0D"/>
                <w:kern w:val="0"/>
                <w:lang w:eastAsia="pt-BR"/>
                <w14:ligatures w14:val="none"/>
              </w:rPr>
              <w:t>intralesional</w:t>
            </w:r>
            <w:proofErr w:type="spellEnd"/>
            <w:r w:rsidRPr="002E0AD3">
              <w:rPr>
                <w:rFonts w:ascii="Calibri" w:eastAsia="Times New Roman" w:hAnsi="Calibri" w:cs="Calibri"/>
                <w:color w:val="0D0D0D"/>
                <w:kern w:val="0"/>
                <w:lang w:eastAsia="pt-BR"/>
                <w14:ligatures w14:val="none"/>
              </w:rPr>
              <w:t xml:space="preserve"> e em tecidos moles.</w:t>
            </w:r>
          </w:p>
        </w:tc>
        <w:tc>
          <w:tcPr>
            <w:tcW w:w="1304" w:type="dxa"/>
            <w:tcBorders>
              <w:top w:val="nil"/>
              <w:left w:val="nil"/>
              <w:bottom w:val="single" w:sz="4" w:space="0" w:color="auto"/>
              <w:right w:val="single" w:sz="4" w:space="0" w:color="auto"/>
            </w:tcBorders>
            <w:shd w:val="clear" w:color="FFFFFF" w:fill="FFFFFF"/>
            <w:noWrap/>
            <w:vAlign w:val="center"/>
            <w:hideMark/>
          </w:tcPr>
          <w:p w14:paraId="04A9A53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7B349B7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418" w:type="dxa"/>
            <w:tcBorders>
              <w:top w:val="nil"/>
              <w:left w:val="nil"/>
              <w:bottom w:val="single" w:sz="4" w:space="0" w:color="auto"/>
              <w:right w:val="single" w:sz="4" w:space="0" w:color="auto"/>
            </w:tcBorders>
            <w:shd w:val="clear" w:color="auto" w:fill="auto"/>
            <w:vAlign w:val="center"/>
          </w:tcPr>
          <w:p w14:paraId="2C3C94DF" w14:textId="02AE591C"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R$17,06</w:t>
            </w:r>
          </w:p>
        </w:tc>
        <w:tc>
          <w:tcPr>
            <w:tcW w:w="1984" w:type="dxa"/>
            <w:tcBorders>
              <w:top w:val="nil"/>
              <w:left w:val="nil"/>
              <w:bottom w:val="single" w:sz="4" w:space="0" w:color="auto"/>
              <w:right w:val="single" w:sz="4" w:space="0" w:color="auto"/>
            </w:tcBorders>
            <w:shd w:val="clear" w:color="auto" w:fill="auto"/>
            <w:vAlign w:val="center"/>
          </w:tcPr>
          <w:p w14:paraId="2B27FFDC" w14:textId="77F928F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R$426,42</w:t>
            </w:r>
          </w:p>
        </w:tc>
      </w:tr>
      <w:tr w:rsidR="00C81BCF" w:rsidRPr="002E0AD3" w14:paraId="6B3ADDFD"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7270CF28" w14:textId="606A804C"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117</w:t>
            </w:r>
          </w:p>
        </w:tc>
        <w:tc>
          <w:tcPr>
            <w:tcW w:w="4356" w:type="dxa"/>
            <w:tcBorders>
              <w:top w:val="nil"/>
              <w:left w:val="nil"/>
              <w:bottom w:val="single" w:sz="4" w:space="0" w:color="auto"/>
              <w:right w:val="single" w:sz="4" w:space="0" w:color="auto"/>
            </w:tcBorders>
            <w:shd w:val="clear" w:color="FFFFFF" w:fill="FFFFFF"/>
            <w:vAlign w:val="center"/>
            <w:hideMark/>
          </w:tcPr>
          <w:p w14:paraId="6CC81F86"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FUROSEMIDA solução injetável 10mg/ml ampola 2ml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546E4A6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2628E22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418" w:type="dxa"/>
            <w:tcBorders>
              <w:top w:val="nil"/>
              <w:left w:val="nil"/>
              <w:bottom w:val="single" w:sz="4" w:space="0" w:color="auto"/>
              <w:right w:val="single" w:sz="4" w:space="0" w:color="auto"/>
            </w:tcBorders>
            <w:shd w:val="clear" w:color="auto" w:fill="auto"/>
            <w:vAlign w:val="center"/>
          </w:tcPr>
          <w:p w14:paraId="0977D2E0" w14:textId="2022B8F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R$3,24</w:t>
            </w:r>
          </w:p>
        </w:tc>
        <w:tc>
          <w:tcPr>
            <w:tcW w:w="1984" w:type="dxa"/>
            <w:tcBorders>
              <w:top w:val="nil"/>
              <w:left w:val="nil"/>
              <w:bottom w:val="single" w:sz="4" w:space="0" w:color="auto"/>
              <w:right w:val="single" w:sz="4" w:space="0" w:color="auto"/>
            </w:tcBorders>
            <w:shd w:val="clear" w:color="auto" w:fill="auto"/>
            <w:vAlign w:val="center"/>
          </w:tcPr>
          <w:p w14:paraId="54E18868" w14:textId="1B346AC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R$16.200,00</w:t>
            </w:r>
          </w:p>
        </w:tc>
      </w:tr>
      <w:tr w:rsidR="00C81BCF" w:rsidRPr="002E0AD3" w14:paraId="49689BD2"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C631571" w14:textId="615AA7F7"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118</w:t>
            </w:r>
          </w:p>
        </w:tc>
        <w:tc>
          <w:tcPr>
            <w:tcW w:w="4356" w:type="dxa"/>
            <w:tcBorders>
              <w:top w:val="nil"/>
              <w:left w:val="nil"/>
              <w:bottom w:val="single" w:sz="4" w:space="0" w:color="auto"/>
              <w:right w:val="single" w:sz="4" w:space="0" w:color="auto"/>
            </w:tcBorders>
            <w:shd w:val="clear" w:color="FFFFFF" w:fill="FFFFFF"/>
            <w:vAlign w:val="center"/>
            <w:hideMark/>
          </w:tcPr>
          <w:p w14:paraId="103A6480"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GLICOSE solução injetável 25% ampola 10ml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2B2E2AD0"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252D3CC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w:t>
            </w:r>
          </w:p>
        </w:tc>
        <w:tc>
          <w:tcPr>
            <w:tcW w:w="1418" w:type="dxa"/>
            <w:tcBorders>
              <w:top w:val="nil"/>
              <w:left w:val="nil"/>
              <w:bottom w:val="single" w:sz="4" w:space="0" w:color="auto"/>
              <w:right w:val="single" w:sz="4" w:space="0" w:color="auto"/>
            </w:tcBorders>
            <w:shd w:val="clear" w:color="auto" w:fill="auto"/>
            <w:vAlign w:val="center"/>
          </w:tcPr>
          <w:p w14:paraId="5380DE74" w14:textId="49343FF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R$1,26</w:t>
            </w:r>
          </w:p>
        </w:tc>
        <w:tc>
          <w:tcPr>
            <w:tcW w:w="1984" w:type="dxa"/>
            <w:tcBorders>
              <w:top w:val="nil"/>
              <w:left w:val="nil"/>
              <w:bottom w:val="single" w:sz="4" w:space="0" w:color="auto"/>
              <w:right w:val="single" w:sz="4" w:space="0" w:color="auto"/>
            </w:tcBorders>
            <w:shd w:val="clear" w:color="auto" w:fill="auto"/>
            <w:vAlign w:val="center"/>
          </w:tcPr>
          <w:p w14:paraId="11E2EB46" w14:textId="2EEEBA1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R$1.512,00</w:t>
            </w:r>
          </w:p>
        </w:tc>
      </w:tr>
      <w:tr w:rsidR="00C81BCF" w:rsidRPr="002E0AD3" w14:paraId="3B38ADDD"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D2E9464" w14:textId="594C9D4C"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119</w:t>
            </w:r>
          </w:p>
        </w:tc>
        <w:tc>
          <w:tcPr>
            <w:tcW w:w="4356" w:type="dxa"/>
            <w:tcBorders>
              <w:top w:val="nil"/>
              <w:left w:val="nil"/>
              <w:bottom w:val="single" w:sz="4" w:space="0" w:color="auto"/>
              <w:right w:val="single" w:sz="4" w:space="0" w:color="auto"/>
            </w:tcBorders>
            <w:shd w:val="clear" w:color="FFFFFF" w:fill="FFFFFF"/>
            <w:vAlign w:val="center"/>
            <w:hideMark/>
          </w:tcPr>
          <w:p w14:paraId="0EFF96A6"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GLICOSE solução injetável 50% ampola 10ml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7E431B5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6F7DE6C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w:t>
            </w:r>
          </w:p>
        </w:tc>
        <w:tc>
          <w:tcPr>
            <w:tcW w:w="1418" w:type="dxa"/>
            <w:tcBorders>
              <w:top w:val="nil"/>
              <w:left w:val="nil"/>
              <w:bottom w:val="single" w:sz="4" w:space="0" w:color="auto"/>
              <w:right w:val="single" w:sz="4" w:space="0" w:color="auto"/>
            </w:tcBorders>
            <w:shd w:val="clear" w:color="auto" w:fill="auto"/>
            <w:vAlign w:val="center"/>
          </w:tcPr>
          <w:p w14:paraId="4C0B1D0F" w14:textId="479519F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w:t>
            </w:r>
          </w:p>
        </w:tc>
        <w:tc>
          <w:tcPr>
            <w:tcW w:w="1984" w:type="dxa"/>
            <w:tcBorders>
              <w:top w:val="nil"/>
              <w:left w:val="nil"/>
              <w:bottom w:val="single" w:sz="4" w:space="0" w:color="auto"/>
              <w:right w:val="single" w:sz="4" w:space="0" w:color="auto"/>
            </w:tcBorders>
            <w:shd w:val="clear" w:color="auto" w:fill="auto"/>
            <w:vAlign w:val="center"/>
          </w:tcPr>
          <w:p w14:paraId="6166AE46" w14:textId="5881043C"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R$2.964,00</w:t>
            </w:r>
          </w:p>
        </w:tc>
      </w:tr>
      <w:tr w:rsidR="00C81BCF" w:rsidRPr="002E0AD3" w14:paraId="40DBB866"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0872C97C" w14:textId="5CD97223"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120</w:t>
            </w:r>
          </w:p>
        </w:tc>
        <w:tc>
          <w:tcPr>
            <w:tcW w:w="4356" w:type="dxa"/>
            <w:tcBorders>
              <w:top w:val="nil"/>
              <w:left w:val="nil"/>
              <w:bottom w:val="single" w:sz="4" w:space="0" w:color="auto"/>
              <w:right w:val="single" w:sz="4" w:space="0" w:color="auto"/>
            </w:tcBorders>
            <w:shd w:val="clear" w:color="FFFFFF" w:fill="FFFFFF"/>
            <w:vAlign w:val="center"/>
            <w:hideMark/>
          </w:tcPr>
          <w:p w14:paraId="36A8577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GLUCONATO DE CÁLCIO solução injetável 10% ampola 10 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73312E2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0C45C8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418" w:type="dxa"/>
            <w:tcBorders>
              <w:top w:val="nil"/>
              <w:left w:val="nil"/>
              <w:bottom w:val="single" w:sz="4" w:space="0" w:color="auto"/>
              <w:right w:val="single" w:sz="4" w:space="0" w:color="auto"/>
            </w:tcBorders>
            <w:shd w:val="clear" w:color="auto" w:fill="auto"/>
            <w:vAlign w:val="center"/>
          </w:tcPr>
          <w:p w14:paraId="481F1A56" w14:textId="167FE000"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R$4,21</w:t>
            </w:r>
          </w:p>
        </w:tc>
        <w:tc>
          <w:tcPr>
            <w:tcW w:w="1984" w:type="dxa"/>
            <w:tcBorders>
              <w:top w:val="nil"/>
              <w:left w:val="nil"/>
              <w:bottom w:val="single" w:sz="4" w:space="0" w:color="auto"/>
              <w:right w:val="single" w:sz="4" w:space="0" w:color="auto"/>
            </w:tcBorders>
            <w:shd w:val="clear" w:color="auto" w:fill="auto"/>
            <w:vAlign w:val="center"/>
          </w:tcPr>
          <w:p w14:paraId="6C4226E9" w14:textId="3EB1CD8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R$1.684,00</w:t>
            </w:r>
          </w:p>
        </w:tc>
      </w:tr>
      <w:tr w:rsidR="00C81BCF" w:rsidRPr="002E0AD3" w14:paraId="603800D2"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83DEF5B" w14:textId="1FA4C230"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121</w:t>
            </w:r>
          </w:p>
        </w:tc>
        <w:tc>
          <w:tcPr>
            <w:tcW w:w="4356" w:type="dxa"/>
            <w:tcBorders>
              <w:top w:val="nil"/>
              <w:left w:val="nil"/>
              <w:bottom w:val="single" w:sz="4" w:space="0" w:color="auto"/>
              <w:right w:val="single" w:sz="4" w:space="0" w:color="auto"/>
            </w:tcBorders>
            <w:shd w:val="clear" w:color="FFFFFF" w:fill="FFFFFF"/>
            <w:vAlign w:val="center"/>
            <w:hideMark/>
          </w:tcPr>
          <w:p w14:paraId="0B1448C8"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HEMITARTARATO DE NOREPINEFRINA solução injetável 2mg/ml ampola 4ml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2438E88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63CCAD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553EB7D4" w14:textId="57CE1E6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R$5,94</w:t>
            </w:r>
          </w:p>
        </w:tc>
        <w:tc>
          <w:tcPr>
            <w:tcW w:w="1984" w:type="dxa"/>
            <w:tcBorders>
              <w:top w:val="nil"/>
              <w:left w:val="nil"/>
              <w:bottom w:val="single" w:sz="4" w:space="0" w:color="auto"/>
              <w:right w:val="single" w:sz="4" w:space="0" w:color="auto"/>
            </w:tcBorders>
            <w:shd w:val="clear" w:color="auto" w:fill="auto"/>
            <w:vAlign w:val="center"/>
          </w:tcPr>
          <w:p w14:paraId="621F276A" w14:textId="5A58EDC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R$1.782,00</w:t>
            </w:r>
          </w:p>
        </w:tc>
      </w:tr>
      <w:tr w:rsidR="00C81BCF" w:rsidRPr="002E0AD3" w14:paraId="1D3C48A4"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5F846708" w14:textId="237E1324"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122</w:t>
            </w:r>
          </w:p>
        </w:tc>
        <w:tc>
          <w:tcPr>
            <w:tcW w:w="4356" w:type="dxa"/>
            <w:tcBorders>
              <w:top w:val="nil"/>
              <w:left w:val="nil"/>
              <w:bottom w:val="single" w:sz="4" w:space="0" w:color="auto"/>
              <w:right w:val="single" w:sz="4" w:space="0" w:color="auto"/>
            </w:tcBorders>
            <w:shd w:val="clear" w:color="FFFFFF" w:fill="FFFFFF"/>
            <w:vAlign w:val="center"/>
            <w:hideMark/>
          </w:tcPr>
          <w:p w14:paraId="75718993"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HIDROXIETILAMIDO 6% + cloreto de sódio 0,9% solução injetável ampola 500ml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1FB7CD4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694B06D0"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w:t>
            </w:r>
          </w:p>
        </w:tc>
        <w:tc>
          <w:tcPr>
            <w:tcW w:w="1418" w:type="dxa"/>
            <w:tcBorders>
              <w:top w:val="nil"/>
              <w:left w:val="nil"/>
              <w:bottom w:val="single" w:sz="4" w:space="0" w:color="auto"/>
              <w:right w:val="single" w:sz="4" w:space="0" w:color="auto"/>
            </w:tcBorders>
            <w:shd w:val="clear" w:color="auto" w:fill="auto"/>
            <w:vAlign w:val="center"/>
          </w:tcPr>
          <w:p w14:paraId="7E515A96" w14:textId="07DB3CB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R$68,07</w:t>
            </w:r>
          </w:p>
        </w:tc>
        <w:tc>
          <w:tcPr>
            <w:tcW w:w="1984" w:type="dxa"/>
            <w:tcBorders>
              <w:top w:val="nil"/>
              <w:left w:val="nil"/>
              <w:bottom w:val="single" w:sz="4" w:space="0" w:color="auto"/>
              <w:right w:val="single" w:sz="4" w:space="0" w:color="auto"/>
            </w:tcBorders>
            <w:shd w:val="clear" w:color="auto" w:fill="auto"/>
            <w:vAlign w:val="center"/>
          </w:tcPr>
          <w:p w14:paraId="120D2475" w14:textId="23B13C6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R$12.252,00</w:t>
            </w:r>
          </w:p>
        </w:tc>
      </w:tr>
      <w:tr w:rsidR="00C81BCF" w:rsidRPr="002E0AD3" w14:paraId="3F57696C"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CBB6E88" w14:textId="423F9A1E"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123</w:t>
            </w:r>
          </w:p>
        </w:tc>
        <w:tc>
          <w:tcPr>
            <w:tcW w:w="4356" w:type="dxa"/>
            <w:tcBorders>
              <w:top w:val="nil"/>
              <w:left w:val="nil"/>
              <w:bottom w:val="single" w:sz="4" w:space="0" w:color="auto"/>
              <w:right w:val="single" w:sz="4" w:space="0" w:color="auto"/>
            </w:tcBorders>
            <w:shd w:val="clear" w:color="FFFFFF" w:fill="FFFFFF"/>
            <w:vAlign w:val="center"/>
            <w:hideMark/>
          </w:tcPr>
          <w:p w14:paraId="2D8C1EAA"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HEPARINA sódica solução injetável 5.000UI/0,25 ml ampola 0,25ml para uso subcutâneo (SC).</w:t>
            </w:r>
          </w:p>
        </w:tc>
        <w:tc>
          <w:tcPr>
            <w:tcW w:w="1304" w:type="dxa"/>
            <w:tcBorders>
              <w:top w:val="nil"/>
              <w:left w:val="nil"/>
              <w:bottom w:val="single" w:sz="4" w:space="0" w:color="auto"/>
              <w:right w:val="single" w:sz="4" w:space="0" w:color="auto"/>
            </w:tcBorders>
            <w:shd w:val="clear" w:color="FFFFFF" w:fill="FFFFFF"/>
            <w:noWrap/>
            <w:vAlign w:val="center"/>
            <w:hideMark/>
          </w:tcPr>
          <w:p w14:paraId="73812FA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E0D257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418" w:type="dxa"/>
            <w:tcBorders>
              <w:top w:val="nil"/>
              <w:left w:val="nil"/>
              <w:bottom w:val="single" w:sz="4" w:space="0" w:color="auto"/>
              <w:right w:val="single" w:sz="4" w:space="0" w:color="auto"/>
            </w:tcBorders>
            <w:shd w:val="clear" w:color="auto" w:fill="auto"/>
            <w:vAlign w:val="center"/>
          </w:tcPr>
          <w:p w14:paraId="1962B79F" w14:textId="483465B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R$19,06</w:t>
            </w:r>
          </w:p>
        </w:tc>
        <w:tc>
          <w:tcPr>
            <w:tcW w:w="1984" w:type="dxa"/>
            <w:tcBorders>
              <w:top w:val="nil"/>
              <w:left w:val="nil"/>
              <w:bottom w:val="single" w:sz="4" w:space="0" w:color="auto"/>
              <w:right w:val="single" w:sz="4" w:space="0" w:color="auto"/>
            </w:tcBorders>
            <w:shd w:val="clear" w:color="auto" w:fill="auto"/>
            <w:vAlign w:val="center"/>
          </w:tcPr>
          <w:p w14:paraId="7B2B187D" w14:textId="3668768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R$28.590,00</w:t>
            </w:r>
          </w:p>
        </w:tc>
      </w:tr>
      <w:tr w:rsidR="00C81BCF" w:rsidRPr="002E0AD3" w14:paraId="170DDEC5" w14:textId="77777777" w:rsidTr="002667E5">
        <w:trPr>
          <w:trHeight w:val="312"/>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774315F" w14:textId="6005DEE7"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124</w:t>
            </w:r>
          </w:p>
        </w:tc>
        <w:tc>
          <w:tcPr>
            <w:tcW w:w="4356" w:type="dxa"/>
            <w:tcBorders>
              <w:top w:val="nil"/>
              <w:left w:val="nil"/>
              <w:bottom w:val="single" w:sz="4" w:space="0" w:color="auto"/>
              <w:right w:val="single" w:sz="4" w:space="0" w:color="auto"/>
            </w:tcBorders>
            <w:shd w:val="clear" w:color="FFFFFF" w:fill="FFFFFF"/>
            <w:vAlign w:val="center"/>
            <w:hideMark/>
          </w:tcPr>
          <w:p w14:paraId="5F96DAE2"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LEVOFLOXACINO  5MG/ML solução injetável 100ml</w:t>
            </w:r>
          </w:p>
        </w:tc>
        <w:tc>
          <w:tcPr>
            <w:tcW w:w="1304" w:type="dxa"/>
            <w:tcBorders>
              <w:top w:val="nil"/>
              <w:left w:val="nil"/>
              <w:bottom w:val="single" w:sz="4" w:space="0" w:color="auto"/>
              <w:right w:val="single" w:sz="4" w:space="0" w:color="auto"/>
            </w:tcBorders>
            <w:shd w:val="clear" w:color="FFFFFF" w:fill="FFFFFF"/>
            <w:noWrap/>
            <w:vAlign w:val="center"/>
            <w:hideMark/>
          </w:tcPr>
          <w:p w14:paraId="3957F3F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BOLSA</w:t>
            </w:r>
          </w:p>
        </w:tc>
        <w:tc>
          <w:tcPr>
            <w:tcW w:w="1134" w:type="dxa"/>
            <w:tcBorders>
              <w:top w:val="nil"/>
              <w:left w:val="nil"/>
              <w:bottom w:val="single" w:sz="4" w:space="0" w:color="auto"/>
              <w:right w:val="single" w:sz="4" w:space="0" w:color="auto"/>
            </w:tcBorders>
            <w:shd w:val="clear" w:color="FFFFFF" w:fill="FFFFFF"/>
            <w:noWrap/>
            <w:vAlign w:val="center"/>
            <w:hideMark/>
          </w:tcPr>
          <w:p w14:paraId="7E37C2E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3C3C9572" w14:textId="3859265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R$23,43</w:t>
            </w:r>
          </w:p>
        </w:tc>
        <w:tc>
          <w:tcPr>
            <w:tcW w:w="1984" w:type="dxa"/>
            <w:tcBorders>
              <w:top w:val="nil"/>
              <w:left w:val="nil"/>
              <w:bottom w:val="single" w:sz="4" w:space="0" w:color="auto"/>
              <w:right w:val="single" w:sz="4" w:space="0" w:color="auto"/>
            </w:tcBorders>
            <w:shd w:val="clear" w:color="auto" w:fill="auto"/>
            <w:vAlign w:val="center"/>
          </w:tcPr>
          <w:p w14:paraId="7B3E108D" w14:textId="22EC006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R$7.028,00</w:t>
            </w:r>
          </w:p>
        </w:tc>
      </w:tr>
      <w:tr w:rsidR="00C81BCF" w:rsidRPr="002E0AD3" w14:paraId="2AFFECCE"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0A27F4A0" w14:textId="64DDD2C4"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125</w:t>
            </w:r>
          </w:p>
        </w:tc>
        <w:tc>
          <w:tcPr>
            <w:tcW w:w="4356" w:type="dxa"/>
            <w:tcBorders>
              <w:top w:val="nil"/>
              <w:left w:val="nil"/>
              <w:bottom w:val="single" w:sz="4" w:space="0" w:color="auto"/>
              <w:right w:val="single" w:sz="4" w:space="0" w:color="auto"/>
            </w:tcBorders>
            <w:shd w:val="clear" w:color="FFFFFF" w:fill="FFFFFF"/>
            <w:vAlign w:val="center"/>
            <w:hideMark/>
          </w:tcPr>
          <w:p w14:paraId="39E0556C"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IMIPENEM 500mg + CILASTATINA 500mg + bolsa de </w:t>
            </w:r>
            <w:proofErr w:type="spellStart"/>
            <w:r w:rsidRPr="002E0AD3">
              <w:rPr>
                <w:rFonts w:ascii="Calibri" w:eastAsia="Times New Roman" w:hAnsi="Calibri" w:cs="Calibri"/>
                <w:color w:val="0D0D0D"/>
                <w:kern w:val="0"/>
                <w:lang w:eastAsia="pt-BR"/>
                <w14:ligatures w14:val="none"/>
              </w:rPr>
              <w:t>solucao</w:t>
            </w:r>
            <w:proofErr w:type="spellEnd"/>
            <w:r w:rsidRPr="002E0AD3">
              <w:rPr>
                <w:rFonts w:ascii="Calibri" w:eastAsia="Times New Roman" w:hAnsi="Calibri" w:cs="Calibri"/>
                <w:color w:val="0D0D0D"/>
                <w:kern w:val="0"/>
                <w:lang w:eastAsia="pt-BR"/>
                <w14:ligatures w14:val="none"/>
              </w:rPr>
              <w:t xml:space="preserve"> de cloreto de </w:t>
            </w:r>
            <w:proofErr w:type="spellStart"/>
            <w:r w:rsidRPr="002E0AD3">
              <w:rPr>
                <w:rFonts w:ascii="Calibri" w:eastAsia="Times New Roman" w:hAnsi="Calibri" w:cs="Calibri"/>
                <w:color w:val="0D0D0D"/>
                <w:kern w:val="0"/>
                <w:lang w:eastAsia="pt-BR"/>
                <w14:ligatures w14:val="none"/>
              </w:rPr>
              <w:t>sodio</w:t>
            </w:r>
            <w:proofErr w:type="spellEnd"/>
            <w:r w:rsidRPr="002E0AD3">
              <w:rPr>
                <w:rFonts w:ascii="Calibri" w:eastAsia="Times New Roman" w:hAnsi="Calibri" w:cs="Calibri"/>
                <w:color w:val="0D0D0D"/>
                <w:kern w:val="0"/>
                <w:lang w:eastAsia="pt-BR"/>
                <w14:ligatures w14:val="none"/>
              </w:rPr>
              <w:t xml:space="preserve"> 0,9% em sistema fechado de transferência. </w:t>
            </w:r>
          </w:p>
        </w:tc>
        <w:tc>
          <w:tcPr>
            <w:tcW w:w="1304" w:type="dxa"/>
            <w:tcBorders>
              <w:top w:val="nil"/>
              <w:left w:val="nil"/>
              <w:bottom w:val="single" w:sz="4" w:space="0" w:color="auto"/>
              <w:right w:val="single" w:sz="4" w:space="0" w:color="auto"/>
            </w:tcBorders>
            <w:shd w:val="clear" w:color="FFFFFF" w:fill="FFFFFF"/>
            <w:noWrap/>
            <w:vAlign w:val="center"/>
            <w:hideMark/>
          </w:tcPr>
          <w:p w14:paraId="6E39EC0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F20693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59711DF3" w14:textId="13650EA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R$69,93</w:t>
            </w:r>
          </w:p>
        </w:tc>
        <w:tc>
          <w:tcPr>
            <w:tcW w:w="1984" w:type="dxa"/>
            <w:tcBorders>
              <w:top w:val="nil"/>
              <w:left w:val="nil"/>
              <w:bottom w:val="single" w:sz="4" w:space="0" w:color="auto"/>
              <w:right w:val="single" w:sz="4" w:space="0" w:color="auto"/>
            </w:tcBorders>
            <w:shd w:val="clear" w:color="auto" w:fill="auto"/>
            <w:vAlign w:val="center"/>
          </w:tcPr>
          <w:p w14:paraId="6396CB3E" w14:textId="41D7C09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R$20.979,00</w:t>
            </w:r>
          </w:p>
        </w:tc>
      </w:tr>
      <w:tr w:rsidR="00C81BCF" w:rsidRPr="002E0AD3" w14:paraId="4B950D3C"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72C682A" w14:textId="627C49C0"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126</w:t>
            </w:r>
          </w:p>
        </w:tc>
        <w:tc>
          <w:tcPr>
            <w:tcW w:w="4356" w:type="dxa"/>
            <w:tcBorders>
              <w:top w:val="nil"/>
              <w:left w:val="nil"/>
              <w:bottom w:val="single" w:sz="4" w:space="0" w:color="auto"/>
              <w:right w:val="single" w:sz="4" w:space="0" w:color="auto"/>
            </w:tcBorders>
            <w:shd w:val="clear" w:color="FFFFFF" w:fill="FFFFFF"/>
            <w:vAlign w:val="center"/>
            <w:hideMark/>
          </w:tcPr>
          <w:p w14:paraId="3DA4D81E"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IMUNOGLOBULINA </w:t>
            </w:r>
            <w:proofErr w:type="spellStart"/>
            <w:r w:rsidRPr="002E0AD3">
              <w:rPr>
                <w:rFonts w:ascii="Calibri" w:eastAsia="Times New Roman" w:hAnsi="Calibri" w:cs="Calibri"/>
                <w:color w:val="0D0D0D"/>
                <w:kern w:val="0"/>
                <w:lang w:eastAsia="pt-BR"/>
                <w14:ligatures w14:val="none"/>
              </w:rPr>
              <w:t>ANTI-Rho</w:t>
            </w:r>
            <w:proofErr w:type="spellEnd"/>
            <w:r w:rsidRPr="002E0AD3">
              <w:rPr>
                <w:rFonts w:ascii="Calibri" w:eastAsia="Times New Roman" w:hAnsi="Calibri" w:cs="Calibri"/>
                <w:color w:val="0D0D0D"/>
                <w:kern w:val="0"/>
                <w:lang w:eastAsia="pt-BR"/>
                <w14:ligatures w14:val="none"/>
              </w:rPr>
              <w:t xml:space="preserve"> (D) solução injetável 300mcg ampola 1,5ml para uso intramuscular (IM).</w:t>
            </w:r>
          </w:p>
        </w:tc>
        <w:tc>
          <w:tcPr>
            <w:tcW w:w="1304" w:type="dxa"/>
            <w:tcBorders>
              <w:top w:val="nil"/>
              <w:left w:val="nil"/>
              <w:bottom w:val="single" w:sz="4" w:space="0" w:color="auto"/>
              <w:right w:val="single" w:sz="4" w:space="0" w:color="auto"/>
            </w:tcBorders>
            <w:shd w:val="clear" w:color="FFFFFF" w:fill="FFFFFF"/>
            <w:noWrap/>
            <w:vAlign w:val="center"/>
            <w:hideMark/>
          </w:tcPr>
          <w:p w14:paraId="7803CDF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501591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418" w:type="dxa"/>
            <w:tcBorders>
              <w:top w:val="nil"/>
              <w:left w:val="nil"/>
              <w:bottom w:val="single" w:sz="4" w:space="0" w:color="auto"/>
              <w:right w:val="single" w:sz="4" w:space="0" w:color="auto"/>
            </w:tcBorders>
            <w:shd w:val="clear" w:color="auto" w:fill="auto"/>
            <w:vAlign w:val="center"/>
          </w:tcPr>
          <w:p w14:paraId="5FC4AC63" w14:textId="5BBE922B"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R$608,36</w:t>
            </w:r>
          </w:p>
        </w:tc>
        <w:tc>
          <w:tcPr>
            <w:tcW w:w="1984" w:type="dxa"/>
            <w:tcBorders>
              <w:top w:val="nil"/>
              <w:left w:val="nil"/>
              <w:bottom w:val="single" w:sz="4" w:space="0" w:color="auto"/>
              <w:right w:val="single" w:sz="4" w:space="0" w:color="auto"/>
            </w:tcBorders>
            <w:shd w:val="clear" w:color="auto" w:fill="auto"/>
            <w:vAlign w:val="center"/>
          </w:tcPr>
          <w:p w14:paraId="17163FAA" w14:textId="6279527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R$36.501,40</w:t>
            </w:r>
          </w:p>
        </w:tc>
      </w:tr>
      <w:tr w:rsidR="00C81BCF" w:rsidRPr="002E0AD3" w14:paraId="7B006B4A"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029A4A5" w14:textId="388C4A85"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127</w:t>
            </w:r>
          </w:p>
        </w:tc>
        <w:tc>
          <w:tcPr>
            <w:tcW w:w="4356" w:type="dxa"/>
            <w:tcBorders>
              <w:top w:val="nil"/>
              <w:left w:val="nil"/>
              <w:bottom w:val="single" w:sz="4" w:space="0" w:color="auto"/>
              <w:right w:val="single" w:sz="4" w:space="0" w:color="auto"/>
            </w:tcBorders>
            <w:shd w:val="clear" w:color="FFFFFF" w:fill="FFFFFF"/>
            <w:vAlign w:val="center"/>
            <w:hideMark/>
          </w:tcPr>
          <w:p w14:paraId="489E0C5B" w14:textId="314EC5E9"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LEVOBUPIVACAÍNA cloridrato </w:t>
            </w:r>
            <w:proofErr w:type="gramStart"/>
            <w:r w:rsidRPr="002E0AD3">
              <w:rPr>
                <w:rFonts w:ascii="Calibri" w:eastAsia="Times New Roman" w:hAnsi="Calibri" w:cs="Calibri"/>
                <w:color w:val="0D0D0D"/>
                <w:kern w:val="0"/>
                <w:lang w:eastAsia="pt-BR"/>
                <w14:ligatures w14:val="none"/>
              </w:rPr>
              <w:t>de,</w:t>
            </w:r>
            <w:r w:rsidR="007F4658">
              <w:rPr>
                <w:rFonts w:ascii="Calibri" w:eastAsia="Times New Roman" w:hAnsi="Calibri" w:cs="Calibri"/>
                <w:color w:val="0D0D0D"/>
                <w:kern w:val="0"/>
                <w:lang w:eastAsia="pt-BR"/>
                <w14:ligatures w14:val="none"/>
              </w:rPr>
              <w:t xml:space="preserve"> </w:t>
            </w:r>
            <w:r w:rsidRPr="002E0AD3">
              <w:rPr>
                <w:rFonts w:ascii="Calibri" w:eastAsia="Times New Roman" w:hAnsi="Calibri" w:cs="Calibri"/>
                <w:color w:val="0D0D0D"/>
                <w:kern w:val="0"/>
                <w:lang w:eastAsia="pt-BR"/>
                <w14:ligatures w14:val="none"/>
              </w:rPr>
              <w:t>5mg/</w:t>
            </w:r>
            <w:proofErr w:type="spellStart"/>
            <w:r w:rsidRPr="002E0AD3">
              <w:rPr>
                <w:rFonts w:ascii="Calibri" w:eastAsia="Times New Roman" w:hAnsi="Calibri" w:cs="Calibri"/>
                <w:color w:val="0D0D0D"/>
                <w:kern w:val="0"/>
                <w:lang w:eastAsia="pt-BR"/>
                <w14:ligatures w14:val="none"/>
              </w:rPr>
              <w:t>mL</w:t>
            </w:r>
            <w:proofErr w:type="spellEnd"/>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solucao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injetavel</w:t>
            </w:r>
            <w:proofErr w:type="spellEnd"/>
            <w:r w:rsidRPr="002E0AD3">
              <w:rPr>
                <w:rFonts w:ascii="Calibri" w:eastAsia="Times New Roman" w:hAnsi="Calibri" w:cs="Calibri"/>
                <w:color w:val="0D0D0D"/>
                <w:kern w:val="0"/>
                <w:lang w:eastAsia="pt-BR"/>
                <w14:ligatures w14:val="none"/>
              </w:rPr>
              <w:t xml:space="preserve"> ampola de 20mL.</w:t>
            </w:r>
          </w:p>
        </w:tc>
        <w:tc>
          <w:tcPr>
            <w:tcW w:w="1304" w:type="dxa"/>
            <w:tcBorders>
              <w:top w:val="nil"/>
              <w:left w:val="nil"/>
              <w:bottom w:val="single" w:sz="4" w:space="0" w:color="auto"/>
              <w:right w:val="single" w:sz="4" w:space="0" w:color="auto"/>
            </w:tcBorders>
            <w:shd w:val="clear" w:color="FFFFFF" w:fill="FFFFFF"/>
            <w:noWrap/>
            <w:vAlign w:val="center"/>
            <w:hideMark/>
          </w:tcPr>
          <w:p w14:paraId="724CE4A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0AED0CE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4315985E" w14:textId="52B965E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R$63,18</w:t>
            </w:r>
          </w:p>
        </w:tc>
        <w:tc>
          <w:tcPr>
            <w:tcW w:w="1984" w:type="dxa"/>
            <w:tcBorders>
              <w:top w:val="nil"/>
              <w:left w:val="nil"/>
              <w:bottom w:val="single" w:sz="4" w:space="0" w:color="auto"/>
              <w:right w:val="single" w:sz="4" w:space="0" w:color="auto"/>
            </w:tcBorders>
            <w:shd w:val="clear" w:color="auto" w:fill="auto"/>
            <w:vAlign w:val="center"/>
          </w:tcPr>
          <w:p w14:paraId="2E8337CC" w14:textId="15C4EC5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R$6.318,00</w:t>
            </w:r>
          </w:p>
        </w:tc>
      </w:tr>
      <w:tr w:rsidR="00C81BCF" w:rsidRPr="002E0AD3" w14:paraId="76CAC9E0"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5A210272" w14:textId="034848A3"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128</w:t>
            </w:r>
          </w:p>
        </w:tc>
        <w:tc>
          <w:tcPr>
            <w:tcW w:w="4356" w:type="dxa"/>
            <w:tcBorders>
              <w:top w:val="nil"/>
              <w:left w:val="nil"/>
              <w:bottom w:val="single" w:sz="4" w:space="0" w:color="auto"/>
              <w:right w:val="single" w:sz="4" w:space="0" w:color="auto"/>
            </w:tcBorders>
            <w:shd w:val="clear" w:color="FFFFFF" w:fill="FFFFFF"/>
            <w:vAlign w:val="center"/>
            <w:hideMark/>
          </w:tcPr>
          <w:p w14:paraId="3F67C653"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MANITOL solução injetável 20% </w:t>
            </w:r>
            <w:proofErr w:type="spellStart"/>
            <w:r w:rsidRPr="002E0AD3">
              <w:rPr>
                <w:rFonts w:ascii="Calibri" w:eastAsia="Times New Roman" w:hAnsi="Calibri" w:cs="Calibri"/>
                <w:color w:val="0D0D0D"/>
                <w:kern w:val="0"/>
                <w:lang w:eastAsia="pt-BR"/>
                <w14:ligatures w14:val="none"/>
              </w:rPr>
              <w:t>amp</w:t>
            </w:r>
            <w:proofErr w:type="spellEnd"/>
            <w:r w:rsidRPr="002E0AD3">
              <w:rPr>
                <w:rFonts w:ascii="Calibri" w:eastAsia="Times New Roman" w:hAnsi="Calibri" w:cs="Calibri"/>
                <w:color w:val="0D0D0D"/>
                <w:kern w:val="0"/>
                <w:lang w:eastAsia="pt-BR"/>
                <w14:ligatures w14:val="none"/>
              </w:rPr>
              <w:t xml:space="preserve"> 250ml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0B30421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5564EB7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418" w:type="dxa"/>
            <w:tcBorders>
              <w:top w:val="nil"/>
              <w:left w:val="nil"/>
              <w:bottom w:val="single" w:sz="4" w:space="0" w:color="auto"/>
              <w:right w:val="single" w:sz="4" w:space="0" w:color="auto"/>
            </w:tcBorders>
            <w:shd w:val="clear" w:color="auto" w:fill="auto"/>
            <w:vAlign w:val="center"/>
          </w:tcPr>
          <w:p w14:paraId="1BAAE08C" w14:textId="08A0E84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R$17,94</w:t>
            </w:r>
          </w:p>
        </w:tc>
        <w:tc>
          <w:tcPr>
            <w:tcW w:w="1984" w:type="dxa"/>
            <w:tcBorders>
              <w:top w:val="nil"/>
              <w:left w:val="nil"/>
              <w:bottom w:val="single" w:sz="4" w:space="0" w:color="auto"/>
              <w:right w:val="single" w:sz="4" w:space="0" w:color="auto"/>
            </w:tcBorders>
            <w:shd w:val="clear" w:color="auto" w:fill="auto"/>
            <w:vAlign w:val="center"/>
          </w:tcPr>
          <w:p w14:paraId="05750EF0" w14:textId="71237AE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R$3.587,33</w:t>
            </w:r>
          </w:p>
        </w:tc>
      </w:tr>
      <w:tr w:rsidR="00C81BCF" w:rsidRPr="002E0AD3" w14:paraId="11F4C9CD"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5CAF9B85" w14:textId="2385FD64"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129</w:t>
            </w:r>
          </w:p>
        </w:tc>
        <w:tc>
          <w:tcPr>
            <w:tcW w:w="4356" w:type="dxa"/>
            <w:tcBorders>
              <w:top w:val="nil"/>
              <w:left w:val="nil"/>
              <w:bottom w:val="single" w:sz="4" w:space="0" w:color="auto"/>
              <w:right w:val="single" w:sz="4" w:space="0" w:color="auto"/>
            </w:tcBorders>
            <w:shd w:val="clear" w:color="FFFFFF" w:fill="FFFFFF"/>
            <w:vAlign w:val="center"/>
            <w:hideMark/>
          </w:tcPr>
          <w:p w14:paraId="57EE34FA"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MALEATO DE METILERGOMETRINA solução injetável 0,2mg/ml ampola 1ml para uso intramuscular/intravenoso/subcutâneo (IM/IV/SC).</w:t>
            </w:r>
          </w:p>
        </w:tc>
        <w:tc>
          <w:tcPr>
            <w:tcW w:w="1304" w:type="dxa"/>
            <w:tcBorders>
              <w:top w:val="nil"/>
              <w:left w:val="nil"/>
              <w:bottom w:val="single" w:sz="4" w:space="0" w:color="auto"/>
              <w:right w:val="single" w:sz="4" w:space="0" w:color="auto"/>
            </w:tcBorders>
            <w:shd w:val="clear" w:color="FFFFFF" w:fill="FFFFFF"/>
            <w:noWrap/>
            <w:vAlign w:val="center"/>
            <w:hideMark/>
          </w:tcPr>
          <w:p w14:paraId="687337B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272DE3C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418" w:type="dxa"/>
            <w:tcBorders>
              <w:top w:val="nil"/>
              <w:left w:val="nil"/>
              <w:bottom w:val="single" w:sz="4" w:space="0" w:color="auto"/>
              <w:right w:val="single" w:sz="4" w:space="0" w:color="auto"/>
            </w:tcBorders>
            <w:shd w:val="clear" w:color="auto" w:fill="auto"/>
            <w:vAlign w:val="center"/>
          </w:tcPr>
          <w:p w14:paraId="2687A016" w14:textId="35E01C6C"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R$4,28</w:t>
            </w:r>
          </w:p>
        </w:tc>
        <w:tc>
          <w:tcPr>
            <w:tcW w:w="1984" w:type="dxa"/>
            <w:tcBorders>
              <w:top w:val="nil"/>
              <w:left w:val="nil"/>
              <w:bottom w:val="single" w:sz="4" w:space="0" w:color="auto"/>
              <w:right w:val="single" w:sz="4" w:space="0" w:color="auto"/>
            </w:tcBorders>
            <w:shd w:val="clear" w:color="auto" w:fill="auto"/>
            <w:vAlign w:val="center"/>
          </w:tcPr>
          <w:p w14:paraId="3C152337" w14:textId="3030DBD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R$3.421,33</w:t>
            </w:r>
          </w:p>
        </w:tc>
      </w:tr>
      <w:tr w:rsidR="00C81BCF" w:rsidRPr="002E0AD3" w14:paraId="52023F64" w14:textId="77777777" w:rsidTr="002667E5">
        <w:trPr>
          <w:trHeight w:val="312"/>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76EE889F" w14:textId="25B74F70"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130</w:t>
            </w:r>
          </w:p>
        </w:tc>
        <w:tc>
          <w:tcPr>
            <w:tcW w:w="4356" w:type="dxa"/>
            <w:tcBorders>
              <w:top w:val="nil"/>
              <w:left w:val="nil"/>
              <w:bottom w:val="single" w:sz="4" w:space="0" w:color="auto"/>
              <w:right w:val="single" w:sz="4" w:space="0" w:color="auto"/>
            </w:tcBorders>
            <w:shd w:val="clear" w:color="FFFFFF" w:fill="FFFFFF"/>
            <w:vAlign w:val="center"/>
            <w:hideMark/>
          </w:tcPr>
          <w:p w14:paraId="37FC4315"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MEROPENEM 500 MG, pó para solução injetável.</w:t>
            </w:r>
          </w:p>
        </w:tc>
        <w:tc>
          <w:tcPr>
            <w:tcW w:w="1304" w:type="dxa"/>
            <w:tcBorders>
              <w:top w:val="nil"/>
              <w:left w:val="nil"/>
              <w:bottom w:val="single" w:sz="4" w:space="0" w:color="auto"/>
              <w:right w:val="single" w:sz="4" w:space="0" w:color="auto"/>
            </w:tcBorders>
            <w:shd w:val="clear" w:color="FFFFFF" w:fill="FFFFFF"/>
            <w:noWrap/>
            <w:vAlign w:val="center"/>
            <w:hideMark/>
          </w:tcPr>
          <w:p w14:paraId="63A6584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7F95082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1366F679" w14:textId="002A0C5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R$28,56</w:t>
            </w:r>
          </w:p>
        </w:tc>
        <w:tc>
          <w:tcPr>
            <w:tcW w:w="1984" w:type="dxa"/>
            <w:tcBorders>
              <w:top w:val="nil"/>
              <w:left w:val="nil"/>
              <w:bottom w:val="single" w:sz="4" w:space="0" w:color="auto"/>
              <w:right w:val="single" w:sz="4" w:space="0" w:color="auto"/>
            </w:tcBorders>
            <w:shd w:val="clear" w:color="auto" w:fill="auto"/>
            <w:vAlign w:val="center"/>
          </w:tcPr>
          <w:p w14:paraId="700A30E2" w14:textId="6B501A4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R$8.567,00</w:t>
            </w:r>
          </w:p>
        </w:tc>
      </w:tr>
      <w:tr w:rsidR="00C81BCF" w:rsidRPr="002E0AD3" w14:paraId="161B401C" w14:textId="77777777" w:rsidTr="002667E5">
        <w:trPr>
          <w:trHeight w:val="312"/>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B46D1BF" w14:textId="3A797886"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131</w:t>
            </w:r>
          </w:p>
        </w:tc>
        <w:tc>
          <w:tcPr>
            <w:tcW w:w="4356" w:type="dxa"/>
            <w:tcBorders>
              <w:top w:val="nil"/>
              <w:left w:val="nil"/>
              <w:bottom w:val="single" w:sz="4" w:space="0" w:color="auto"/>
              <w:right w:val="single" w:sz="4" w:space="0" w:color="auto"/>
            </w:tcBorders>
            <w:shd w:val="clear" w:color="FFFFFF" w:fill="FFFFFF"/>
            <w:vAlign w:val="center"/>
            <w:hideMark/>
          </w:tcPr>
          <w:p w14:paraId="26E94DE0"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MEROPENEM 1G, pó para solução injetável.</w:t>
            </w:r>
          </w:p>
        </w:tc>
        <w:tc>
          <w:tcPr>
            <w:tcW w:w="1304" w:type="dxa"/>
            <w:tcBorders>
              <w:top w:val="nil"/>
              <w:left w:val="nil"/>
              <w:bottom w:val="single" w:sz="4" w:space="0" w:color="auto"/>
              <w:right w:val="single" w:sz="4" w:space="0" w:color="auto"/>
            </w:tcBorders>
            <w:shd w:val="clear" w:color="FFFFFF" w:fill="FFFFFF"/>
            <w:noWrap/>
            <w:vAlign w:val="center"/>
            <w:hideMark/>
          </w:tcPr>
          <w:p w14:paraId="5F5D5AC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1B7033F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3A85B8D6" w14:textId="3ECE9D8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R$40,50</w:t>
            </w:r>
          </w:p>
        </w:tc>
        <w:tc>
          <w:tcPr>
            <w:tcW w:w="1984" w:type="dxa"/>
            <w:tcBorders>
              <w:top w:val="nil"/>
              <w:left w:val="nil"/>
              <w:bottom w:val="single" w:sz="4" w:space="0" w:color="auto"/>
              <w:right w:val="single" w:sz="4" w:space="0" w:color="auto"/>
            </w:tcBorders>
            <w:shd w:val="clear" w:color="auto" w:fill="auto"/>
            <w:vAlign w:val="center"/>
          </w:tcPr>
          <w:p w14:paraId="3710AF20" w14:textId="76FB4F7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R$12.150,00</w:t>
            </w:r>
          </w:p>
        </w:tc>
      </w:tr>
      <w:tr w:rsidR="00C81BCF" w:rsidRPr="002E0AD3" w14:paraId="319DD837"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E7731B6" w14:textId="75C4AC1E"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132</w:t>
            </w:r>
          </w:p>
        </w:tc>
        <w:tc>
          <w:tcPr>
            <w:tcW w:w="4356" w:type="dxa"/>
            <w:tcBorders>
              <w:top w:val="nil"/>
              <w:left w:val="nil"/>
              <w:bottom w:val="single" w:sz="4" w:space="0" w:color="auto"/>
              <w:right w:val="single" w:sz="4" w:space="0" w:color="auto"/>
            </w:tcBorders>
            <w:shd w:val="clear" w:color="FFFFFF" w:fill="FFFFFF"/>
            <w:vAlign w:val="center"/>
            <w:hideMark/>
          </w:tcPr>
          <w:p w14:paraId="2DBAEE28"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METILSULFATO DE NEOSTIGMINA solução injetável 0,5mg/ml ampola 1ml para uso intramuscular/intravenoso/subcutâneo (IM/IV/SC).</w:t>
            </w:r>
          </w:p>
        </w:tc>
        <w:tc>
          <w:tcPr>
            <w:tcW w:w="1304" w:type="dxa"/>
            <w:tcBorders>
              <w:top w:val="nil"/>
              <w:left w:val="nil"/>
              <w:bottom w:val="single" w:sz="4" w:space="0" w:color="auto"/>
              <w:right w:val="single" w:sz="4" w:space="0" w:color="auto"/>
            </w:tcBorders>
            <w:shd w:val="clear" w:color="FFFFFF" w:fill="FFFFFF"/>
            <w:noWrap/>
            <w:vAlign w:val="center"/>
            <w:hideMark/>
          </w:tcPr>
          <w:p w14:paraId="774F429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6BB187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42A747B4" w14:textId="341AB19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R$2,64</w:t>
            </w:r>
          </w:p>
        </w:tc>
        <w:tc>
          <w:tcPr>
            <w:tcW w:w="1984" w:type="dxa"/>
            <w:tcBorders>
              <w:top w:val="nil"/>
              <w:left w:val="nil"/>
              <w:bottom w:val="single" w:sz="4" w:space="0" w:color="auto"/>
              <w:right w:val="single" w:sz="4" w:space="0" w:color="auto"/>
            </w:tcBorders>
            <w:shd w:val="clear" w:color="auto" w:fill="auto"/>
            <w:vAlign w:val="center"/>
          </w:tcPr>
          <w:p w14:paraId="2676AB7E" w14:textId="13F4E61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R$263,67</w:t>
            </w:r>
          </w:p>
        </w:tc>
      </w:tr>
      <w:tr w:rsidR="00C81BCF" w:rsidRPr="002E0AD3" w14:paraId="33E3F1BF"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0F7C8ED9" w14:textId="07C6C4F5"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133</w:t>
            </w:r>
          </w:p>
        </w:tc>
        <w:tc>
          <w:tcPr>
            <w:tcW w:w="4356" w:type="dxa"/>
            <w:tcBorders>
              <w:top w:val="nil"/>
              <w:left w:val="nil"/>
              <w:bottom w:val="single" w:sz="4" w:space="0" w:color="auto"/>
              <w:right w:val="single" w:sz="4" w:space="0" w:color="auto"/>
            </w:tcBorders>
            <w:shd w:val="clear" w:color="FFFFFF" w:fill="FFFFFF"/>
            <w:vAlign w:val="center"/>
            <w:hideMark/>
          </w:tcPr>
          <w:p w14:paraId="3880DEA5"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METRONIDAZOL solução injetável 5mg/ml ampola 100ml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42EA222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2B2E081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1.400</w:t>
            </w:r>
          </w:p>
        </w:tc>
        <w:tc>
          <w:tcPr>
            <w:tcW w:w="1418" w:type="dxa"/>
            <w:tcBorders>
              <w:top w:val="nil"/>
              <w:left w:val="nil"/>
              <w:bottom w:val="single" w:sz="4" w:space="0" w:color="auto"/>
              <w:right w:val="single" w:sz="4" w:space="0" w:color="auto"/>
            </w:tcBorders>
            <w:shd w:val="clear" w:color="auto" w:fill="auto"/>
            <w:vAlign w:val="center"/>
          </w:tcPr>
          <w:p w14:paraId="1FF84759" w14:textId="0A93261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R$8,62</w:t>
            </w:r>
          </w:p>
        </w:tc>
        <w:tc>
          <w:tcPr>
            <w:tcW w:w="1984" w:type="dxa"/>
            <w:tcBorders>
              <w:top w:val="nil"/>
              <w:left w:val="nil"/>
              <w:bottom w:val="single" w:sz="4" w:space="0" w:color="auto"/>
              <w:right w:val="single" w:sz="4" w:space="0" w:color="auto"/>
            </w:tcBorders>
            <w:shd w:val="clear" w:color="auto" w:fill="auto"/>
            <w:vAlign w:val="center"/>
          </w:tcPr>
          <w:p w14:paraId="12D5ECA3" w14:textId="2B3409E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R$12.068,00</w:t>
            </w:r>
          </w:p>
        </w:tc>
      </w:tr>
      <w:tr w:rsidR="00C81BCF" w:rsidRPr="002E0AD3" w14:paraId="05BD0686"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ABDFFA2" w14:textId="67B244EE"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134</w:t>
            </w:r>
          </w:p>
        </w:tc>
        <w:tc>
          <w:tcPr>
            <w:tcW w:w="4356" w:type="dxa"/>
            <w:tcBorders>
              <w:top w:val="nil"/>
              <w:left w:val="nil"/>
              <w:bottom w:val="single" w:sz="4" w:space="0" w:color="auto"/>
              <w:right w:val="single" w:sz="4" w:space="0" w:color="auto"/>
            </w:tcBorders>
            <w:shd w:val="clear" w:color="000000" w:fill="FFFFFF"/>
            <w:vAlign w:val="center"/>
            <w:hideMark/>
          </w:tcPr>
          <w:p w14:paraId="7604BC1F"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METOPROLOL, tartarato 1mg/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solução injetável, ampola com 5mL.</w:t>
            </w:r>
          </w:p>
        </w:tc>
        <w:tc>
          <w:tcPr>
            <w:tcW w:w="1304" w:type="dxa"/>
            <w:tcBorders>
              <w:top w:val="nil"/>
              <w:left w:val="nil"/>
              <w:bottom w:val="single" w:sz="4" w:space="0" w:color="auto"/>
              <w:right w:val="single" w:sz="4" w:space="0" w:color="auto"/>
            </w:tcBorders>
            <w:shd w:val="clear" w:color="FFFFFF" w:fill="FFFFFF"/>
            <w:noWrap/>
            <w:vAlign w:val="center"/>
            <w:hideMark/>
          </w:tcPr>
          <w:p w14:paraId="2EB1DC0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785318F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w:t>
            </w:r>
          </w:p>
        </w:tc>
        <w:tc>
          <w:tcPr>
            <w:tcW w:w="1418" w:type="dxa"/>
            <w:tcBorders>
              <w:top w:val="nil"/>
              <w:left w:val="nil"/>
              <w:bottom w:val="single" w:sz="4" w:space="0" w:color="auto"/>
              <w:right w:val="single" w:sz="4" w:space="0" w:color="auto"/>
            </w:tcBorders>
            <w:shd w:val="clear" w:color="auto" w:fill="auto"/>
            <w:vAlign w:val="center"/>
          </w:tcPr>
          <w:p w14:paraId="26F19173" w14:textId="3007BB4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R$45,70</w:t>
            </w:r>
          </w:p>
        </w:tc>
        <w:tc>
          <w:tcPr>
            <w:tcW w:w="1984" w:type="dxa"/>
            <w:tcBorders>
              <w:top w:val="nil"/>
              <w:left w:val="nil"/>
              <w:bottom w:val="single" w:sz="4" w:space="0" w:color="auto"/>
              <w:right w:val="single" w:sz="4" w:space="0" w:color="auto"/>
            </w:tcBorders>
            <w:shd w:val="clear" w:color="auto" w:fill="auto"/>
            <w:vAlign w:val="center"/>
          </w:tcPr>
          <w:p w14:paraId="1C65BAD4" w14:textId="0FF2B13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R$6.855,00</w:t>
            </w:r>
          </w:p>
        </w:tc>
      </w:tr>
      <w:tr w:rsidR="00C81BCF" w:rsidRPr="002E0AD3" w14:paraId="0EE2971E"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FAFFC4D" w14:textId="7721BE1A"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135</w:t>
            </w:r>
          </w:p>
        </w:tc>
        <w:tc>
          <w:tcPr>
            <w:tcW w:w="4356" w:type="dxa"/>
            <w:tcBorders>
              <w:top w:val="nil"/>
              <w:left w:val="nil"/>
              <w:bottom w:val="single" w:sz="4" w:space="0" w:color="auto"/>
              <w:right w:val="single" w:sz="4" w:space="0" w:color="auto"/>
            </w:tcBorders>
            <w:shd w:val="clear" w:color="FFFFFF" w:fill="FFFFFF"/>
            <w:vAlign w:val="center"/>
            <w:hideMark/>
          </w:tcPr>
          <w:p w14:paraId="5D6EE399"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N-ACETILCISTEINA solução injetável, ampola 300 mcg/3 </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w:t>
            </w:r>
          </w:p>
        </w:tc>
        <w:tc>
          <w:tcPr>
            <w:tcW w:w="1304" w:type="dxa"/>
            <w:tcBorders>
              <w:top w:val="nil"/>
              <w:left w:val="nil"/>
              <w:bottom w:val="single" w:sz="4" w:space="0" w:color="auto"/>
              <w:right w:val="single" w:sz="4" w:space="0" w:color="auto"/>
            </w:tcBorders>
            <w:shd w:val="clear" w:color="FFFFFF" w:fill="FFFFFF"/>
            <w:noWrap/>
            <w:vAlign w:val="center"/>
            <w:hideMark/>
          </w:tcPr>
          <w:p w14:paraId="021E455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5E55FB0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418" w:type="dxa"/>
            <w:tcBorders>
              <w:top w:val="nil"/>
              <w:left w:val="nil"/>
              <w:bottom w:val="single" w:sz="4" w:space="0" w:color="auto"/>
              <w:right w:val="single" w:sz="4" w:space="0" w:color="auto"/>
            </w:tcBorders>
            <w:shd w:val="clear" w:color="auto" w:fill="auto"/>
            <w:vAlign w:val="center"/>
          </w:tcPr>
          <w:p w14:paraId="238B599E" w14:textId="16E4594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R$10,98</w:t>
            </w:r>
          </w:p>
        </w:tc>
        <w:tc>
          <w:tcPr>
            <w:tcW w:w="1984" w:type="dxa"/>
            <w:tcBorders>
              <w:top w:val="nil"/>
              <w:left w:val="nil"/>
              <w:bottom w:val="single" w:sz="4" w:space="0" w:color="auto"/>
              <w:right w:val="single" w:sz="4" w:space="0" w:color="auto"/>
            </w:tcBorders>
            <w:shd w:val="clear" w:color="auto" w:fill="auto"/>
            <w:vAlign w:val="center"/>
          </w:tcPr>
          <w:p w14:paraId="33F9BD5E" w14:textId="68C877B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R$549,00</w:t>
            </w:r>
          </w:p>
        </w:tc>
      </w:tr>
      <w:tr w:rsidR="00C81BCF" w:rsidRPr="002E0AD3" w14:paraId="2EB4EA15"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5CC16D1" w14:textId="24423120"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136</w:t>
            </w:r>
          </w:p>
        </w:tc>
        <w:tc>
          <w:tcPr>
            <w:tcW w:w="4356" w:type="dxa"/>
            <w:tcBorders>
              <w:top w:val="nil"/>
              <w:left w:val="nil"/>
              <w:bottom w:val="single" w:sz="4" w:space="0" w:color="auto"/>
              <w:right w:val="single" w:sz="4" w:space="0" w:color="auto"/>
            </w:tcBorders>
            <w:shd w:val="clear" w:color="FFFFFF" w:fill="FFFFFF"/>
            <w:vAlign w:val="center"/>
            <w:hideMark/>
          </w:tcPr>
          <w:p w14:paraId="21941D41"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N-BUTILBROMETO DE ESCOPOLAMINA + DIPIRONA sódica solução injetável 4mg+500mg/ml ampola 5ml para uso intramuscular/intravenoso/subcutâneo (IM/IV/SC).</w:t>
            </w:r>
          </w:p>
        </w:tc>
        <w:tc>
          <w:tcPr>
            <w:tcW w:w="1304" w:type="dxa"/>
            <w:tcBorders>
              <w:top w:val="nil"/>
              <w:left w:val="nil"/>
              <w:bottom w:val="single" w:sz="4" w:space="0" w:color="auto"/>
              <w:right w:val="single" w:sz="4" w:space="0" w:color="auto"/>
            </w:tcBorders>
            <w:shd w:val="clear" w:color="FFFFFF" w:fill="FFFFFF"/>
            <w:noWrap/>
            <w:vAlign w:val="center"/>
            <w:hideMark/>
          </w:tcPr>
          <w:p w14:paraId="4A330B7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234BF80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w:t>
            </w:r>
          </w:p>
        </w:tc>
        <w:tc>
          <w:tcPr>
            <w:tcW w:w="1418" w:type="dxa"/>
            <w:tcBorders>
              <w:top w:val="nil"/>
              <w:left w:val="nil"/>
              <w:bottom w:val="single" w:sz="4" w:space="0" w:color="auto"/>
              <w:right w:val="single" w:sz="4" w:space="0" w:color="auto"/>
            </w:tcBorders>
            <w:shd w:val="clear" w:color="auto" w:fill="auto"/>
            <w:vAlign w:val="center"/>
          </w:tcPr>
          <w:p w14:paraId="3476DA91" w14:textId="3F81277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R$4,86</w:t>
            </w:r>
          </w:p>
        </w:tc>
        <w:tc>
          <w:tcPr>
            <w:tcW w:w="1984" w:type="dxa"/>
            <w:tcBorders>
              <w:top w:val="nil"/>
              <w:left w:val="nil"/>
              <w:bottom w:val="single" w:sz="4" w:space="0" w:color="auto"/>
              <w:right w:val="single" w:sz="4" w:space="0" w:color="auto"/>
            </w:tcBorders>
            <w:shd w:val="clear" w:color="auto" w:fill="auto"/>
            <w:vAlign w:val="center"/>
          </w:tcPr>
          <w:p w14:paraId="4EABC517" w14:textId="183F06D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R$29.160,00</w:t>
            </w:r>
          </w:p>
        </w:tc>
      </w:tr>
      <w:tr w:rsidR="00C81BCF" w:rsidRPr="002E0AD3" w14:paraId="0F31C6A7"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D850297" w14:textId="73143D72"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137</w:t>
            </w:r>
          </w:p>
        </w:tc>
        <w:tc>
          <w:tcPr>
            <w:tcW w:w="4356" w:type="dxa"/>
            <w:tcBorders>
              <w:top w:val="nil"/>
              <w:left w:val="nil"/>
              <w:bottom w:val="single" w:sz="4" w:space="0" w:color="auto"/>
              <w:right w:val="single" w:sz="4" w:space="0" w:color="auto"/>
            </w:tcBorders>
            <w:shd w:val="clear" w:color="FFFFFF" w:fill="FFFFFF"/>
            <w:vAlign w:val="center"/>
            <w:hideMark/>
          </w:tcPr>
          <w:p w14:paraId="22C14854"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N-BUTILBROMETO DE ESCOPOLAMINA solução injetável 20mg/ml ampola 1ml para uso </w:t>
            </w:r>
            <w:proofErr w:type="spellStart"/>
            <w:r w:rsidRPr="002E0AD3">
              <w:rPr>
                <w:rFonts w:ascii="Calibri" w:eastAsia="Times New Roman" w:hAnsi="Calibri" w:cs="Calibri"/>
                <w:color w:val="0D0D0D"/>
                <w:kern w:val="0"/>
                <w:lang w:eastAsia="pt-BR"/>
                <w14:ligatures w14:val="none"/>
              </w:rPr>
              <w:t>imtramuscular</w:t>
            </w:r>
            <w:proofErr w:type="spellEnd"/>
            <w:r w:rsidRPr="002E0AD3">
              <w:rPr>
                <w:rFonts w:ascii="Calibri" w:eastAsia="Times New Roman" w:hAnsi="Calibri" w:cs="Calibri"/>
                <w:color w:val="0D0D0D"/>
                <w:kern w:val="0"/>
                <w:lang w:eastAsia="pt-BR"/>
                <w14:ligatures w14:val="none"/>
              </w:rPr>
              <w:t>/intravenoso/subcutâneo (IM/IV/SC).</w:t>
            </w:r>
          </w:p>
        </w:tc>
        <w:tc>
          <w:tcPr>
            <w:tcW w:w="1304" w:type="dxa"/>
            <w:tcBorders>
              <w:top w:val="nil"/>
              <w:left w:val="nil"/>
              <w:bottom w:val="single" w:sz="4" w:space="0" w:color="auto"/>
              <w:right w:val="single" w:sz="4" w:space="0" w:color="auto"/>
            </w:tcBorders>
            <w:shd w:val="clear" w:color="FFFFFF" w:fill="FFFFFF"/>
            <w:noWrap/>
            <w:vAlign w:val="center"/>
            <w:hideMark/>
          </w:tcPr>
          <w:p w14:paraId="6C00808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6A4F95D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418" w:type="dxa"/>
            <w:tcBorders>
              <w:top w:val="nil"/>
              <w:left w:val="nil"/>
              <w:bottom w:val="single" w:sz="4" w:space="0" w:color="auto"/>
              <w:right w:val="single" w:sz="4" w:space="0" w:color="auto"/>
            </w:tcBorders>
            <w:shd w:val="clear" w:color="auto" w:fill="auto"/>
            <w:vAlign w:val="center"/>
          </w:tcPr>
          <w:p w14:paraId="0A34D219" w14:textId="0615370B"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R$3,00</w:t>
            </w:r>
          </w:p>
        </w:tc>
        <w:tc>
          <w:tcPr>
            <w:tcW w:w="1984" w:type="dxa"/>
            <w:tcBorders>
              <w:top w:val="nil"/>
              <w:left w:val="nil"/>
              <w:bottom w:val="single" w:sz="4" w:space="0" w:color="auto"/>
              <w:right w:val="single" w:sz="4" w:space="0" w:color="auto"/>
            </w:tcBorders>
            <w:shd w:val="clear" w:color="auto" w:fill="auto"/>
            <w:vAlign w:val="center"/>
          </w:tcPr>
          <w:p w14:paraId="276CACE6" w14:textId="3DD885E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R$8.990,00</w:t>
            </w:r>
          </w:p>
        </w:tc>
      </w:tr>
      <w:tr w:rsidR="00C81BCF" w:rsidRPr="002E0AD3" w14:paraId="79FE0704"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039EB902" w14:textId="37B60C42"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138</w:t>
            </w:r>
          </w:p>
        </w:tc>
        <w:tc>
          <w:tcPr>
            <w:tcW w:w="4356" w:type="dxa"/>
            <w:tcBorders>
              <w:top w:val="nil"/>
              <w:left w:val="nil"/>
              <w:bottom w:val="single" w:sz="4" w:space="0" w:color="auto"/>
              <w:right w:val="single" w:sz="4" w:space="0" w:color="auto"/>
            </w:tcBorders>
            <w:shd w:val="clear" w:color="FFFFFF" w:fill="FFFFFF"/>
            <w:vAlign w:val="center"/>
            <w:hideMark/>
          </w:tcPr>
          <w:p w14:paraId="7B2C2803"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NITROGLICERINA 5mg/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solução injetável, ampola com 10mL,</w:t>
            </w:r>
          </w:p>
        </w:tc>
        <w:tc>
          <w:tcPr>
            <w:tcW w:w="1304" w:type="dxa"/>
            <w:tcBorders>
              <w:top w:val="nil"/>
              <w:left w:val="nil"/>
              <w:bottom w:val="single" w:sz="4" w:space="0" w:color="auto"/>
              <w:right w:val="single" w:sz="4" w:space="0" w:color="auto"/>
            </w:tcBorders>
            <w:shd w:val="clear" w:color="FFFFFF" w:fill="FFFFFF"/>
            <w:noWrap/>
            <w:vAlign w:val="center"/>
            <w:hideMark/>
          </w:tcPr>
          <w:p w14:paraId="6807F45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1434EA1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418" w:type="dxa"/>
            <w:tcBorders>
              <w:top w:val="nil"/>
              <w:left w:val="nil"/>
              <w:bottom w:val="single" w:sz="4" w:space="0" w:color="auto"/>
              <w:right w:val="single" w:sz="4" w:space="0" w:color="auto"/>
            </w:tcBorders>
            <w:shd w:val="clear" w:color="auto" w:fill="auto"/>
            <w:vAlign w:val="center"/>
          </w:tcPr>
          <w:p w14:paraId="4D0581AB" w14:textId="2B08D46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R$117,90</w:t>
            </w:r>
          </w:p>
        </w:tc>
        <w:tc>
          <w:tcPr>
            <w:tcW w:w="1984" w:type="dxa"/>
            <w:tcBorders>
              <w:top w:val="nil"/>
              <w:left w:val="nil"/>
              <w:bottom w:val="single" w:sz="4" w:space="0" w:color="auto"/>
              <w:right w:val="single" w:sz="4" w:space="0" w:color="auto"/>
            </w:tcBorders>
            <w:shd w:val="clear" w:color="auto" w:fill="auto"/>
            <w:vAlign w:val="center"/>
          </w:tcPr>
          <w:p w14:paraId="674C6CFD" w14:textId="636AADF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R$5.895,00</w:t>
            </w:r>
          </w:p>
        </w:tc>
      </w:tr>
      <w:tr w:rsidR="00C81BCF" w:rsidRPr="002E0AD3" w14:paraId="1DA1D103" w14:textId="77777777" w:rsidTr="002667E5">
        <w:trPr>
          <w:trHeight w:val="1248"/>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1600DE1" w14:textId="689EF73F"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139</w:t>
            </w:r>
          </w:p>
        </w:tc>
        <w:tc>
          <w:tcPr>
            <w:tcW w:w="4356" w:type="dxa"/>
            <w:tcBorders>
              <w:top w:val="nil"/>
              <w:left w:val="nil"/>
              <w:bottom w:val="single" w:sz="4" w:space="0" w:color="auto"/>
              <w:right w:val="single" w:sz="4" w:space="0" w:color="auto"/>
            </w:tcBorders>
            <w:shd w:val="clear" w:color="FFFFFF" w:fill="FFFFFF"/>
            <w:vAlign w:val="center"/>
            <w:hideMark/>
          </w:tcPr>
          <w:p w14:paraId="7D013A17"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NITROPRUSSETO DE SÓDIO pó para solução injetável 50mg frasco/ampola para uso intravenoso (IV) com embalagem plástica escura para proteção da ampola à luz no momento do uso.</w:t>
            </w:r>
          </w:p>
        </w:tc>
        <w:tc>
          <w:tcPr>
            <w:tcW w:w="1304" w:type="dxa"/>
            <w:tcBorders>
              <w:top w:val="nil"/>
              <w:left w:val="nil"/>
              <w:bottom w:val="single" w:sz="4" w:space="0" w:color="auto"/>
              <w:right w:val="single" w:sz="4" w:space="0" w:color="auto"/>
            </w:tcBorders>
            <w:shd w:val="clear" w:color="FFFFFF" w:fill="FFFFFF"/>
            <w:noWrap/>
            <w:vAlign w:val="center"/>
            <w:hideMark/>
          </w:tcPr>
          <w:p w14:paraId="331E7DE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3D05F4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418" w:type="dxa"/>
            <w:tcBorders>
              <w:top w:val="nil"/>
              <w:left w:val="nil"/>
              <w:bottom w:val="single" w:sz="4" w:space="0" w:color="auto"/>
              <w:right w:val="single" w:sz="4" w:space="0" w:color="auto"/>
            </w:tcBorders>
            <w:shd w:val="clear" w:color="auto" w:fill="auto"/>
            <w:vAlign w:val="center"/>
          </w:tcPr>
          <w:p w14:paraId="5BE4239F" w14:textId="42A3F61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R$58,37</w:t>
            </w:r>
          </w:p>
        </w:tc>
        <w:tc>
          <w:tcPr>
            <w:tcW w:w="1984" w:type="dxa"/>
            <w:tcBorders>
              <w:top w:val="nil"/>
              <w:left w:val="nil"/>
              <w:bottom w:val="single" w:sz="4" w:space="0" w:color="auto"/>
              <w:right w:val="single" w:sz="4" w:space="0" w:color="auto"/>
            </w:tcBorders>
            <w:shd w:val="clear" w:color="auto" w:fill="auto"/>
            <w:vAlign w:val="center"/>
          </w:tcPr>
          <w:p w14:paraId="5A377C20" w14:textId="5F776C3C"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R$2.918,33</w:t>
            </w:r>
          </w:p>
        </w:tc>
      </w:tr>
      <w:tr w:rsidR="00C81BCF" w:rsidRPr="002E0AD3" w14:paraId="6CB14E2A"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3DC1D74" w14:textId="0DFAC4A1"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140</w:t>
            </w:r>
          </w:p>
        </w:tc>
        <w:tc>
          <w:tcPr>
            <w:tcW w:w="4356" w:type="dxa"/>
            <w:tcBorders>
              <w:top w:val="nil"/>
              <w:left w:val="nil"/>
              <w:bottom w:val="single" w:sz="4" w:space="0" w:color="auto"/>
              <w:right w:val="single" w:sz="4" w:space="0" w:color="auto"/>
            </w:tcBorders>
            <w:shd w:val="clear" w:color="FFFFFF" w:fill="FFFFFF"/>
            <w:vAlign w:val="center"/>
            <w:hideMark/>
          </w:tcPr>
          <w:p w14:paraId="0E62E248"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OMEPRAZOL pó para solução injetável 40mg + diluente </w:t>
            </w:r>
            <w:proofErr w:type="gramStart"/>
            <w:r w:rsidRPr="002E0AD3">
              <w:rPr>
                <w:rFonts w:ascii="Calibri" w:eastAsia="Times New Roman" w:hAnsi="Calibri" w:cs="Calibri"/>
                <w:color w:val="0D0D0D"/>
                <w:kern w:val="0"/>
                <w:lang w:eastAsia="pt-BR"/>
                <w14:ligatures w14:val="none"/>
              </w:rPr>
              <w:t>próprio ampola</w:t>
            </w:r>
            <w:proofErr w:type="gramEnd"/>
            <w:r w:rsidRPr="002E0AD3">
              <w:rPr>
                <w:rFonts w:ascii="Calibri" w:eastAsia="Times New Roman" w:hAnsi="Calibri" w:cs="Calibri"/>
                <w:color w:val="0D0D0D"/>
                <w:kern w:val="0"/>
                <w:lang w:eastAsia="pt-BR"/>
                <w14:ligatures w14:val="none"/>
              </w:rPr>
              <w:t xml:space="preserve"> 10ml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028F904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589F4032"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2.400</w:t>
            </w:r>
          </w:p>
        </w:tc>
        <w:tc>
          <w:tcPr>
            <w:tcW w:w="1418" w:type="dxa"/>
            <w:tcBorders>
              <w:top w:val="nil"/>
              <w:left w:val="nil"/>
              <w:bottom w:val="single" w:sz="4" w:space="0" w:color="auto"/>
              <w:right w:val="single" w:sz="4" w:space="0" w:color="auto"/>
            </w:tcBorders>
            <w:shd w:val="clear" w:color="auto" w:fill="auto"/>
            <w:vAlign w:val="center"/>
          </w:tcPr>
          <w:p w14:paraId="706EABC9" w14:textId="2271F82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R$24,71</w:t>
            </w:r>
          </w:p>
        </w:tc>
        <w:tc>
          <w:tcPr>
            <w:tcW w:w="1984" w:type="dxa"/>
            <w:tcBorders>
              <w:top w:val="nil"/>
              <w:left w:val="nil"/>
              <w:bottom w:val="single" w:sz="4" w:space="0" w:color="auto"/>
              <w:right w:val="single" w:sz="4" w:space="0" w:color="auto"/>
            </w:tcBorders>
            <w:shd w:val="clear" w:color="auto" w:fill="auto"/>
            <w:vAlign w:val="center"/>
          </w:tcPr>
          <w:p w14:paraId="60C124E5" w14:textId="6F60CCD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R$59.296,00</w:t>
            </w:r>
          </w:p>
        </w:tc>
      </w:tr>
      <w:tr w:rsidR="00C81BCF" w:rsidRPr="002E0AD3" w14:paraId="7D4C4387" w14:textId="77777777" w:rsidTr="002667E5">
        <w:trPr>
          <w:trHeight w:val="312"/>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9108D74" w14:textId="49B866AB"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141</w:t>
            </w:r>
          </w:p>
        </w:tc>
        <w:tc>
          <w:tcPr>
            <w:tcW w:w="4356" w:type="dxa"/>
            <w:tcBorders>
              <w:top w:val="nil"/>
              <w:left w:val="nil"/>
              <w:bottom w:val="single" w:sz="4" w:space="0" w:color="auto"/>
              <w:right w:val="single" w:sz="4" w:space="0" w:color="auto"/>
            </w:tcBorders>
            <w:shd w:val="clear" w:color="FFFFFF" w:fill="FFFFFF"/>
            <w:vAlign w:val="center"/>
            <w:hideMark/>
          </w:tcPr>
          <w:p w14:paraId="3B0F8012" w14:textId="7961D1FF"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ONDANSETRONA solução injetável 8mg ampola 4 </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w:t>
            </w:r>
          </w:p>
        </w:tc>
        <w:tc>
          <w:tcPr>
            <w:tcW w:w="1304" w:type="dxa"/>
            <w:tcBorders>
              <w:top w:val="nil"/>
              <w:left w:val="nil"/>
              <w:bottom w:val="single" w:sz="4" w:space="0" w:color="auto"/>
              <w:right w:val="single" w:sz="4" w:space="0" w:color="auto"/>
            </w:tcBorders>
            <w:shd w:val="clear" w:color="FFFFFF" w:fill="FFFFFF"/>
            <w:noWrap/>
            <w:vAlign w:val="center"/>
            <w:hideMark/>
          </w:tcPr>
          <w:p w14:paraId="5CB0FFB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0D4EECC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3.600</w:t>
            </w:r>
          </w:p>
        </w:tc>
        <w:tc>
          <w:tcPr>
            <w:tcW w:w="1418" w:type="dxa"/>
            <w:tcBorders>
              <w:top w:val="nil"/>
              <w:left w:val="nil"/>
              <w:bottom w:val="single" w:sz="4" w:space="0" w:color="auto"/>
              <w:right w:val="single" w:sz="4" w:space="0" w:color="auto"/>
            </w:tcBorders>
            <w:shd w:val="clear" w:color="auto" w:fill="auto"/>
            <w:vAlign w:val="center"/>
          </w:tcPr>
          <w:p w14:paraId="27DDFA84" w14:textId="3DDA368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R$4,41</w:t>
            </w:r>
          </w:p>
        </w:tc>
        <w:tc>
          <w:tcPr>
            <w:tcW w:w="1984" w:type="dxa"/>
            <w:tcBorders>
              <w:top w:val="nil"/>
              <w:left w:val="nil"/>
              <w:bottom w:val="single" w:sz="4" w:space="0" w:color="auto"/>
              <w:right w:val="single" w:sz="4" w:space="0" w:color="auto"/>
            </w:tcBorders>
            <w:shd w:val="clear" w:color="auto" w:fill="auto"/>
            <w:vAlign w:val="center"/>
          </w:tcPr>
          <w:p w14:paraId="09E04F3B" w14:textId="2E6C15B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R$15.876,00</w:t>
            </w:r>
          </w:p>
        </w:tc>
      </w:tr>
      <w:tr w:rsidR="00C81BCF" w:rsidRPr="002E0AD3" w14:paraId="3A6AF77E"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71C77B9D" w14:textId="4AFBB3C6"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142</w:t>
            </w:r>
          </w:p>
        </w:tc>
        <w:tc>
          <w:tcPr>
            <w:tcW w:w="4356" w:type="dxa"/>
            <w:tcBorders>
              <w:top w:val="nil"/>
              <w:left w:val="nil"/>
              <w:bottom w:val="single" w:sz="4" w:space="0" w:color="auto"/>
              <w:right w:val="single" w:sz="4" w:space="0" w:color="auto"/>
            </w:tcBorders>
            <w:shd w:val="clear" w:color="FFFFFF" w:fill="FFFFFF"/>
            <w:vAlign w:val="center"/>
            <w:hideMark/>
          </w:tcPr>
          <w:p w14:paraId="0CDE33B1"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OXACILINA pó para solução injetável 500mg frasco/ampola para uso intramuscular/intravenoso (IM/IV)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4371D84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0183FB5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418" w:type="dxa"/>
            <w:tcBorders>
              <w:top w:val="nil"/>
              <w:left w:val="nil"/>
              <w:bottom w:val="single" w:sz="4" w:space="0" w:color="auto"/>
              <w:right w:val="single" w:sz="4" w:space="0" w:color="auto"/>
            </w:tcBorders>
            <w:shd w:val="clear" w:color="auto" w:fill="auto"/>
            <w:vAlign w:val="center"/>
          </w:tcPr>
          <w:p w14:paraId="3F4EB5CA" w14:textId="5646B12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R$10,42</w:t>
            </w:r>
          </w:p>
        </w:tc>
        <w:tc>
          <w:tcPr>
            <w:tcW w:w="1984" w:type="dxa"/>
            <w:tcBorders>
              <w:top w:val="nil"/>
              <w:left w:val="nil"/>
              <w:bottom w:val="single" w:sz="4" w:space="0" w:color="auto"/>
              <w:right w:val="single" w:sz="4" w:space="0" w:color="auto"/>
            </w:tcBorders>
            <w:shd w:val="clear" w:color="auto" w:fill="auto"/>
            <w:vAlign w:val="center"/>
          </w:tcPr>
          <w:p w14:paraId="49A0D728" w14:textId="7A8B265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R$31.260,00</w:t>
            </w:r>
          </w:p>
        </w:tc>
      </w:tr>
      <w:tr w:rsidR="00C81BCF" w:rsidRPr="002E0AD3" w14:paraId="2CAE9BF9"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4A56E12" w14:textId="0B3ABB0F"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143</w:t>
            </w:r>
          </w:p>
        </w:tc>
        <w:tc>
          <w:tcPr>
            <w:tcW w:w="4356" w:type="dxa"/>
            <w:tcBorders>
              <w:top w:val="nil"/>
              <w:left w:val="nil"/>
              <w:bottom w:val="single" w:sz="4" w:space="0" w:color="auto"/>
              <w:right w:val="single" w:sz="4" w:space="0" w:color="auto"/>
            </w:tcBorders>
            <w:shd w:val="clear" w:color="FFFFFF" w:fill="FFFFFF"/>
            <w:vAlign w:val="center"/>
            <w:hideMark/>
          </w:tcPr>
          <w:p w14:paraId="497C8573" w14:textId="44DB34DF"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O</w:t>
            </w:r>
            <w:r w:rsidR="00562160" w:rsidRPr="002E0AD3">
              <w:rPr>
                <w:rFonts w:ascii="Calibri" w:eastAsia="Times New Roman" w:hAnsi="Calibri" w:cs="Calibri"/>
                <w:color w:val="0D0D0D"/>
                <w:kern w:val="0"/>
                <w:lang w:eastAsia="pt-BR"/>
                <w14:ligatures w14:val="none"/>
              </w:rPr>
              <w:t>C</w:t>
            </w:r>
            <w:r w:rsidRPr="002E0AD3">
              <w:rPr>
                <w:rFonts w:ascii="Calibri" w:eastAsia="Times New Roman" w:hAnsi="Calibri" w:cs="Calibri"/>
                <w:color w:val="0D0D0D"/>
                <w:kern w:val="0"/>
                <w:lang w:eastAsia="pt-BR"/>
                <w14:ligatures w14:val="none"/>
              </w:rPr>
              <w:t>ITOCINA solução injetável 5Ul/ml ampola 1ml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49186F9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97E7D8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2.400</w:t>
            </w:r>
          </w:p>
        </w:tc>
        <w:tc>
          <w:tcPr>
            <w:tcW w:w="1418" w:type="dxa"/>
            <w:tcBorders>
              <w:top w:val="nil"/>
              <w:left w:val="nil"/>
              <w:bottom w:val="single" w:sz="4" w:space="0" w:color="auto"/>
              <w:right w:val="single" w:sz="4" w:space="0" w:color="auto"/>
            </w:tcBorders>
            <w:shd w:val="clear" w:color="auto" w:fill="auto"/>
            <w:vAlign w:val="center"/>
          </w:tcPr>
          <w:p w14:paraId="14A367D0" w14:textId="6F00AC8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R$8,78</w:t>
            </w:r>
          </w:p>
        </w:tc>
        <w:tc>
          <w:tcPr>
            <w:tcW w:w="1984" w:type="dxa"/>
            <w:tcBorders>
              <w:top w:val="nil"/>
              <w:left w:val="nil"/>
              <w:bottom w:val="single" w:sz="4" w:space="0" w:color="auto"/>
              <w:right w:val="single" w:sz="4" w:space="0" w:color="auto"/>
            </w:tcBorders>
            <w:shd w:val="clear" w:color="auto" w:fill="auto"/>
            <w:vAlign w:val="center"/>
          </w:tcPr>
          <w:p w14:paraId="5BD24504" w14:textId="5116A570"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R$21.064,00</w:t>
            </w:r>
          </w:p>
        </w:tc>
      </w:tr>
      <w:tr w:rsidR="00C81BCF" w:rsidRPr="002E0AD3" w14:paraId="2EEDA043"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1A25A0D" w14:textId="5923795D"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144</w:t>
            </w:r>
          </w:p>
        </w:tc>
        <w:tc>
          <w:tcPr>
            <w:tcW w:w="4356" w:type="dxa"/>
            <w:tcBorders>
              <w:top w:val="nil"/>
              <w:left w:val="nil"/>
              <w:bottom w:val="single" w:sz="4" w:space="0" w:color="auto"/>
              <w:right w:val="single" w:sz="4" w:space="0" w:color="auto"/>
            </w:tcBorders>
            <w:shd w:val="clear" w:color="FFFFFF" w:fill="FFFFFF"/>
            <w:vAlign w:val="center"/>
            <w:hideMark/>
          </w:tcPr>
          <w:p w14:paraId="0C658037"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PENTOXIFILINA solução injetável 20mg/ml ampola 5ml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2CF4692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772558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418" w:type="dxa"/>
            <w:tcBorders>
              <w:top w:val="nil"/>
              <w:left w:val="nil"/>
              <w:bottom w:val="single" w:sz="4" w:space="0" w:color="auto"/>
              <w:right w:val="single" w:sz="4" w:space="0" w:color="auto"/>
            </w:tcBorders>
            <w:shd w:val="clear" w:color="auto" w:fill="auto"/>
            <w:vAlign w:val="center"/>
          </w:tcPr>
          <w:p w14:paraId="384818E0" w14:textId="7014DC70"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R$4,50</w:t>
            </w:r>
          </w:p>
        </w:tc>
        <w:tc>
          <w:tcPr>
            <w:tcW w:w="1984" w:type="dxa"/>
            <w:tcBorders>
              <w:top w:val="nil"/>
              <w:left w:val="nil"/>
              <w:bottom w:val="single" w:sz="4" w:space="0" w:color="auto"/>
              <w:right w:val="single" w:sz="4" w:space="0" w:color="auto"/>
            </w:tcBorders>
            <w:shd w:val="clear" w:color="auto" w:fill="auto"/>
            <w:vAlign w:val="center"/>
          </w:tcPr>
          <w:p w14:paraId="40EF1461" w14:textId="6AD264E0"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R$900,00</w:t>
            </w:r>
          </w:p>
        </w:tc>
      </w:tr>
      <w:tr w:rsidR="00C81BCF" w:rsidRPr="002E0AD3" w14:paraId="29FF54BA"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D29E7B4" w14:textId="6493D2E3"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145</w:t>
            </w:r>
          </w:p>
        </w:tc>
        <w:tc>
          <w:tcPr>
            <w:tcW w:w="4356" w:type="dxa"/>
            <w:tcBorders>
              <w:top w:val="nil"/>
              <w:left w:val="nil"/>
              <w:bottom w:val="single" w:sz="4" w:space="0" w:color="auto"/>
              <w:right w:val="single" w:sz="4" w:space="0" w:color="auto"/>
            </w:tcBorders>
            <w:shd w:val="clear" w:color="FFFFFF" w:fill="FFFFFF"/>
            <w:vAlign w:val="center"/>
            <w:hideMark/>
          </w:tcPr>
          <w:p w14:paraId="7BAADB86"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PIRACETAM solução injetável 200mg/ml ampola 5ml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64B49CB0"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7FEBF34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418" w:type="dxa"/>
            <w:tcBorders>
              <w:top w:val="nil"/>
              <w:left w:val="nil"/>
              <w:bottom w:val="single" w:sz="4" w:space="0" w:color="auto"/>
              <w:right w:val="single" w:sz="4" w:space="0" w:color="auto"/>
            </w:tcBorders>
            <w:shd w:val="clear" w:color="auto" w:fill="auto"/>
            <w:vAlign w:val="center"/>
          </w:tcPr>
          <w:p w14:paraId="19E03DB0" w14:textId="0440177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R$4,50</w:t>
            </w:r>
          </w:p>
        </w:tc>
        <w:tc>
          <w:tcPr>
            <w:tcW w:w="1984" w:type="dxa"/>
            <w:tcBorders>
              <w:top w:val="nil"/>
              <w:left w:val="nil"/>
              <w:bottom w:val="single" w:sz="4" w:space="0" w:color="auto"/>
              <w:right w:val="single" w:sz="4" w:space="0" w:color="auto"/>
            </w:tcBorders>
            <w:shd w:val="clear" w:color="auto" w:fill="auto"/>
            <w:vAlign w:val="center"/>
          </w:tcPr>
          <w:p w14:paraId="4AAB5597" w14:textId="570B026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R$3.600,00</w:t>
            </w:r>
          </w:p>
        </w:tc>
      </w:tr>
      <w:tr w:rsidR="00C81BCF" w:rsidRPr="002E0AD3" w14:paraId="2F7CCF29"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362395D" w14:textId="39FBD530"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146</w:t>
            </w:r>
          </w:p>
        </w:tc>
        <w:tc>
          <w:tcPr>
            <w:tcW w:w="4356" w:type="dxa"/>
            <w:tcBorders>
              <w:top w:val="nil"/>
              <w:left w:val="nil"/>
              <w:bottom w:val="single" w:sz="4" w:space="0" w:color="auto"/>
              <w:right w:val="single" w:sz="4" w:space="0" w:color="auto"/>
            </w:tcBorders>
            <w:shd w:val="clear" w:color="FFFFFF" w:fill="FFFFFF"/>
            <w:vAlign w:val="center"/>
            <w:hideMark/>
          </w:tcPr>
          <w:p w14:paraId="2A3F7DCD" w14:textId="6B1D107B"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SACARATO DE HIDRÓXIDO DE FÉRRICO</w:t>
            </w:r>
            <w:r w:rsidR="003827D7" w:rsidRPr="002E0AD3">
              <w:rPr>
                <w:rFonts w:ascii="Calibri" w:eastAsia="Times New Roman" w:hAnsi="Calibri" w:cs="Calibri"/>
                <w:color w:val="0D0D0D"/>
                <w:kern w:val="0"/>
                <w:lang w:eastAsia="pt-BR"/>
                <w14:ligatures w14:val="none"/>
              </w:rPr>
              <w:t xml:space="preserve">, </w:t>
            </w:r>
            <w:r w:rsidRPr="002E0AD3">
              <w:rPr>
                <w:rFonts w:ascii="Calibri" w:eastAsia="Times New Roman" w:hAnsi="Calibri" w:cs="Calibri"/>
                <w:color w:val="0D0D0D"/>
                <w:kern w:val="0"/>
                <w:lang w:eastAsia="pt-BR"/>
                <w14:ligatures w14:val="none"/>
              </w:rPr>
              <w:t>solução injetável 100mg de Fe3+/5ml ampola 5ml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60C9F33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E848BB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418" w:type="dxa"/>
            <w:tcBorders>
              <w:top w:val="nil"/>
              <w:left w:val="nil"/>
              <w:bottom w:val="single" w:sz="4" w:space="0" w:color="auto"/>
              <w:right w:val="single" w:sz="4" w:space="0" w:color="auto"/>
            </w:tcBorders>
            <w:shd w:val="clear" w:color="auto" w:fill="auto"/>
            <w:vAlign w:val="center"/>
          </w:tcPr>
          <w:p w14:paraId="7DF0427E" w14:textId="03002D8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R$28,35</w:t>
            </w:r>
          </w:p>
        </w:tc>
        <w:tc>
          <w:tcPr>
            <w:tcW w:w="1984" w:type="dxa"/>
            <w:tcBorders>
              <w:top w:val="nil"/>
              <w:left w:val="nil"/>
              <w:bottom w:val="single" w:sz="4" w:space="0" w:color="auto"/>
              <w:right w:val="single" w:sz="4" w:space="0" w:color="auto"/>
            </w:tcBorders>
            <w:shd w:val="clear" w:color="auto" w:fill="auto"/>
            <w:vAlign w:val="center"/>
          </w:tcPr>
          <w:p w14:paraId="0533CE45" w14:textId="446BC2C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R$11.340,00</w:t>
            </w:r>
          </w:p>
        </w:tc>
      </w:tr>
      <w:tr w:rsidR="00C81BCF" w:rsidRPr="002E0AD3" w14:paraId="390B3D01"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224242B" w14:textId="473965C5"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147</w:t>
            </w:r>
          </w:p>
        </w:tc>
        <w:tc>
          <w:tcPr>
            <w:tcW w:w="4356" w:type="dxa"/>
            <w:tcBorders>
              <w:top w:val="nil"/>
              <w:left w:val="nil"/>
              <w:bottom w:val="single" w:sz="4" w:space="0" w:color="auto"/>
              <w:right w:val="single" w:sz="4" w:space="0" w:color="auto"/>
            </w:tcBorders>
            <w:shd w:val="clear" w:color="FFFFFF" w:fill="FFFFFF"/>
            <w:vAlign w:val="center"/>
            <w:hideMark/>
          </w:tcPr>
          <w:p w14:paraId="1F8C8261"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DE MAGNÉSIO solução injetável 10% ampola 10ml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6C72874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00BC5F9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418" w:type="dxa"/>
            <w:tcBorders>
              <w:top w:val="nil"/>
              <w:left w:val="nil"/>
              <w:bottom w:val="single" w:sz="4" w:space="0" w:color="auto"/>
              <w:right w:val="single" w:sz="4" w:space="0" w:color="auto"/>
            </w:tcBorders>
            <w:shd w:val="clear" w:color="auto" w:fill="auto"/>
            <w:vAlign w:val="center"/>
          </w:tcPr>
          <w:p w14:paraId="55AB4778" w14:textId="5593F1C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R$2,21</w:t>
            </w:r>
          </w:p>
        </w:tc>
        <w:tc>
          <w:tcPr>
            <w:tcW w:w="1984" w:type="dxa"/>
            <w:tcBorders>
              <w:top w:val="nil"/>
              <w:left w:val="nil"/>
              <w:bottom w:val="single" w:sz="4" w:space="0" w:color="auto"/>
              <w:right w:val="single" w:sz="4" w:space="0" w:color="auto"/>
            </w:tcBorders>
            <w:shd w:val="clear" w:color="auto" w:fill="auto"/>
            <w:vAlign w:val="center"/>
          </w:tcPr>
          <w:p w14:paraId="26E1A1DC" w14:textId="432E487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R$882,67</w:t>
            </w:r>
          </w:p>
        </w:tc>
      </w:tr>
      <w:tr w:rsidR="00C81BCF" w:rsidRPr="002E0AD3" w14:paraId="277509E8"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7F301F29" w14:textId="6964A126"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148</w:t>
            </w:r>
          </w:p>
        </w:tc>
        <w:tc>
          <w:tcPr>
            <w:tcW w:w="4356" w:type="dxa"/>
            <w:tcBorders>
              <w:top w:val="nil"/>
              <w:left w:val="nil"/>
              <w:bottom w:val="single" w:sz="4" w:space="0" w:color="auto"/>
              <w:right w:val="single" w:sz="4" w:space="0" w:color="auto"/>
            </w:tcBorders>
            <w:shd w:val="clear" w:color="FFFFFF" w:fill="FFFFFF"/>
            <w:vAlign w:val="center"/>
            <w:hideMark/>
          </w:tcPr>
          <w:p w14:paraId="742852E4"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DE MAGNÉSIO solução injetável 50% ampola 10 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4A00DD5A"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1E38AE8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418" w:type="dxa"/>
            <w:tcBorders>
              <w:top w:val="nil"/>
              <w:left w:val="nil"/>
              <w:bottom w:val="single" w:sz="4" w:space="0" w:color="auto"/>
              <w:right w:val="single" w:sz="4" w:space="0" w:color="auto"/>
            </w:tcBorders>
            <w:shd w:val="clear" w:color="auto" w:fill="auto"/>
            <w:vAlign w:val="center"/>
          </w:tcPr>
          <w:p w14:paraId="7F8C0293" w14:textId="27567794"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R$13,77</w:t>
            </w:r>
          </w:p>
        </w:tc>
        <w:tc>
          <w:tcPr>
            <w:tcW w:w="1984" w:type="dxa"/>
            <w:tcBorders>
              <w:top w:val="nil"/>
              <w:left w:val="nil"/>
              <w:bottom w:val="single" w:sz="4" w:space="0" w:color="auto"/>
              <w:right w:val="single" w:sz="4" w:space="0" w:color="auto"/>
            </w:tcBorders>
            <w:shd w:val="clear" w:color="auto" w:fill="auto"/>
            <w:vAlign w:val="center"/>
          </w:tcPr>
          <w:p w14:paraId="394BAE93" w14:textId="66686A60"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R$5.508,00</w:t>
            </w:r>
          </w:p>
        </w:tc>
      </w:tr>
      <w:tr w:rsidR="00C81BCF" w:rsidRPr="002E0AD3" w14:paraId="14D0FB2F"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5009CE37" w14:textId="61655C49"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149</w:t>
            </w:r>
          </w:p>
        </w:tc>
        <w:tc>
          <w:tcPr>
            <w:tcW w:w="4356" w:type="dxa"/>
            <w:tcBorders>
              <w:top w:val="nil"/>
              <w:left w:val="nil"/>
              <w:bottom w:val="single" w:sz="4" w:space="0" w:color="auto"/>
              <w:right w:val="single" w:sz="4" w:space="0" w:color="auto"/>
            </w:tcBorders>
            <w:shd w:val="clear" w:color="FFFFFF" w:fill="FFFFFF"/>
            <w:vAlign w:val="center"/>
            <w:hideMark/>
          </w:tcPr>
          <w:p w14:paraId="2338F204"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SUCCINATO DE HIDROCORTISONA para solução injetável 100mg frasco/ampola para uso intramuscular/intravenoso (IM/IV)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5AA95BB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2E307AA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2.800</w:t>
            </w:r>
          </w:p>
        </w:tc>
        <w:tc>
          <w:tcPr>
            <w:tcW w:w="1418" w:type="dxa"/>
            <w:tcBorders>
              <w:top w:val="nil"/>
              <w:left w:val="nil"/>
              <w:bottom w:val="single" w:sz="4" w:space="0" w:color="auto"/>
              <w:right w:val="single" w:sz="4" w:space="0" w:color="auto"/>
            </w:tcBorders>
            <w:shd w:val="clear" w:color="auto" w:fill="auto"/>
            <w:vAlign w:val="center"/>
          </w:tcPr>
          <w:p w14:paraId="14DD7C0F" w14:textId="544BBE8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R$7,61</w:t>
            </w:r>
          </w:p>
        </w:tc>
        <w:tc>
          <w:tcPr>
            <w:tcW w:w="1984" w:type="dxa"/>
            <w:tcBorders>
              <w:top w:val="nil"/>
              <w:left w:val="nil"/>
              <w:bottom w:val="single" w:sz="4" w:space="0" w:color="auto"/>
              <w:right w:val="single" w:sz="4" w:space="0" w:color="auto"/>
            </w:tcBorders>
            <w:shd w:val="clear" w:color="auto" w:fill="auto"/>
            <w:vAlign w:val="center"/>
          </w:tcPr>
          <w:p w14:paraId="0FED11CF" w14:textId="17B59740"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R$21,298,67</w:t>
            </w:r>
          </w:p>
        </w:tc>
      </w:tr>
      <w:tr w:rsidR="00C81BCF" w:rsidRPr="002E0AD3" w14:paraId="38064487"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040EA67" w14:textId="6CEE7113"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150</w:t>
            </w:r>
          </w:p>
        </w:tc>
        <w:tc>
          <w:tcPr>
            <w:tcW w:w="4356" w:type="dxa"/>
            <w:tcBorders>
              <w:top w:val="nil"/>
              <w:left w:val="nil"/>
              <w:bottom w:val="single" w:sz="4" w:space="0" w:color="auto"/>
              <w:right w:val="single" w:sz="4" w:space="0" w:color="auto"/>
            </w:tcBorders>
            <w:shd w:val="clear" w:color="FFFFFF" w:fill="FFFFFF"/>
            <w:vAlign w:val="center"/>
            <w:hideMark/>
          </w:tcPr>
          <w:p w14:paraId="456D5154"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SUCCINATO DE HIDROCORTISONA pó para solução injetável 500mg frasco/ampola para uso intramuscular/intravenoso (IM/IV)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0DD5CA2D"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5DB9DED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2.800</w:t>
            </w:r>
          </w:p>
        </w:tc>
        <w:tc>
          <w:tcPr>
            <w:tcW w:w="1418" w:type="dxa"/>
            <w:tcBorders>
              <w:top w:val="nil"/>
              <w:left w:val="nil"/>
              <w:bottom w:val="single" w:sz="4" w:space="0" w:color="auto"/>
              <w:right w:val="single" w:sz="4" w:space="0" w:color="auto"/>
            </w:tcBorders>
            <w:shd w:val="clear" w:color="auto" w:fill="auto"/>
            <w:vAlign w:val="center"/>
          </w:tcPr>
          <w:p w14:paraId="3EA6A450" w14:textId="438F4DA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R$11,30</w:t>
            </w:r>
          </w:p>
        </w:tc>
        <w:tc>
          <w:tcPr>
            <w:tcW w:w="1984" w:type="dxa"/>
            <w:tcBorders>
              <w:top w:val="nil"/>
              <w:left w:val="nil"/>
              <w:bottom w:val="single" w:sz="4" w:space="0" w:color="auto"/>
              <w:right w:val="single" w:sz="4" w:space="0" w:color="auto"/>
            </w:tcBorders>
            <w:shd w:val="clear" w:color="auto" w:fill="auto"/>
            <w:vAlign w:val="center"/>
          </w:tcPr>
          <w:p w14:paraId="19FA7279" w14:textId="3487336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R$31.630,67</w:t>
            </w:r>
          </w:p>
        </w:tc>
      </w:tr>
      <w:tr w:rsidR="00C81BCF" w:rsidRPr="002E0AD3" w14:paraId="4EB09148"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37FCE33" w14:textId="25CF980C"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151</w:t>
            </w:r>
          </w:p>
        </w:tc>
        <w:tc>
          <w:tcPr>
            <w:tcW w:w="4356" w:type="dxa"/>
            <w:tcBorders>
              <w:top w:val="nil"/>
              <w:left w:val="nil"/>
              <w:bottom w:val="single" w:sz="4" w:space="0" w:color="auto"/>
              <w:right w:val="single" w:sz="4" w:space="0" w:color="auto"/>
            </w:tcBorders>
            <w:shd w:val="clear" w:color="FFFFFF" w:fill="FFFFFF"/>
            <w:vAlign w:val="center"/>
            <w:hideMark/>
          </w:tcPr>
          <w:p w14:paraId="39166E98"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SUCCINATO SÓDICO DE CLORANFENICOL pó para solução injetável 1g frasco/ampola para uso intravenoso (IV)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2C9D7E8F"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310CF66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418" w:type="dxa"/>
            <w:tcBorders>
              <w:top w:val="nil"/>
              <w:left w:val="nil"/>
              <w:bottom w:val="single" w:sz="4" w:space="0" w:color="auto"/>
              <w:right w:val="single" w:sz="4" w:space="0" w:color="auto"/>
            </w:tcBorders>
            <w:shd w:val="clear" w:color="auto" w:fill="auto"/>
            <w:vAlign w:val="center"/>
          </w:tcPr>
          <w:p w14:paraId="5955F867" w14:textId="485D97A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R$11,25</w:t>
            </w:r>
          </w:p>
        </w:tc>
        <w:tc>
          <w:tcPr>
            <w:tcW w:w="1984" w:type="dxa"/>
            <w:tcBorders>
              <w:top w:val="nil"/>
              <w:left w:val="nil"/>
              <w:bottom w:val="single" w:sz="4" w:space="0" w:color="auto"/>
              <w:right w:val="single" w:sz="4" w:space="0" w:color="auto"/>
            </w:tcBorders>
            <w:shd w:val="clear" w:color="auto" w:fill="auto"/>
            <w:vAlign w:val="center"/>
          </w:tcPr>
          <w:p w14:paraId="52277496" w14:textId="213FAC70"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R$2.250,00</w:t>
            </w:r>
          </w:p>
        </w:tc>
      </w:tr>
      <w:tr w:rsidR="00C81BCF" w:rsidRPr="002E0AD3" w14:paraId="2E7036C6"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66C25B7C" w14:textId="72367644"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152</w:t>
            </w:r>
          </w:p>
        </w:tc>
        <w:tc>
          <w:tcPr>
            <w:tcW w:w="4356" w:type="dxa"/>
            <w:tcBorders>
              <w:top w:val="nil"/>
              <w:left w:val="nil"/>
              <w:bottom w:val="single" w:sz="4" w:space="0" w:color="auto"/>
              <w:right w:val="single" w:sz="4" w:space="0" w:color="auto"/>
            </w:tcBorders>
            <w:shd w:val="clear" w:color="FFFFFF" w:fill="FFFFFF"/>
            <w:vAlign w:val="center"/>
            <w:hideMark/>
          </w:tcPr>
          <w:p w14:paraId="493C8634"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SULFAMETOXAZOL+TRIMETOPRIMA solução injetável 80mg + 16mg/ml ampola 5ml para uso intravenoso (IV).</w:t>
            </w:r>
          </w:p>
        </w:tc>
        <w:tc>
          <w:tcPr>
            <w:tcW w:w="1304" w:type="dxa"/>
            <w:tcBorders>
              <w:top w:val="nil"/>
              <w:left w:val="nil"/>
              <w:bottom w:val="single" w:sz="4" w:space="0" w:color="auto"/>
              <w:right w:val="single" w:sz="4" w:space="0" w:color="auto"/>
            </w:tcBorders>
            <w:shd w:val="clear" w:color="FFFFFF" w:fill="FFFFFF"/>
            <w:noWrap/>
            <w:vAlign w:val="center"/>
            <w:hideMark/>
          </w:tcPr>
          <w:p w14:paraId="31F550C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2B28E4F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418" w:type="dxa"/>
            <w:tcBorders>
              <w:top w:val="nil"/>
              <w:left w:val="nil"/>
              <w:bottom w:val="single" w:sz="4" w:space="0" w:color="auto"/>
              <w:right w:val="single" w:sz="4" w:space="0" w:color="auto"/>
            </w:tcBorders>
            <w:shd w:val="clear" w:color="auto" w:fill="auto"/>
            <w:vAlign w:val="center"/>
          </w:tcPr>
          <w:p w14:paraId="5AE4CF8A" w14:textId="40A4FC3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R$11,25</w:t>
            </w:r>
          </w:p>
        </w:tc>
        <w:tc>
          <w:tcPr>
            <w:tcW w:w="1984" w:type="dxa"/>
            <w:tcBorders>
              <w:top w:val="nil"/>
              <w:left w:val="nil"/>
              <w:bottom w:val="single" w:sz="4" w:space="0" w:color="auto"/>
              <w:right w:val="single" w:sz="4" w:space="0" w:color="auto"/>
            </w:tcBorders>
            <w:shd w:val="clear" w:color="auto" w:fill="auto"/>
            <w:vAlign w:val="center"/>
          </w:tcPr>
          <w:p w14:paraId="16FACBFC" w14:textId="318F1953"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R$2.250,00</w:t>
            </w:r>
          </w:p>
        </w:tc>
      </w:tr>
      <w:tr w:rsidR="00C81BCF" w:rsidRPr="002E0AD3" w14:paraId="316D3721"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1F2148F" w14:textId="4B21BF8E"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153</w:t>
            </w:r>
          </w:p>
        </w:tc>
        <w:tc>
          <w:tcPr>
            <w:tcW w:w="4356" w:type="dxa"/>
            <w:tcBorders>
              <w:top w:val="nil"/>
              <w:left w:val="nil"/>
              <w:bottom w:val="single" w:sz="4" w:space="0" w:color="auto"/>
              <w:right w:val="single" w:sz="4" w:space="0" w:color="auto"/>
            </w:tcBorders>
            <w:shd w:val="clear" w:color="FFFFFF" w:fill="FFFFFF"/>
            <w:vAlign w:val="center"/>
            <w:hideMark/>
          </w:tcPr>
          <w:p w14:paraId="5F0B887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DE AMICACINA solução injetável 250mg/ml ampola 2ml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58801BBE"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5B53D49"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418" w:type="dxa"/>
            <w:tcBorders>
              <w:top w:val="nil"/>
              <w:left w:val="nil"/>
              <w:bottom w:val="single" w:sz="4" w:space="0" w:color="auto"/>
              <w:right w:val="single" w:sz="4" w:space="0" w:color="auto"/>
            </w:tcBorders>
            <w:shd w:val="clear" w:color="auto" w:fill="auto"/>
            <w:vAlign w:val="center"/>
          </w:tcPr>
          <w:p w14:paraId="54FCFD9F" w14:textId="068C6B8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R$9,70</w:t>
            </w:r>
          </w:p>
        </w:tc>
        <w:tc>
          <w:tcPr>
            <w:tcW w:w="1984" w:type="dxa"/>
            <w:tcBorders>
              <w:top w:val="nil"/>
              <w:left w:val="nil"/>
              <w:bottom w:val="single" w:sz="4" w:space="0" w:color="auto"/>
              <w:right w:val="single" w:sz="4" w:space="0" w:color="auto"/>
            </w:tcBorders>
            <w:shd w:val="clear" w:color="auto" w:fill="auto"/>
            <w:vAlign w:val="center"/>
          </w:tcPr>
          <w:p w14:paraId="089AB061" w14:textId="4CF957D9"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R$1.940,00</w:t>
            </w:r>
          </w:p>
        </w:tc>
      </w:tr>
      <w:tr w:rsidR="00C81BCF" w:rsidRPr="002E0AD3" w14:paraId="04B435BC"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5E8C82D" w14:textId="6F0DC53A"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154</w:t>
            </w:r>
          </w:p>
        </w:tc>
        <w:tc>
          <w:tcPr>
            <w:tcW w:w="4356" w:type="dxa"/>
            <w:tcBorders>
              <w:top w:val="nil"/>
              <w:left w:val="nil"/>
              <w:bottom w:val="single" w:sz="4" w:space="0" w:color="auto"/>
              <w:right w:val="single" w:sz="4" w:space="0" w:color="auto"/>
            </w:tcBorders>
            <w:shd w:val="clear" w:color="FFFFFF" w:fill="FFFFFF"/>
            <w:vAlign w:val="center"/>
            <w:hideMark/>
          </w:tcPr>
          <w:p w14:paraId="0E54425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DE AMICACINA solução injetável 50mg/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ampola 2ml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51829F5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1B28616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418" w:type="dxa"/>
            <w:tcBorders>
              <w:top w:val="nil"/>
              <w:left w:val="nil"/>
              <w:bottom w:val="single" w:sz="4" w:space="0" w:color="auto"/>
              <w:right w:val="single" w:sz="4" w:space="0" w:color="auto"/>
            </w:tcBorders>
            <w:shd w:val="clear" w:color="auto" w:fill="auto"/>
            <w:vAlign w:val="center"/>
          </w:tcPr>
          <w:p w14:paraId="772D126A" w14:textId="0FEC61D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R$4,50</w:t>
            </w:r>
          </w:p>
        </w:tc>
        <w:tc>
          <w:tcPr>
            <w:tcW w:w="1984" w:type="dxa"/>
            <w:tcBorders>
              <w:top w:val="nil"/>
              <w:left w:val="nil"/>
              <w:bottom w:val="single" w:sz="4" w:space="0" w:color="auto"/>
              <w:right w:val="single" w:sz="4" w:space="0" w:color="auto"/>
            </w:tcBorders>
            <w:shd w:val="clear" w:color="auto" w:fill="auto"/>
            <w:vAlign w:val="center"/>
          </w:tcPr>
          <w:p w14:paraId="17286B97" w14:textId="3FECDA2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R$900,00</w:t>
            </w:r>
          </w:p>
        </w:tc>
      </w:tr>
      <w:tr w:rsidR="00C81BCF" w:rsidRPr="002E0AD3" w14:paraId="02053BEC"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07E116A" w14:textId="7D3DDA1D"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155</w:t>
            </w:r>
          </w:p>
        </w:tc>
        <w:tc>
          <w:tcPr>
            <w:tcW w:w="4356" w:type="dxa"/>
            <w:tcBorders>
              <w:top w:val="nil"/>
              <w:left w:val="nil"/>
              <w:bottom w:val="single" w:sz="4" w:space="0" w:color="auto"/>
              <w:right w:val="single" w:sz="4" w:space="0" w:color="auto"/>
            </w:tcBorders>
            <w:shd w:val="clear" w:color="FFFFFF" w:fill="FFFFFF"/>
            <w:vAlign w:val="center"/>
            <w:hideMark/>
          </w:tcPr>
          <w:p w14:paraId="4F6ED81D"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DE ATROPINA solução injetável 0,25mg/ml ampola 1ml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6A65AABF"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595455E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418" w:type="dxa"/>
            <w:tcBorders>
              <w:top w:val="nil"/>
              <w:left w:val="nil"/>
              <w:bottom w:val="single" w:sz="4" w:space="0" w:color="auto"/>
              <w:right w:val="single" w:sz="4" w:space="0" w:color="auto"/>
            </w:tcBorders>
            <w:shd w:val="clear" w:color="auto" w:fill="auto"/>
            <w:vAlign w:val="center"/>
          </w:tcPr>
          <w:p w14:paraId="137043B5" w14:textId="000AB91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R$1,96</w:t>
            </w:r>
          </w:p>
        </w:tc>
        <w:tc>
          <w:tcPr>
            <w:tcW w:w="1984" w:type="dxa"/>
            <w:tcBorders>
              <w:top w:val="nil"/>
              <w:left w:val="nil"/>
              <w:bottom w:val="single" w:sz="4" w:space="0" w:color="auto"/>
              <w:right w:val="single" w:sz="4" w:space="0" w:color="auto"/>
            </w:tcBorders>
            <w:shd w:val="clear" w:color="auto" w:fill="auto"/>
            <w:vAlign w:val="center"/>
          </w:tcPr>
          <w:p w14:paraId="54E2207D" w14:textId="5432C1F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R$3.920,00</w:t>
            </w:r>
          </w:p>
        </w:tc>
      </w:tr>
      <w:tr w:rsidR="00C81BCF" w:rsidRPr="002E0AD3" w14:paraId="796AF9ED"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DD87E6A" w14:textId="27535A11"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156</w:t>
            </w:r>
          </w:p>
        </w:tc>
        <w:tc>
          <w:tcPr>
            <w:tcW w:w="4356" w:type="dxa"/>
            <w:tcBorders>
              <w:top w:val="nil"/>
              <w:left w:val="nil"/>
              <w:bottom w:val="single" w:sz="4" w:space="0" w:color="auto"/>
              <w:right w:val="single" w:sz="4" w:space="0" w:color="auto"/>
            </w:tcBorders>
            <w:shd w:val="clear" w:color="FFFFFF" w:fill="FFFFFF"/>
            <w:vAlign w:val="center"/>
            <w:hideMark/>
          </w:tcPr>
          <w:p w14:paraId="15766C66"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DE GENTAMICINA solução injetável 10mg ampola 2ml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7B293EE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785EE01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418" w:type="dxa"/>
            <w:tcBorders>
              <w:top w:val="nil"/>
              <w:left w:val="nil"/>
              <w:bottom w:val="single" w:sz="4" w:space="0" w:color="auto"/>
              <w:right w:val="single" w:sz="4" w:space="0" w:color="auto"/>
            </w:tcBorders>
            <w:shd w:val="clear" w:color="auto" w:fill="auto"/>
            <w:vAlign w:val="center"/>
          </w:tcPr>
          <w:p w14:paraId="6AC7806F" w14:textId="116E385D"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R$2,97</w:t>
            </w:r>
          </w:p>
        </w:tc>
        <w:tc>
          <w:tcPr>
            <w:tcW w:w="1984" w:type="dxa"/>
            <w:tcBorders>
              <w:top w:val="nil"/>
              <w:left w:val="nil"/>
              <w:bottom w:val="single" w:sz="4" w:space="0" w:color="auto"/>
              <w:right w:val="single" w:sz="4" w:space="0" w:color="auto"/>
            </w:tcBorders>
            <w:shd w:val="clear" w:color="auto" w:fill="auto"/>
            <w:vAlign w:val="center"/>
          </w:tcPr>
          <w:p w14:paraId="02971771" w14:textId="0733E4A8"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R$594,00</w:t>
            </w:r>
          </w:p>
        </w:tc>
      </w:tr>
      <w:tr w:rsidR="00C81BCF" w:rsidRPr="002E0AD3" w14:paraId="2CD21F3F"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802FBED" w14:textId="45CA645D"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157</w:t>
            </w:r>
          </w:p>
        </w:tc>
        <w:tc>
          <w:tcPr>
            <w:tcW w:w="4356" w:type="dxa"/>
            <w:tcBorders>
              <w:top w:val="nil"/>
              <w:left w:val="nil"/>
              <w:bottom w:val="single" w:sz="4" w:space="0" w:color="auto"/>
              <w:right w:val="single" w:sz="4" w:space="0" w:color="auto"/>
            </w:tcBorders>
            <w:shd w:val="clear" w:color="FFFFFF" w:fill="FFFFFF"/>
            <w:vAlign w:val="center"/>
            <w:hideMark/>
          </w:tcPr>
          <w:p w14:paraId="45878332"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DE GENTAMICINA solução injetável 20mg ampola 2ml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7AC0F5AB"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579D9F8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418" w:type="dxa"/>
            <w:tcBorders>
              <w:top w:val="nil"/>
              <w:left w:val="nil"/>
              <w:bottom w:val="single" w:sz="4" w:space="0" w:color="auto"/>
              <w:right w:val="single" w:sz="4" w:space="0" w:color="auto"/>
            </w:tcBorders>
            <w:shd w:val="clear" w:color="auto" w:fill="auto"/>
            <w:vAlign w:val="center"/>
          </w:tcPr>
          <w:p w14:paraId="54FDC201" w14:textId="3B53475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R$2,97</w:t>
            </w:r>
          </w:p>
        </w:tc>
        <w:tc>
          <w:tcPr>
            <w:tcW w:w="1984" w:type="dxa"/>
            <w:tcBorders>
              <w:top w:val="nil"/>
              <w:left w:val="nil"/>
              <w:bottom w:val="single" w:sz="4" w:space="0" w:color="auto"/>
              <w:right w:val="single" w:sz="4" w:space="0" w:color="auto"/>
            </w:tcBorders>
            <w:shd w:val="clear" w:color="auto" w:fill="auto"/>
            <w:vAlign w:val="center"/>
          </w:tcPr>
          <w:p w14:paraId="2608708A" w14:textId="5CB142C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R$1.188,00</w:t>
            </w:r>
          </w:p>
        </w:tc>
      </w:tr>
      <w:tr w:rsidR="00C81BCF" w:rsidRPr="002E0AD3" w14:paraId="70061D18"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40587CF" w14:textId="3F1F4F91"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158</w:t>
            </w:r>
          </w:p>
        </w:tc>
        <w:tc>
          <w:tcPr>
            <w:tcW w:w="4356" w:type="dxa"/>
            <w:tcBorders>
              <w:top w:val="nil"/>
              <w:left w:val="nil"/>
              <w:bottom w:val="single" w:sz="4" w:space="0" w:color="auto"/>
              <w:right w:val="single" w:sz="4" w:space="0" w:color="auto"/>
            </w:tcBorders>
            <w:shd w:val="clear" w:color="FFFFFF" w:fill="FFFFFF"/>
            <w:vAlign w:val="center"/>
            <w:hideMark/>
          </w:tcPr>
          <w:p w14:paraId="3337D476"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DE GENTAMICINA solução injetável 40mg ampola 1ml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7FDE788C"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14C3903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418" w:type="dxa"/>
            <w:tcBorders>
              <w:top w:val="nil"/>
              <w:left w:val="nil"/>
              <w:bottom w:val="single" w:sz="4" w:space="0" w:color="auto"/>
              <w:right w:val="single" w:sz="4" w:space="0" w:color="auto"/>
            </w:tcBorders>
            <w:shd w:val="clear" w:color="auto" w:fill="auto"/>
            <w:vAlign w:val="center"/>
          </w:tcPr>
          <w:p w14:paraId="2D80637A" w14:textId="7E83615E"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R$3,02</w:t>
            </w:r>
          </w:p>
        </w:tc>
        <w:tc>
          <w:tcPr>
            <w:tcW w:w="1984" w:type="dxa"/>
            <w:tcBorders>
              <w:top w:val="nil"/>
              <w:left w:val="nil"/>
              <w:bottom w:val="single" w:sz="4" w:space="0" w:color="auto"/>
              <w:right w:val="single" w:sz="4" w:space="0" w:color="auto"/>
            </w:tcBorders>
            <w:shd w:val="clear" w:color="auto" w:fill="auto"/>
            <w:vAlign w:val="center"/>
          </w:tcPr>
          <w:p w14:paraId="3174FC77" w14:textId="634B24CF"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R$6.033,33</w:t>
            </w:r>
          </w:p>
        </w:tc>
      </w:tr>
      <w:tr w:rsidR="00C81BCF" w:rsidRPr="002E0AD3" w14:paraId="686CE4E3"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59726F1" w14:textId="37DB0138"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159</w:t>
            </w:r>
          </w:p>
        </w:tc>
        <w:tc>
          <w:tcPr>
            <w:tcW w:w="4356" w:type="dxa"/>
            <w:tcBorders>
              <w:top w:val="nil"/>
              <w:left w:val="nil"/>
              <w:bottom w:val="single" w:sz="4" w:space="0" w:color="auto"/>
              <w:right w:val="single" w:sz="4" w:space="0" w:color="auto"/>
            </w:tcBorders>
            <w:shd w:val="clear" w:color="FFFFFF" w:fill="FFFFFF"/>
            <w:vAlign w:val="center"/>
            <w:hideMark/>
          </w:tcPr>
          <w:p w14:paraId="02BDC3E5"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DE GENTAMICINA solução injetável 80mg ampola 2ml para uso intramuscular/intravenoso (IM/IV).</w:t>
            </w:r>
          </w:p>
        </w:tc>
        <w:tc>
          <w:tcPr>
            <w:tcW w:w="1304" w:type="dxa"/>
            <w:tcBorders>
              <w:top w:val="nil"/>
              <w:left w:val="nil"/>
              <w:bottom w:val="single" w:sz="4" w:space="0" w:color="auto"/>
              <w:right w:val="single" w:sz="4" w:space="0" w:color="auto"/>
            </w:tcBorders>
            <w:shd w:val="clear" w:color="FFFFFF" w:fill="FFFFFF"/>
            <w:noWrap/>
            <w:vAlign w:val="center"/>
            <w:hideMark/>
          </w:tcPr>
          <w:p w14:paraId="4510E19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33AB1694"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2.400</w:t>
            </w:r>
          </w:p>
        </w:tc>
        <w:tc>
          <w:tcPr>
            <w:tcW w:w="1418" w:type="dxa"/>
            <w:tcBorders>
              <w:top w:val="nil"/>
              <w:left w:val="nil"/>
              <w:bottom w:val="single" w:sz="4" w:space="0" w:color="auto"/>
              <w:right w:val="single" w:sz="4" w:space="0" w:color="auto"/>
            </w:tcBorders>
            <w:shd w:val="clear" w:color="auto" w:fill="auto"/>
            <w:vAlign w:val="center"/>
          </w:tcPr>
          <w:p w14:paraId="458E0980" w14:textId="0D14F917"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R$3,56</w:t>
            </w:r>
          </w:p>
        </w:tc>
        <w:tc>
          <w:tcPr>
            <w:tcW w:w="1984" w:type="dxa"/>
            <w:tcBorders>
              <w:top w:val="nil"/>
              <w:left w:val="nil"/>
              <w:bottom w:val="single" w:sz="4" w:space="0" w:color="auto"/>
              <w:right w:val="single" w:sz="4" w:space="0" w:color="auto"/>
            </w:tcBorders>
            <w:shd w:val="clear" w:color="auto" w:fill="auto"/>
            <w:vAlign w:val="center"/>
          </w:tcPr>
          <w:p w14:paraId="750F5641" w14:textId="4DFFCAB1"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R$8.536,00</w:t>
            </w:r>
          </w:p>
        </w:tc>
      </w:tr>
      <w:tr w:rsidR="00C81BCF" w:rsidRPr="002E0AD3" w14:paraId="33BAB270" w14:textId="77777777" w:rsidTr="002667E5">
        <w:trPr>
          <w:trHeight w:val="689"/>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3495BA3F" w14:textId="5F6311C4"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160</w:t>
            </w:r>
          </w:p>
        </w:tc>
        <w:tc>
          <w:tcPr>
            <w:tcW w:w="4356" w:type="dxa"/>
            <w:tcBorders>
              <w:top w:val="nil"/>
              <w:left w:val="nil"/>
              <w:bottom w:val="single" w:sz="4" w:space="0" w:color="auto"/>
              <w:right w:val="single" w:sz="4" w:space="0" w:color="auto"/>
            </w:tcBorders>
            <w:shd w:val="clear" w:color="FFFFFF" w:fill="FFFFFF"/>
            <w:vAlign w:val="center"/>
            <w:hideMark/>
          </w:tcPr>
          <w:p w14:paraId="6F16DE4C"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TENOXICAM pó para solução injetável 20mg frasco/ampola uso intramuscular/intravenoso (IM/IV)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5B5AFA86"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4C49DCB1"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418" w:type="dxa"/>
            <w:tcBorders>
              <w:top w:val="nil"/>
              <w:left w:val="nil"/>
              <w:bottom w:val="single" w:sz="4" w:space="0" w:color="auto"/>
              <w:right w:val="single" w:sz="4" w:space="0" w:color="auto"/>
            </w:tcBorders>
            <w:shd w:val="clear" w:color="auto" w:fill="auto"/>
            <w:vAlign w:val="center"/>
          </w:tcPr>
          <w:p w14:paraId="48A44F5D" w14:textId="4162C80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R$18,12</w:t>
            </w:r>
          </w:p>
        </w:tc>
        <w:tc>
          <w:tcPr>
            <w:tcW w:w="1984" w:type="dxa"/>
            <w:tcBorders>
              <w:top w:val="nil"/>
              <w:left w:val="nil"/>
              <w:bottom w:val="single" w:sz="4" w:space="0" w:color="auto"/>
              <w:right w:val="single" w:sz="4" w:space="0" w:color="auto"/>
            </w:tcBorders>
            <w:shd w:val="clear" w:color="auto" w:fill="auto"/>
            <w:vAlign w:val="center"/>
          </w:tcPr>
          <w:p w14:paraId="62856D30" w14:textId="2886CEE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R$18.116,67</w:t>
            </w:r>
          </w:p>
        </w:tc>
      </w:tr>
      <w:tr w:rsidR="00C81BCF" w:rsidRPr="002E0AD3" w14:paraId="1E043AD9" w14:textId="77777777" w:rsidTr="002667E5">
        <w:trPr>
          <w:trHeight w:val="936"/>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1C5C5106" w14:textId="7877DFE7"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161</w:t>
            </w:r>
          </w:p>
        </w:tc>
        <w:tc>
          <w:tcPr>
            <w:tcW w:w="4356" w:type="dxa"/>
            <w:tcBorders>
              <w:top w:val="nil"/>
              <w:left w:val="nil"/>
              <w:bottom w:val="single" w:sz="4" w:space="0" w:color="auto"/>
              <w:right w:val="single" w:sz="4" w:space="0" w:color="auto"/>
            </w:tcBorders>
            <w:shd w:val="clear" w:color="FFFFFF" w:fill="FFFFFF"/>
            <w:vAlign w:val="center"/>
            <w:hideMark/>
          </w:tcPr>
          <w:p w14:paraId="1C9D20F5"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TENOXICAM pó para solução injetável 40mg frasco/ampola uso intramuscular/intravenoso (IM/IV) + diluente.</w:t>
            </w:r>
          </w:p>
        </w:tc>
        <w:tc>
          <w:tcPr>
            <w:tcW w:w="1304" w:type="dxa"/>
            <w:tcBorders>
              <w:top w:val="nil"/>
              <w:left w:val="nil"/>
              <w:bottom w:val="single" w:sz="4" w:space="0" w:color="auto"/>
              <w:right w:val="single" w:sz="4" w:space="0" w:color="auto"/>
            </w:tcBorders>
            <w:shd w:val="clear" w:color="FFFFFF" w:fill="FFFFFF"/>
            <w:noWrap/>
            <w:vAlign w:val="center"/>
            <w:hideMark/>
          </w:tcPr>
          <w:p w14:paraId="53061F4F"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FFFFFF" w:fill="FFFFFF"/>
            <w:noWrap/>
            <w:vAlign w:val="center"/>
            <w:hideMark/>
          </w:tcPr>
          <w:p w14:paraId="2CEBFE68"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w:t>
            </w:r>
          </w:p>
        </w:tc>
        <w:tc>
          <w:tcPr>
            <w:tcW w:w="1418" w:type="dxa"/>
            <w:tcBorders>
              <w:top w:val="nil"/>
              <w:left w:val="nil"/>
              <w:bottom w:val="single" w:sz="4" w:space="0" w:color="auto"/>
              <w:right w:val="single" w:sz="4" w:space="0" w:color="auto"/>
            </w:tcBorders>
            <w:shd w:val="clear" w:color="auto" w:fill="auto"/>
            <w:vAlign w:val="center"/>
          </w:tcPr>
          <w:p w14:paraId="748B940D" w14:textId="73823E9A"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R$23,07</w:t>
            </w:r>
          </w:p>
        </w:tc>
        <w:tc>
          <w:tcPr>
            <w:tcW w:w="1984" w:type="dxa"/>
            <w:tcBorders>
              <w:top w:val="nil"/>
              <w:left w:val="nil"/>
              <w:bottom w:val="single" w:sz="4" w:space="0" w:color="auto"/>
              <w:right w:val="single" w:sz="4" w:space="0" w:color="auto"/>
            </w:tcBorders>
            <w:shd w:val="clear" w:color="auto" w:fill="auto"/>
            <w:vAlign w:val="center"/>
          </w:tcPr>
          <w:p w14:paraId="29BBA060" w14:textId="7884DDB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R$27.680,00</w:t>
            </w:r>
          </w:p>
        </w:tc>
      </w:tr>
      <w:tr w:rsidR="00C81BCF" w:rsidRPr="002E0AD3" w14:paraId="4D72BC64"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2352649C" w14:textId="016B0CD8"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162</w:t>
            </w:r>
          </w:p>
        </w:tc>
        <w:tc>
          <w:tcPr>
            <w:tcW w:w="4356" w:type="dxa"/>
            <w:tcBorders>
              <w:top w:val="nil"/>
              <w:left w:val="nil"/>
              <w:bottom w:val="single" w:sz="4" w:space="0" w:color="auto"/>
              <w:right w:val="single" w:sz="4" w:space="0" w:color="auto"/>
            </w:tcBorders>
            <w:shd w:val="clear" w:color="FFFFFF" w:fill="FFFFFF"/>
            <w:vAlign w:val="center"/>
            <w:hideMark/>
          </w:tcPr>
          <w:p w14:paraId="2AEA7CFB"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TERBUTALINA solução injetável 0,5mg/ml ampola 1ml uso intravenoso/subcutâneo (IV/SC).</w:t>
            </w:r>
          </w:p>
        </w:tc>
        <w:tc>
          <w:tcPr>
            <w:tcW w:w="1304" w:type="dxa"/>
            <w:tcBorders>
              <w:top w:val="nil"/>
              <w:left w:val="nil"/>
              <w:bottom w:val="single" w:sz="4" w:space="0" w:color="auto"/>
              <w:right w:val="single" w:sz="4" w:space="0" w:color="auto"/>
            </w:tcBorders>
            <w:shd w:val="clear" w:color="FFFFFF" w:fill="FFFFFF"/>
            <w:noWrap/>
            <w:vAlign w:val="center"/>
            <w:hideMark/>
          </w:tcPr>
          <w:p w14:paraId="00C96787"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49955E50"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418" w:type="dxa"/>
            <w:tcBorders>
              <w:top w:val="nil"/>
              <w:left w:val="nil"/>
              <w:bottom w:val="single" w:sz="4" w:space="0" w:color="auto"/>
              <w:right w:val="single" w:sz="4" w:space="0" w:color="auto"/>
            </w:tcBorders>
            <w:shd w:val="clear" w:color="auto" w:fill="auto"/>
            <w:vAlign w:val="center"/>
          </w:tcPr>
          <w:p w14:paraId="02500CB7" w14:textId="0C2B7905"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R$4,53</w:t>
            </w:r>
          </w:p>
        </w:tc>
        <w:tc>
          <w:tcPr>
            <w:tcW w:w="1984" w:type="dxa"/>
            <w:tcBorders>
              <w:top w:val="nil"/>
              <w:left w:val="nil"/>
              <w:bottom w:val="single" w:sz="4" w:space="0" w:color="auto"/>
              <w:right w:val="single" w:sz="4" w:space="0" w:color="auto"/>
            </w:tcBorders>
            <w:shd w:val="clear" w:color="auto" w:fill="auto"/>
            <w:vAlign w:val="center"/>
          </w:tcPr>
          <w:p w14:paraId="54048BC4" w14:textId="562AD7E2"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R$3.621,33</w:t>
            </w:r>
          </w:p>
        </w:tc>
      </w:tr>
      <w:tr w:rsidR="00C81BCF" w:rsidRPr="002E0AD3" w14:paraId="7F144843" w14:textId="77777777" w:rsidTr="002667E5">
        <w:trPr>
          <w:trHeight w:val="624"/>
        </w:trPr>
        <w:tc>
          <w:tcPr>
            <w:tcW w:w="861" w:type="dxa"/>
            <w:tcBorders>
              <w:top w:val="nil"/>
              <w:left w:val="single" w:sz="4" w:space="0" w:color="auto"/>
              <w:bottom w:val="single" w:sz="4" w:space="0" w:color="auto"/>
              <w:right w:val="single" w:sz="4" w:space="0" w:color="auto"/>
            </w:tcBorders>
            <w:shd w:val="clear" w:color="FFFFFF" w:fill="FFFFFF"/>
            <w:noWrap/>
            <w:vAlign w:val="center"/>
            <w:hideMark/>
          </w:tcPr>
          <w:p w14:paraId="45B21F2C" w14:textId="42D0DC2B" w:rsidR="00C81BCF" w:rsidRPr="002E0AD3" w:rsidRDefault="00C81BCF" w:rsidP="00C81BCF">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163</w:t>
            </w:r>
          </w:p>
        </w:tc>
        <w:tc>
          <w:tcPr>
            <w:tcW w:w="4356" w:type="dxa"/>
            <w:tcBorders>
              <w:top w:val="nil"/>
              <w:left w:val="nil"/>
              <w:bottom w:val="single" w:sz="4" w:space="0" w:color="auto"/>
              <w:right w:val="single" w:sz="4" w:space="0" w:color="auto"/>
            </w:tcBorders>
            <w:shd w:val="clear" w:color="FFFFFF" w:fill="FFFFFF"/>
            <w:vAlign w:val="center"/>
            <w:hideMark/>
          </w:tcPr>
          <w:p w14:paraId="5D62A277" w14:textId="77777777" w:rsidR="00C81BCF" w:rsidRPr="002E0AD3" w:rsidRDefault="00C81BCF" w:rsidP="00C81BCF">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VERAPAMIL cloridrato de solução injetável 2,5mg/ml ampola 2 ml.</w:t>
            </w:r>
          </w:p>
        </w:tc>
        <w:tc>
          <w:tcPr>
            <w:tcW w:w="1304" w:type="dxa"/>
            <w:tcBorders>
              <w:top w:val="nil"/>
              <w:left w:val="nil"/>
              <w:bottom w:val="single" w:sz="4" w:space="0" w:color="auto"/>
              <w:right w:val="single" w:sz="4" w:space="0" w:color="auto"/>
            </w:tcBorders>
            <w:shd w:val="clear" w:color="FFFFFF" w:fill="FFFFFF"/>
            <w:noWrap/>
            <w:vAlign w:val="center"/>
            <w:hideMark/>
          </w:tcPr>
          <w:p w14:paraId="2BFF9403"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FFFFFF" w:fill="FFFFFF"/>
            <w:noWrap/>
            <w:vAlign w:val="center"/>
            <w:hideMark/>
          </w:tcPr>
          <w:p w14:paraId="06DDF655" w14:textId="77777777" w:rsidR="00C81BCF" w:rsidRPr="002E0AD3" w:rsidRDefault="00C81BCF"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418" w:type="dxa"/>
            <w:tcBorders>
              <w:top w:val="nil"/>
              <w:left w:val="nil"/>
              <w:bottom w:val="single" w:sz="4" w:space="0" w:color="auto"/>
              <w:right w:val="single" w:sz="4" w:space="0" w:color="auto"/>
            </w:tcBorders>
            <w:shd w:val="clear" w:color="auto" w:fill="auto"/>
            <w:vAlign w:val="center"/>
          </w:tcPr>
          <w:p w14:paraId="0C3FDA0C" w14:textId="18F3DE36"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R$4,50</w:t>
            </w:r>
          </w:p>
        </w:tc>
        <w:tc>
          <w:tcPr>
            <w:tcW w:w="1984" w:type="dxa"/>
            <w:tcBorders>
              <w:top w:val="nil"/>
              <w:left w:val="nil"/>
              <w:bottom w:val="single" w:sz="4" w:space="0" w:color="auto"/>
              <w:right w:val="single" w:sz="4" w:space="0" w:color="auto"/>
            </w:tcBorders>
            <w:shd w:val="clear" w:color="auto" w:fill="auto"/>
            <w:vAlign w:val="center"/>
          </w:tcPr>
          <w:p w14:paraId="089CB68F" w14:textId="419DC9D0" w:rsidR="00C81BCF" w:rsidRPr="002E0AD3" w:rsidRDefault="00C81BCF"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R$225,00</w:t>
            </w:r>
          </w:p>
        </w:tc>
      </w:tr>
      <w:tr w:rsidR="000F31F4" w:rsidRPr="002E0AD3" w14:paraId="0B2398A9" w14:textId="77777777" w:rsidTr="002667E5">
        <w:trPr>
          <w:trHeight w:val="315"/>
        </w:trPr>
        <w:tc>
          <w:tcPr>
            <w:tcW w:w="907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253B02" w14:textId="1AF32DBC" w:rsidR="000F31F4" w:rsidRPr="002E0AD3" w:rsidRDefault="007F4658" w:rsidP="00B60E67">
            <w:pPr>
              <w:spacing w:after="0" w:line="240" w:lineRule="auto"/>
              <w:jc w:val="right"/>
              <w:rPr>
                <w:rFonts w:ascii="Calibri" w:eastAsia="Times New Roman" w:hAnsi="Calibri" w:cs="Calibri"/>
                <w:b/>
                <w:bCs/>
                <w:color w:val="000000"/>
                <w:kern w:val="0"/>
                <w:lang w:eastAsia="pt-BR"/>
                <w14:ligatures w14:val="none"/>
              </w:rPr>
            </w:pPr>
            <w:r>
              <w:rPr>
                <w:rFonts w:ascii="Calibri" w:eastAsia="Times New Roman" w:hAnsi="Calibri" w:cs="Calibri"/>
                <w:b/>
                <w:bCs/>
                <w:color w:val="000000"/>
                <w:kern w:val="0"/>
                <w:lang w:eastAsia="pt-BR"/>
                <w14:ligatures w14:val="none"/>
              </w:rPr>
              <w:t>VALOR TOTAL DO GRUPO</w:t>
            </w:r>
          </w:p>
        </w:tc>
        <w:tc>
          <w:tcPr>
            <w:tcW w:w="1984" w:type="dxa"/>
            <w:tcBorders>
              <w:top w:val="nil"/>
              <w:left w:val="nil"/>
              <w:bottom w:val="single" w:sz="4" w:space="0" w:color="auto"/>
              <w:right w:val="single" w:sz="4" w:space="0" w:color="auto"/>
            </w:tcBorders>
            <w:shd w:val="clear" w:color="auto" w:fill="auto"/>
            <w:vAlign w:val="center"/>
            <w:hideMark/>
          </w:tcPr>
          <w:p w14:paraId="5755A18E" w14:textId="1E5B300B" w:rsidR="000F31F4" w:rsidRPr="002E0AD3" w:rsidRDefault="000F31F4"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 xml:space="preserve">R$ </w:t>
            </w:r>
            <w:r w:rsidR="00B60E67" w:rsidRPr="00B60E67">
              <w:rPr>
                <w:rFonts w:ascii="Calibri" w:eastAsia="Times New Roman" w:hAnsi="Calibri" w:cs="Calibri"/>
                <w:b/>
                <w:bCs/>
                <w:color w:val="000000"/>
                <w:kern w:val="0"/>
                <w:lang w:eastAsia="pt-BR"/>
                <w14:ligatures w14:val="none"/>
              </w:rPr>
              <w:t>1.393.818,30</w:t>
            </w:r>
          </w:p>
        </w:tc>
      </w:tr>
    </w:tbl>
    <w:p w14:paraId="538CFEB2" w14:textId="77777777" w:rsidR="000F31F4" w:rsidRPr="002E0AD3" w:rsidRDefault="000F31F4" w:rsidP="006273BE">
      <w:pPr>
        <w:ind w:left="-1276"/>
        <w:jc w:val="both"/>
        <w:rPr>
          <w:rFonts w:ascii="Calibri" w:hAnsi="Calibri" w:cs="Calibri"/>
        </w:rPr>
      </w:pPr>
    </w:p>
    <w:p w14:paraId="7117175E" w14:textId="77777777" w:rsidR="00670F74" w:rsidRPr="00AC2CF0" w:rsidRDefault="00670F74" w:rsidP="00AC2CF0">
      <w:pPr>
        <w:spacing w:after="0"/>
        <w:ind w:left="-1276"/>
        <w:jc w:val="center"/>
        <w:rPr>
          <w:rFonts w:ascii="Calibri" w:hAnsi="Calibri" w:cs="Calibri"/>
          <w:b/>
          <w:bCs/>
        </w:rPr>
      </w:pPr>
      <w:r w:rsidRPr="00AC2CF0">
        <w:rPr>
          <w:rFonts w:ascii="Calibri" w:hAnsi="Calibri" w:cs="Calibri"/>
          <w:b/>
          <w:bCs/>
        </w:rPr>
        <w:t>GRUPO 5</w:t>
      </w:r>
    </w:p>
    <w:tbl>
      <w:tblPr>
        <w:tblW w:w="10915" w:type="dxa"/>
        <w:tblInd w:w="-1281" w:type="dxa"/>
        <w:tblCellMar>
          <w:left w:w="70" w:type="dxa"/>
          <w:right w:w="70" w:type="dxa"/>
        </w:tblCellMar>
        <w:tblLook w:val="04A0" w:firstRow="1" w:lastRow="0" w:firstColumn="1" w:lastColumn="0" w:noHBand="0" w:noVBand="1"/>
      </w:tblPr>
      <w:tblGrid>
        <w:gridCol w:w="857"/>
        <w:gridCol w:w="4388"/>
        <w:gridCol w:w="1276"/>
        <w:gridCol w:w="1134"/>
        <w:gridCol w:w="1418"/>
        <w:gridCol w:w="1842"/>
      </w:tblGrid>
      <w:tr w:rsidR="00745460" w:rsidRPr="002E0AD3" w14:paraId="254C7916" w14:textId="77777777" w:rsidTr="002667E5">
        <w:trPr>
          <w:trHeight w:val="312"/>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B6B49" w14:textId="77777777" w:rsidR="00745460" w:rsidRPr="002E0AD3" w:rsidRDefault="00745460" w:rsidP="00745460">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ITEM</w:t>
            </w:r>
          </w:p>
        </w:tc>
        <w:tc>
          <w:tcPr>
            <w:tcW w:w="4388" w:type="dxa"/>
            <w:tcBorders>
              <w:top w:val="single" w:sz="4" w:space="0" w:color="auto"/>
              <w:left w:val="nil"/>
              <w:bottom w:val="single" w:sz="4" w:space="0" w:color="auto"/>
              <w:right w:val="single" w:sz="4" w:space="0" w:color="auto"/>
            </w:tcBorders>
            <w:shd w:val="clear" w:color="auto" w:fill="auto"/>
            <w:vAlign w:val="center"/>
            <w:hideMark/>
          </w:tcPr>
          <w:p w14:paraId="2E1F7D61" w14:textId="77777777" w:rsidR="00745460" w:rsidRPr="002E0AD3" w:rsidRDefault="00745460" w:rsidP="006273BE">
            <w:pPr>
              <w:spacing w:after="0" w:line="240" w:lineRule="auto"/>
              <w:jc w:val="both"/>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DESCRIÇÃO DO PRODUTO</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919C302" w14:textId="77777777" w:rsidR="00745460" w:rsidRPr="002E0AD3" w:rsidRDefault="00745460"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UNID</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5AE314" w14:textId="77777777" w:rsidR="00745460" w:rsidRPr="002E0AD3" w:rsidRDefault="00745460"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QTD</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05C65311" w14:textId="77777777" w:rsidR="00745460" w:rsidRPr="002E0AD3" w:rsidRDefault="00745460"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UNIT.</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246D7869" w14:textId="77777777" w:rsidR="00745460" w:rsidRPr="002E0AD3" w:rsidRDefault="00745460"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TOTAL</w:t>
            </w:r>
          </w:p>
        </w:tc>
      </w:tr>
      <w:tr w:rsidR="00745460" w:rsidRPr="002E0AD3" w14:paraId="37869712" w14:textId="77777777" w:rsidTr="002667E5">
        <w:trPr>
          <w:trHeight w:val="936"/>
        </w:trPr>
        <w:tc>
          <w:tcPr>
            <w:tcW w:w="857" w:type="dxa"/>
            <w:tcBorders>
              <w:top w:val="single" w:sz="4" w:space="0" w:color="auto"/>
              <w:left w:val="single" w:sz="4" w:space="0" w:color="auto"/>
              <w:bottom w:val="single" w:sz="4" w:space="0" w:color="auto"/>
              <w:right w:val="single" w:sz="4" w:space="0" w:color="auto"/>
            </w:tcBorders>
            <w:shd w:val="clear" w:color="FFFFFF" w:fill="FFFFFF"/>
            <w:vAlign w:val="center"/>
            <w:hideMark/>
          </w:tcPr>
          <w:p w14:paraId="01CDF4EC" w14:textId="5D35DA0D"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164</w:t>
            </w:r>
          </w:p>
        </w:tc>
        <w:tc>
          <w:tcPr>
            <w:tcW w:w="4388" w:type="dxa"/>
            <w:tcBorders>
              <w:top w:val="single" w:sz="4" w:space="0" w:color="auto"/>
              <w:left w:val="nil"/>
              <w:bottom w:val="single" w:sz="4" w:space="0" w:color="auto"/>
              <w:right w:val="single" w:sz="4" w:space="0" w:color="auto"/>
            </w:tcBorders>
            <w:shd w:val="clear" w:color="FFFFFF" w:fill="FFFFFF"/>
            <w:vAlign w:val="center"/>
            <w:hideMark/>
          </w:tcPr>
          <w:p w14:paraId="5539B07D"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ÁCIDO acético a 2%. Embalagem com 01 litro, com dados de identificação do produto, marca do fabricante, data de fabricação e prazo de validade.</w:t>
            </w:r>
          </w:p>
        </w:tc>
        <w:tc>
          <w:tcPr>
            <w:tcW w:w="1276" w:type="dxa"/>
            <w:tcBorders>
              <w:top w:val="single" w:sz="4" w:space="0" w:color="auto"/>
              <w:left w:val="nil"/>
              <w:bottom w:val="single" w:sz="4" w:space="0" w:color="auto"/>
              <w:right w:val="single" w:sz="4" w:space="0" w:color="auto"/>
            </w:tcBorders>
            <w:shd w:val="clear" w:color="FFFFFF" w:fill="FFFFFF"/>
            <w:vAlign w:val="center"/>
            <w:hideMark/>
          </w:tcPr>
          <w:p w14:paraId="21349271"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single" w:sz="4" w:space="0" w:color="auto"/>
              <w:left w:val="nil"/>
              <w:bottom w:val="single" w:sz="4" w:space="0" w:color="auto"/>
              <w:right w:val="single" w:sz="4" w:space="0" w:color="auto"/>
            </w:tcBorders>
            <w:shd w:val="clear" w:color="FFFFFF" w:fill="FFFFFF"/>
            <w:vAlign w:val="center"/>
            <w:hideMark/>
          </w:tcPr>
          <w:p w14:paraId="78E2BA29"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single" w:sz="4" w:space="0" w:color="auto"/>
              <w:left w:val="nil"/>
              <w:bottom w:val="single" w:sz="4" w:space="0" w:color="auto"/>
              <w:right w:val="single" w:sz="4" w:space="0" w:color="auto"/>
            </w:tcBorders>
            <w:shd w:val="clear" w:color="auto" w:fill="auto"/>
            <w:vAlign w:val="center"/>
          </w:tcPr>
          <w:p w14:paraId="2D0CB12E" w14:textId="3256BF85"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R$26,43</w:t>
            </w:r>
          </w:p>
        </w:tc>
        <w:tc>
          <w:tcPr>
            <w:tcW w:w="1842" w:type="dxa"/>
            <w:tcBorders>
              <w:top w:val="single" w:sz="4" w:space="0" w:color="auto"/>
              <w:left w:val="nil"/>
              <w:bottom w:val="single" w:sz="4" w:space="0" w:color="auto"/>
              <w:right w:val="single" w:sz="4" w:space="0" w:color="auto"/>
            </w:tcBorders>
            <w:shd w:val="clear" w:color="auto" w:fill="auto"/>
            <w:vAlign w:val="center"/>
          </w:tcPr>
          <w:p w14:paraId="5AF5F5F8" w14:textId="4AC9766A"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R$7.929,00</w:t>
            </w:r>
          </w:p>
        </w:tc>
      </w:tr>
      <w:tr w:rsidR="00745460" w:rsidRPr="002E0AD3" w14:paraId="48C50D2D" w14:textId="77777777" w:rsidTr="002667E5">
        <w:trPr>
          <w:trHeight w:val="936"/>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415E62F5" w14:textId="3CADC1D3"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165</w:t>
            </w:r>
          </w:p>
        </w:tc>
        <w:tc>
          <w:tcPr>
            <w:tcW w:w="4388" w:type="dxa"/>
            <w:tcBorders>
              <w:top w:val="nil"/>
              <w:left w:val="nil"/>
              <w:bottom w:val="single" w:sz="4" w:space="0" w:color="auto"/>
              <w:right w:val="single" w:sz="4" w:space="0" w:color="auto"/>
            </w:tcBorders>
            <w:shd w:val="clear" w:color="FFFFFF" w:fill="FFFFFF"/>
            <w:vAlign w:val="center"/>
            <w:hideMark/>
          </w:tcPr>
          <w:p w14:paraId="5D072D8A"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ÁCIDO acético a 5%. Embalagem com 01 litro, com dados de identificação do produto, marca do fabricante, data de fabricação e prazo de validade.</w:t>
            </w:r>
          </w:p>
        </w:tc>
        <w:tc>
          <w:tcPr>
            <w:tcW w:w="1276" w:type="dxa"/>
            <w:tcBorders>
              <w:top w:val="nil"/>
              <w:left w:val="nil"/>
              <w:bottom w:val="single" w:sz="4" w:space="0" w:color="auto"/>
              <w:right w:val="single" w:sz="4" w:space="0" w:color="auto"/>
            </w:tcBorders>
            <w:shd w:val="clear" w:color="FFFFFF" w:fill="FFFFFF"/>
            <w:vAlign w:val="center"/>
            <w:hideMark/>
          </w:tcPr>
          <w:p w14:paraId="776AED7B"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5C258C88"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418" w:type="dxa"/>
            <w:tcBorders>
              <w:top w:val="nil"/>
              <w:left w:val="nil"/>
              <w:bottom w:val="single" w:sz="4" w:space="0" w:color="auto"/>
              <w:right w:val="single" w:sz="4" w:space="0" w:color="auto"/>
            </w:tcBorders>
            <w:shd w:val="clear" w:color="auto" w:fill="auto"/>
            <w:vAlign w:val="center"/>
          </w:tcPr>
          <w:p w14:paraId="278D1932" w14:textId="35B97D38"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R$25,91</w:t>
            </w:r>
          </w:p>
        </w:tc>
        <w:tc>
          <w:tcPr>
            <w:tcW w:w="1842" w:type="dxa"/>
            <w:tcBorders>
              <w:top w:val="nil"/>
              <w:left w:val="nil"/>
              <w:bottom w:val="single" w:sz="4" w:space="0" w:color="auto"/>
              <w:right w:val="single" w:sz="4" w:space="0" w:color="auto"/>
            </w:tcBorders>
            <w:shd w:val="clear" w:color="auto" w:fill="auto"/>
            <w:vAlign w:val="center"/>
          </w:tcPr>
          <w:p w14:paraId="6B0C5A32" w14:textId="29416725"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R$1.554,80</w:t>
            </w:r>
          </w:p>
        </w:tc>
      </w:tr>
      <w:tr w:rsidR="00745460" w:rsidRPr="002E0AD3" w14:paraId="1A634E99" w14:textId="77777777" w:rsidTr="002667E5">
        <w:trPr>
          <w:trHeight w:val="1560"/>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4A976198" w14:textId="7ED2D683"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166</w:t>
            </w:r>
          </w:p>
        </w:tc>
        <w:tc>
          <w:tcPr>
            <w:tcW w:w="4388" w:type="dxa"/>
            <w:tcBorders>
              <w:top w:val="nil"/>
              <w:left w:val="nil"/>
              <w:bottom w:val="single" w:sz="4" w:space="0" w:color="auto"/>
              <w:right w:val="single" w:sz="4" w:space="0" w:color="auto"/>
            </w:tcBorders>
            <w:shd w:val="clear" w:color="000000" w:fill="FFFFFF"/>
            <w:vAlign w:val="center"/>
            <w:hideMark/>
          </w:tcPr>
          <w:p w14:paraId="2C87F3CA" w14:textId="679941BB"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ÁCIDO, </w:t>
            </w:r>
            <w:proofErr w:type="spellStart"/>
            <w:r w:rsidRPr="002E0AD3">
              <w:rPr>
                <w:rFonts w:ascii="Calibri" w:eastAsia="Times New Roman" w:hAnsi="Calibri" w:cs="Calibri"/>
                <w:color w:val="0D0D0D"/>
                <w:kern w:val="0"/>
                <w:lang w:eastAsia="pt-BR"/>
                <w14:ligatures w14:val="none"/>
              </w:rPr>
              <w:t>pera</w:t>
            </w:r>
            <w:r w:rsidR="005745DC" w:rsidRPr="002E0AD3">
              <w:rPr>
                <w:rFonts w:ascii="Calibri" w:eastAsia="Times New Roman" w:hAnsi="Calibri" w:cs="Calibri"/>
                <w:color w:val="0D0D0D"/>
                <w:kern w:val="0"/>
                <w:lang w:eastAsia="pt-BR"/>
                <w14:ligatures w14:val="none"/>
              </w:rPr>
              <w:t>ce</w:t>
            </w:r>
            <w:r w:rsidRPr="002E0AD3">
              <w:rPr>
                <w:rFonts w:ascii="Calibri" w:eastAsia="Times New Roman" w:hAnsi="Calibri" w:cs="Calibri"/>
                <w:color w:val="0D0D0D"/>
                <w:kern w:val="0"/>
                <w:lang w:eastAsia="pt-BR"/>
                <w14:ligatures w14:val="none"/>
              </w:rPr>
              <w:t>tico</w:t>
            </w:r>
            <w:proofErr w:type="spellEnd"/>
            <w:r w:rsidRPr="002E0AD3">
              <w:rPr>
                <w:rFonts w:ascii="Calibri" w:eastAsia="Times New Roman" w:hAnsi="Calibri" w:cs="Calibri"/>
                <w:color w:val="0D0D0D"/>
                <w:kern w:val="0"/>
                <w:lang w:eastAsia="pt-BR"/>
                <w14:ligatures w14:val="none"/>
              </w:rPr>
              <w:t xml:space="preserve">, composição associado ao peróxido de hidrogênio e </w:t>
            </w:r>
            <w:proofErr w:type="spellStart"/>
            <w:r w:rsidRPr="002E0AD3">
              <w:rPr>
                <w:rFonts w:ascii="Calibri" w:eastAsia="Times New Roman" w:hAnsi="Calibri" w:cs="Calibri"/>
                <w:color w:val="0D0D0D"/>
                <w:kern w:val="0"/>
                <w:lang w:eastAsia="pt-BR"/>
                <w14:ligatures w14:val="none"/>
              </w:rPr>
              <w:t>acido</w:t>
            </w:r>
            <w:proofErr w:type="spellEnd"/>
            <w:r w:rsidRPr="002E0AD3">
              <w:rPr>
                <w:rFonts w:ascii="Calibri" w:eastAsia="Times New Roman" w:hAnsi="Calibri" w:cs="Calibri"/>
                <w:color w:val="0D0D0D"/>
                <w:kern w:val="0"/>
                <w:lang w:eastAsia="pt-BR"/>
                <w14:ligatures w14:val="none"/>
              </w:rPr>
              <w:t xml:space="preserve"> </w:t>
            </w:r>
            <w:r w:rsidR="005745DC" w:rsidRPr="002E0AD3">
              <w:rPr>
                <w:rFonts w:ascii="Calibri" w:eastAsia="Times New Roman" w:hAnsi="Calibri" w:cs="Calibri"/>
                <w:color w:val="0D0D0D"/>
                <w:kern w:val="0"/>
                <w:lang w:eastAsia="pt-BR"/>
                <w14:ligatures w14:val="none"/>
              </w:rPr>
              <w:t>acético</w:t>
            </w:r>
            <w:r w:rsidRPr="002E0AD3">
              <w:rPr>
                <w:rFonts w:ascii="Calibri" w:eastAsia="Times New Roman" w:hAnsi="Calibri" w:cs="Calibri"/>
                <w:color w:val="0D0D0D"/>
                <w:kern w:val="0"/>
                <w:lang w:eastAsia="pt-BR"/>
                <w14:ligatures w14:val="none"/>
              </w:rPr>
              <w:t xml:space="preserve">, </w:t>
            </w:r>
            <w:r w:rsidR="005745DC" w:rsidRPr="002E0AD3">
              <w:rPr>
                <w:rFonts w:ascii="Calibri" w:eastAsia="Times New Roman" w:hAnsi="Calibri" w:cs="Calibri"/>
                <w:color w:val="0D0D0D"/>
                <w:kern w:val="0"/>
                <w:lang w:eastAsia="pt-BR"/>
                <w14:ligatures w14:val="none"/>
              </w:rPr>
              <w:t>concentrações</w:t>
            </w:r>
            <w:r w:rsidRPr="002E0AD3">
              <w:rPr>
                <w:rFonts w:ascii="Calibri" w:eastAsia="Times New Roman" w:hAnsi="Calibri" w:cs="Calibri"/>
                <w:color w:val="0D0D0D"/>
                <w:kern w:val="0"/>
                <w:lang w:eastAsia="pt-BR"/>
                <w14:ligatures w14:val="none"/>
              </w:rPr>
              <w:t xml:space="preserve"> min. 2% + 6,3% + 22%, forma </w:t>
            </w:r>
            <w:r w:rsidR="005745DC" w:rsidRPr="002E0AD3">
              <w:rPr>
                <w:rFonts w:ascii="Calibri" w:eastAsia="Times New Roman" w:hAnsi="Calibri" w:cs="Calibri"/>
                <w:color w:val="0D0D0D"/>
                <w:kern w:val="0"/>
                <w:lang w:eastAsia="pt-BR"/>
                <w14:ligatures w14:val="none"/>
              </w:rPr>
              <w:t>física</w:t>
            </w:r>
            <w:r w:rsidRPr="002E0AD3">
              <w:rPr>
                <w:rFonts w:ascii="Calibri" w:eastAsia="Times New Roman" w:hAnsi="Calibri" w:cs="Calibri"/>
                <w:color w:val="0D0D0D"/>
                <w:kern w:val="0"/>
                <w:lang w:eastAsia="pt-BR"/>
                <w14:ligatures w14:val="none"/>
              </w:rPr>
              <w:t xml:space="preserve"> </w:t>
            </w:r>
            <w:r w:rsidR="005745DC" w:rsidRPr="002E0AD3">
              <w:rPr>
                <w:rFonts w:ascii="Calibri" w:eastAsia="Times New Roman" w:hAnsi="Calibri" w:cs="Calibri"/>
                <w:color w:val="0D0D0D"/>
                <w:kern w:val="0"/>
                <w:lang w:eastAsia="pt-BR"/>
                <w14:ligatures w14:val="none"/>
              </w:rPr>
              <w:t>solução</w:t>
            </w:r>
            <w:r w:rsidRPr="002E0AD3">
              <w:rPr>
                <w:rFonts w:ascii="Calibri" w:eastAsia="Times New Roman" w:hAnsi="Calibri" w:cs="Calibri"/>
                <w:color w:val="0D0D0D"/>
                <w:kern w:val="0"/>
                <w:lang w:eastAsia="pt-BR"/>
                <w14:ligatures w14:val="none"/>
              </w:rPr>
              <w:t xml:space="preserve"> aquosa. Embalagem: </w:t>
            </w:r>
            <w:r w:rsidR="005745DC" w:rsidRPr="002E0AD3">
              <w:rPr>
                <w:rFonts w:ascii="Calibri" w:eastAsia="Times New Roman" w:hAnsi="Calibri" w:cs="Calibri"/>
                <w:color w:val="0D0D0D"/>
                <w:kern w:val="0"/>
                <w:lang w:eastAsia="pt-BR"/>
                <w14:ligatures w14:val="none"/>
              </w:rPr>
              <w:t>galão</w:t>
            </w:r>
            <w:r w:rsidRPr="002E0AD3">
              <w:rPr>
                <w:rFonts w:ascii="Calibri" w:eastAsia="Times New Roman" w:hAnsi="Calibri" w:cs="Calibri"/>
                <w:color w:val="0D0D0D"/>
                <w:kern w:val="0"/>
                <w:lang w:eastAsia="pt-BR"/>
                <w14:ligatures w14:val="none"/>
              </w:rPr>
              <w:t xml:space="preserve"> de 5 litros, de acordo com as normas de embalagem que garanta a integridade do produto </w:t>
            </w:r>
            <w:proofErr w:type="spellStart"/>
            <w:r w:rsidRPr="002E0AD3">
              <w:rPr>
                <w:rFonts w:ascii="Calibri" w:eastAsia="Times New Roman" w:hAnsi="Calibri" w:cs="Calibri"/>
                <w:color w:val="0D0D0D"/>
                <w:kern w:val="0"/>
                <w:lang w:eastAsia="pt-BR"/>
                <w14:ligatures w14:val="none"/>
              </w:rPr>
              <w:t>ate</w:t>
            </w:r>
            <w:proofErr w:type="spellEnd"/>
            <w:r w:rsidRPr="002E0AD3">
              <w:rPr>
                <w:rFonts w:ascii="Calibri" w:eastAsia="Times New Roman" w:hAnsi="Calibri" w:cs="Calibri"/>
                <w:color w:val="0D0D0D"/>
                <w:kern w:val="0"/>
                <w:lang w:eastAsia="pt-BR"/>
                <w14:ligatures w14:val="none"/>
              </w:rPr>
              <w:t xml:space="preserve"> o momento de sua </w:t>
            </w:r>
            <w:r w:rsidR="005745DC" w:rsidRPr="002E0AD3">
              <w:rPr>
                <w:rFonts w:ascii="Calibri" w:eastAsia="Times New Roman" w:hAnsi="Calibri" w:cs="Calibri"/>
                <w:color w:val="0D0D0D"/>
                <w:kern w:val="0"/>
                <w:lang w:eastAsia="pt-BR"/>
                <w14:ligatures w14:val="none"/>
              </w:rPr>
              <w:t>utilização</w:t>
            </w:r>
            <w:r w:rsidRPr="002E0AD3">
              <w:rPr>
                <w:rFonts w:ascii="Calibri" w:eastAsia="Times New Roman" w:hAnsi="Calibri" w:cs="Calibri"/>
                <w:color w:val="0D0D0D"/>
                <w:kern w:val="0"/>
                <w:lang w:eastAsia="pt-BR"/>
                <w14:ligatures w14:val="none"/>
              </w:rPr>
              <w:t>. </w:t>
            </w:r>
          </w:p>
        </w:tc>
        <w:tc>
          <w:tcPr>
            <w:tcW w:w="1276" w:type="dxa"/>
            <w:tcBorders>
              <w:top w:val="nil"/>
              <w:left w:val="nil"/>
              <w:bottom w:val="single" w:sz="4" w:space="0" w:color="auto"/>
              <w:right w:val="single" w:sz="4" w:space="0" w:color="auto"/>
            </w:tcBorders>
            <w:shd w:val="clear" w:color="FFFFFF" w:fill="FFFFFF"/>
            <w:vAlign w:val="center"/>
            <w:hideMark/>
          </w:tcPr>
          <w:p w14:paraId="76A0519D"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w:t>
            </w:r>
          </w:p>
        </w:tc>
        <w:tc>
          <w:tcPr>
            <w:tcW w:w="1134" w:type="dxa"/>
            <w:tcBorders>
              <w:top w:val="nil"/>
              <w:left w:val="nil"/>
              <w:bottom w:val="single" w:sz="4" w:space="0" w:color="auto"/>
              <w:right w:val="single" w:sz="4" w:space="0" w:color="auto"/>
            </w:tcBorders>
            <w:shd w:val="clear" w:color="FFFFFF" w:fill="FFFFFF"/>
            <w:vAlign w:val="center"/>
            <w:hideMark/>
          </w:tcPr>
          <w:p w14:paraId="7F67EDF1"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512024C5" w14:textId="16B7E583"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R$431,80</w:t>
            </w:r>
          </w:p>
        </w:tc>
        <w:tc>
          <w:tcPr>
            <w:tcW w:w="1842" w:type="dxa"/>
            <w:tcBorders>
              <w:top w:val="nil"/>
              <w:left w:val="nil"/>
              <w:bottom w:val="single" w:sz="4" w:space="0" w:color="auto"/>
              <w:right w:val="single" w:sz="4" w:space="0" w:color="auto"/>
            </w:tcBorders>
            <w:shd w:val="clear" w:color="auto" w:fill="auto"/>
            <w:vAlign w:val="center"/>
          </w:tcPr>
          <w:p w14:paraId="592F7AE6" w14:textId="1DD66D34"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R$43.180,33</w:t>
            </w:r>
          </w:p>
        </w:tc>
      </w:tr>
      <w:tr w:rsidR="00745460" w:rsidRPr="002E0AD3" w14:paraId="787E1740" w14:textId="77777777" w:rsidTr="002667E5">
        <w:trPr>
          <w:trHeight w:val="624"/>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6ECB10E8" w14:textId="31CA53A2"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167</w:t>
            </w:r>
          </w:p>
        </w:tc>
        <w:tc>
          <w:tcPr>
            <w:tcW w:w="4388" w:type="dxa"/>
            <w:tcBorders>
              <w:top w:val="nil"/>
              <w:left w:val="nil"/>
              <w:bottom w:val="single" w:sz="4" w:space="0" w:color="auto"/>
              <w:right w:val="single" w:sz="4" w:space="0" w:color="auto"/>
            </w:tcBorders>
            <w:shd w:val="clear" w:color="000000" w:fill="FFFFFF"/>
            <w:vAlign w:val="center"/>
            <w:hideMark/>
          </w:tcPr>
          <w:p w14:paraId="7F547F80"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ÁGUA BORICADA 3% solução 100ml. A embalagem deve apresentar a frase: venda proibida pelo comércio. </w:t>
            </w:r>
          </w:p>
        </w:tc>
        <w:tc>
          <w:tcPr>
            <w:tcW w:w="1276" w:type="dxa"/>
            <w:tcBorders>
              <w:top w:val="nil"/>
              <w:left w:val="nil"/>
              <w:bottom w:val="single" w:sz="4" w:space="0" w:color="auto"/>
              <w:right w:val="single" w:sz="4" w:space="0" w:color="auto"/>
            </w:tcBorders>
            <w:shd w:val="clear" w:color="FFFFFF" w:fill="FFFFFF"/>
            <w:vAlign w:val="center"/>
            <w:hideMark/>
          </w:tcPr>
          <w:p w14:paraId="67AC4F01"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585FBCCB"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418" w:type="dxa"/>
            <w:tcBorders>
              <w:top w:val="nil"/>
              <w:left w:val="nil"/>
              <w:bottom w:val="single" w:sz="4" w:space="0" w:color="auto"/>
              <w:right w:val="single" w:sz="4" w:space="0" w:color="auto"/>
            </w:tcBorders>
            <w:shd w:val="clear" w:color="auto" w:fill="auto"/>
            <w:vAlign w:val="center"/>
          </w:tcPr>
          <w:p w14:paraId="6BDA9302" w14:textId="67F15D15"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R$5,65</w:t>
            </w:r>
          </w:p>
        </w:tc>
        <w:tc>
          <w:tcPr>
            <w:tcW w:w="1842" w:type="dxa"/>
            <w:tcBorders>
              <w:top w:val="nil"/>
              <w:left w:val="nil"/>
              <w:bottom w:val="single" w:sz="4" w:space="0" w:color="auto"/>
              <w:right w:val="single" w:sz="4" w:space="0" w:color="auto"/>
            </w:tcBorders>
            <w:shd w:val="clear" w:color="auto" w:fill="auto"/>
            <w:vAlign w:val="center"/>
          </w:tcPr>
          <w:p w14:paraId="3B4696B5" w14:textId="4EB497A6"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R$2.260,00</w:t>
            </w:r>
          </w:p>
        </w:tc>
      </w:tr>
      <w:tr w:rsidR="00745460" w:rsidRPr="002E0AD3" w14:paraId="2774F5D7" w14:textId="77777777" w:rsidTr="002667E5">
        <w:trPr>
          <w:trHeight w:val="936"/>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184EEA10" w14:textId="5EED9E51"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168</w:t>
            </w:r>
          </w:p>
        </w:tc>
        <w:tc>
          <w:tcPr>
            <w:tcW w:w="4388" w:type="dxa"/>
            <w:tcBorders>
              <w:top w:val="nil"/>
              <w:left w:val="nil"/>
              <w:bottom w:val="single" w:sz="4" w:space="0" w:color="auto"/>
              <w:right w:val="single" w:sz="4" w:space="0" w:color="auto"/>
            </w:tcBorders>
            <w:shd w:val="clear" w:color="FFFFFF" w:fill="FFFFFF"/>
            <w:vAlign w:val="center"/>
            <w:hideMark/>
          </w:tcPr>
          <w:p w14:paraId="26762C60" w14:textId="6BCE4D3B"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ÁGUA oxigenada, 10 volumes. Embalagem: frasco </w:t>
            </w:r>
            <w:r w:rsidR="005745DC" w:rsidRPr="002E0AD3">
              <w:rPr>
                <w:rFonts w:ascii="Calibri" w:eastAsia="Times New Roman" w:hAnsi="Calibri" w:cs="Calibri"/>
                <w:color w:val="0D0D0D"/>
                <w:kern w:val="0"/>
                <w:lang w:eastAsia="pt-BR"/>
                <w14:ligatures w14:val="none"/>
              </w:rPr>
              <w:t>plástico</w:t>
            </w:r>
            <w:r w:rsidRPr="002E0AD3">
              <w:rPr>
                <w:rFonts w:ascii="Calibri" w:eastAsia="Times New Roman" w:hAnsi="Calibri" w:cs="Calibri"/>
                <w:color w:val="0D0D0D"/>
                <w:kern w:val="0"/>
                <w:lang w:eastAsia="pt-BR"/>
                <w14:ligatures w14:val="none"/>
              </w:rPr>
              <w:t xml:space="preserve"> com 01 litro, com dados de identificação do produto, marca do fabricante, data de fabricação e prazo de validade.</w:t>
            </w:r>
          </w:p>
        </w:tc>
        <w:tc>
          <w:tcPr>
            <w:tcW w:w="1276" w:type="dxa"/>
            <w:tcBorders>
              <w:top w:val="nil"/>
              <w:left w:val="nil"/>
              <w:bottom w:val="single" w:sz="4" w:space="0" w:color="auto"/>
              <w:right w:val="single" w:sz="4" w:space="0" w:color="auto"/>
            </w:tcBorders>
            <w:shd w:val="clear" w:color="FFFFFF" w:fill="FFFFFF"/>
            <w:vAlign w:val="center"/>
            <w:hideMark/>
          </w:tcPr>
          <w:p w14:paraId="1E911A12"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3FA1EB0C"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41C30247" w14:textId="01C7CC00"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R$10,84</w:t>
            </w:r>
          </w:p>
        </w:tc>
        <w:tc>
          <w:tcPr>
            <w:tcW w:w="1842" w:type="dxa"/>
            <w:tcBorders>
              <w:top w:val="nil"/>
              <w:left w:val="nil"/>
              <w:bottom w:val="single" w:sz="4" w:space="0" w:color="auto"/>
              <w:right w:val="single" w:sz="4" w:space="0" w:color="auto"/>
            </w:tcBorders>
            <w:shd w:val="clear" w:color="auto" w:fill="auto"/>
            <w:vAlign w:val="center"/>
          </w:tcPr>
          <w:p w14:paraId="713B2C3D" w14:textId="6ED339F6"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R$3.251,00</w:t>
            </w:r>
          </w:p>
        </w:tc>
      </w:tr>
      <w:tr w:rsidR="00745460" w:rsidRPr="002E0AD3" w14:paraId="4428D4F2" w14:textId="77777777" w:rsidTr="002667E5">
        <w:trPr>
          <w:trHeight w:val="312"/>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4D0802AF" w14:textId="01A2315C"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169</w:t>
            </w:r>
          </w:p>
        </w:tc>
        <w:tc>
          <w:tcPr>
            <w:tcW w:w="4388" w:type="dxa"/>
            <w:tcBorders>
              <w:top w:val="nil"/>
              <w:left w:val="nil"/>
              <w:bottom w:val="single" w:sz="4" w:space="0" w:color="auto"/>
              <w:right w:val="single" w:sz="4" w:space="0" w:color="auto"/>
            </w:tcBorders>
            <w:shd w:val="clear" w:color="FFFFFF" w:fill="FFFFFF"/>
            <w:vAlign w:val="center"/>
            <w:hideMark/>
          </w:tcPr>
          <w:p w14:paraId="475BDBA6" w14:textId="776333F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ALCOOL </w:t>
            </w:r>
            <w:r w:rsidR="005745DC" w:rsidRPr="002E0AD3">
              <w:rPr>
                <w:rFonts w:ascii="Calibri" w:eastAsia="Times New Roman" w:hAnsi="Calibri" w:cs="Calibri"/>
                <w:color w:val="0D0D0D"/>
                <w:kern w:val="0"/>
                <w:lang w:eastAsia="pt-BR"/>
                <w14:ligatures w14:val="none"/>
              </w:rPr>
              <w:t>etílico</w:t>
            </w:r>
            <w:r w:rsidRPr="002E0AD3">
              <w:rPr>
                <w:rFonts w:ascii="Calibri" w:eastAsia="Times New Roman" w:hAnsi="Calibri" w:cs="Calibri"/>
                <w:color w:val="0D0D0D"/>
                <w:kern w:val="0"/>
                <w:lang w:eastAsia="pt-BR"/>
                <w14:ligatures w14:val="none"/>
              </w:rPr>
              <w:t xml:space="preserve"> 70%, uso externo, frasco com 1 litro.</w:t>
            </w:r>
          </w:p>
        </w:tc>
        <w:tc>
          <w:tcPr>
            <w:tcW w:w="1276" w:type="dxa"/>
            <w:tcBorders>
              <w:top w:val="nil"/>
              <w:left w:val="nil"/>
              <w:bottom w:val="single" w:sz="4" w:space="0" w:color="auto"/>
              <w:right w:val="single" w:sz="4" w:space="0" w:color="auto"/>
            </w:tcBorders>
            <w:shd w:val="clear" w:color="FFFFFF" w:fill="FFFFFF"/>
            <w:vAlign w:val="center"/>
            <w:hideMark/>
          </w:tcPr>
          <w:p w14:paraId="2A06549C"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4FE8AE53"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418" w:type="dxa"/>
            <w:tcBorders>
              <w:top w:val="nil"/>
              <w:left w:val="nil"/>
              <w:bottom w:val="single" w:sz="4" w:space="0" w:color="auto"/>
              <w:right w:val="single" w:sz="4" w:space="0" w:color="auto"/>
            </w:tcBorders>
            <w:shd w:val="clear" w:color="auto" w:fill="auto"/>
            <w:vAlign w:val="center"/>
          </w:tcPr>
          <w:p w14:paraId="2C749533" w14:textId="5375F497"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R$11,02</w:t>
            </w:r>
          </w:p>
        </w:tc>
        <w:tc>
          <w:tcPr>
            <w:tcW w:w="1842" w:type="dxa"/>
            <w:tcBorders>
              <w:top w:val="nil"/>
              <w:left w:val="nil"/>
              <w:bottom w:val="single" w:sz="4" w:space="0" w:color="auto"/>
              <w:right w:val="single" w:sz="4" w:space="0" w:color="auto"/>
            </w:tcBorders>
            <w:shd w:val="clear" w:color="auto" w:fill="auto"/>
            <w:vAlign w:val="center"/>
          </w:tcPr>
          <w:p w14:paraId="0F8C8059" w14:textId="1652B588"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R$33.050,00</w:t>
            </w:r>
          </w:p>
        </w:tc>
      </w:tr>
      <w:tr w:rsidR="00745460" w:rsidRPr="002E0AD3" w14:paraId="6DC334C1" w14:textId="77777777" w:rsidTr="002667E5">
        <w:trPr>
          <w:trHeight w:val="624"/>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6D7E147D" w14:textId="799EB87F"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170</w:t>
            </w:r>
          </w:p>
        </w:tc>
        <w:tc>
          <w:tcPr>
            <w:tcW w:w="4388" w:type="dxa"/>
            <w:tcBorders>
              <w:top w:val="nil"/>
              <w:left w:val="nil"/>
              <w:bottom w:val="single" w:sz="4" w:space="0" w:color="auto"/>
              <w:right w:val="single" w:sz="4" w:space="0" w:color="auto"/>
            </w:tcBorders>
            <w:shd w:val="clear" w:color="FFFFFF" w:fill="FFFFFF"/>
            <w:vAlign w:val="center"/>
            <w:hideMark/>
          </w:tcPr>
          <w:p w14:paraId="18E4F1AE" w14:textId="0B50C5D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ALCOOL </w:t>
            </w:r>
            <w:r w:rsidR="005745DC" w:rsidRPr="002E0AD3">
              <w:rPr>
                <w:rFonts w:ascii="Calibri" w:eastAsia="Times New Roman" w:hAnsi="Calibri" w:cs="Calibri"/>
                <w:color w:val="0D0D0D"/>
                <w:kern w:val="0"/>
                <w:lang w:eastAsia="pt-BR"/>
                <w14:ligatures w14:val="none"/>
              </w:rPr>
              <w:t>etílico</w:t>
            </w:r>
            <w:r w:rsidRPr="002E0AD3">
              <w:rPr>
                <w:rFonts w:ascii="Calibri" w:eastAsia="Times New Roman" w:hAnsi="Calibri" w:cs="Calibri"/>
                <w:color w:val="0D0D0D"/>
                <w:kern w:val="0"/>
                <w:lang w:eastAsia="pt-BR"/>
                <w14:ligatures w14:val="none"/>
              </w:rPr>
              <w:t xml:space="preserve"> absoluto, P.A., com 99,8 % de pureza embalagem de 1 litro.</w:t>
            </w:r>
          </w:p>
        </w:tc>
        <w:tc>
          <w:tcPr>
            <w:tcW w:w="1276" w:type="dxa"/>
            <w:tcBorders>
              <w:top w:val="nil"/>
              <w:left w:val="nil"/>
              <w:bottom w:val="single" w:sz="4" w:space="0" w:color="auto"/>
              <w:right w:val="single" w:sz="4" w:space="0" w:color="auto"/>
            </w:tcBorders>
            <w:shd w:val="clear" w:color="FFFFFF" w:fill="FFFFFF"/>
            <w:vAlign w:val="center"/>
            <w:hideMark/>
          </w:tcPr>
          <w:p w14:paraId="221853D7"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1A55185A"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280</w:t>
            </w:r>
          </w:p>
        </w:tc>
        <w:tc>
          <w:tcPr>
            <w:tcW w:w="1418" w:type="dxa"/>
            <w:tcBorders>
              <w:top w:val="nil"/>
              <w:left w:val="nil"/>
              <w:bottom w:val="single" w:sz="4" w:space="0" w:color="auto"/>
              <w:right w:val="single" w:sz="4" w:space="0" w:color="auto"/>
            </w:tcBorders>
            <w:shd w:val="clear" w:color="auto" w:fill="auto"/>
            <w:vAlign w:val="center"/>
          </w:tcPr>
          <w:p w14:paraId="4D9405D8" w14:textId="4B9E9E0C"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R$15,19</w:t>
            </w:r>
          </w:p>
        </w:tc>
        <w:tc>
          <w:tcPr>
            <w:tcW w:w="1842" w:type="dxa"/>
            <w:tcBorders>
              <w:top w:val="nil"/>
              <w:left w:val="nil"/>
              <w:bottom w:val="single" w:sz="4" w:space="0" w:color="auto"/>
              <w:right w:val="single" w:sz="4" w:space="0" w:color="auto"/>
            </w:tcBorders>
            <w:shd w:val="clear" w:color="auto" w:fill="auto"/>
            <w:vAlign w:val="center"/>
          </w:tcPr>
          <w:p w14:paraId="42B0FE71" w14:textId="0204D2EC"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R$4.253,20</w:t>
            </w:r>
          </w:p>
        </w:tc>
      </w:tr>
      <w:tr w:rsidR="00745460" w:rsidRPr="002E0AD3" w14:paraId="58FC52D0" w14:textId="77777777" w:rsidTr="002667E5">
        <w:trPr>
          <w:trHeight w:val="936"/>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74CBB4BD" w14:textId="2BC4CB86"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171</w:t>
            </w:r>
          </w:p>
        </w:tc>
        <w:tc>
          <w:tcPr>
            <w:tcW w:w="4388" w:type="dxa"/>
            <w:tcBorders>
              <w:top w:val="nil"/>
              <w:left w:val="nil"/>
              <w:bottom w:val="single" w:sz="4" w:space="0" w:color="auto"/>
              <w:right w:val="single" w:sz="4" w:space="0" w:color="auto"/>
            </w:tcBorders>
            <w:shd w:val="clear" w:color="FFFFFF" w:fill="FFFFFF"/>
            <w:vAlign w:val="center"/>
            <w:hideMark/>
          </w:tcPr>
          <w:p w14:paraId="45E1B4C4" w14:textId="51A4FA04"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ALCOOL </w:t>
            </w:r>
            <w:r w:rsidR="005745DC" w:rsidRPr="002E0AD3">
              <w:rPr>
                <w:rFonts w:ascii="Calibri" w:eastAsia="Times New Roman" w:hAnsi="Calibri" w:cs="Calibri"/>
                <w:color w:val="0D0D0D"/>
                <w:kern w:val="0"/>
                <w:lang w:eastAsia="pt-BR"/>
                <w14:ligatures w14:val="none"/>
              </w:rPr>
              <w:t>etílico</w:t>
            </w:r>
            <w:r w:rsidRPr="002E0AD3">
              <w:rPr>
                <w:rFonts w:ascii="Calibri" w:eastAsia="Times New Roman" w:hAnsi="Calibri" w:cs="Calibri"/>
                <w:color w:val="0D0D0D"/>
                <w:kern w:val="0"/>
                <w:lang w:eastAsia="pt-BR"/>
                <w14:ligatures w14:val="none"/>
              </w:rPr>
              <w:t xml:space="preserve"> em gel, a 70%, em refil, </w:t>
            </w:r>
            <w:r w:rsidR="005745DC" w:rsidRPr="002E0AD3">
              <w:rPr>
                <w:rFonts w:ascii="Calibri" w:eastAsia="Times New Roman" w:hAnsi="Calibri" w:cs="Calibri"/>
                <w:color w:val="0D0D0D"/>
                <w:kern w:val="0"/>
                <w:lang w:eastAsia="pt-BR"/>
                <w14:ligatures w14:val="none"/>
              </w:rPr>
              <w:t>fragrância</w:t>
            </w:r>
            <w:r w:rsidRPr="002E0AD3">
              <w:rPr>
                <w:rFonts w:ascii="Calibri" w:eastAsia="Times New Roman" w:hAnsi="Calibri" w:cs="Calibri"/>
                <w:color w:val="0D0D0D"/>
                <w:kern w:val="0"/>
                <w:lang w:eastAsia="pt-BR"/>
                <w14:ligatures w14:val="none"/>
              </w:rPr>
              <w:t xml:space="preserve"> </w:t>
            </w:r>
            <w:r w:rsidR="005745DC" w:rsidRPr="002E0AD3">
              <w:rPr>
                <w:rFonts w:ascii="Calibri" w:eastAsia="Times New Roman" w:hAnsi="Calibri" w:cs="Calibri"/>
                <w:color w:val="0D0D0D"/>
                <w:kern w:val="0"/>
                <w:lang w:eastAsia="pt-BR"/>
                <w14:ligatures w14:val="none"/>
              </w:rPr>
              <w:t>agradável</w:t>
            </w:r>
            <w:r w:rsidRPr="002E0AD3">
              <w:rPr>
                <w:rFonts w:ascii="Calibri" w:eastAsia="Times New Roman" w:hAnsi="Calibri" w:cs="Calibri"/>
                <w:color w:val="0D0D0D"/>
                <w:kern w:val="0"/>
                <w:lang w:eastAsia="pt-BR"/>
                <w14:ligatures w14:val="none"/>
              </w:rPr>
              <w:t xml:space="preserve">, para assepsia das </w:t>
            </w:r>
            <w:r w:rsidR="005745DC" w:rsidRPr="002E0AD3">
              <w:rPr>
                <w:rFonts w:ascii="Calibri" w:eastAsia="Times New Roman" w:hAnsi="Calibri" w:cs="Calibri"/>
                <w:color w:val="0D0D0D"/>
                <w:kern w:val="0"/>
                <w:lang w:eastAsia="pt-BR"/>
                <w14:ligatures w14:val="none"/>
              </w:rPr>
              <w:t>mãos</w:t>
            </w:r>
            <w:r w:rsidRPr="002E0AD3">
              <w:rPr>
                <w:rFonts w:ascii="Calibri" w:eastAsia="Times New Roman" w:hAnsi="Calibri" w:cs="Calibri"/>
                <w:color w:val="0D0D0D"/>
                <w:kern w:val="0"/>
                <w:lang w:eastAsia="pt-BR"/>
                <w14:ligatures w14:val="none"/>
              </w:rPr>
              <w:t xml:space="preserve">. Embalagem com no </w:t>
            </w:r>
            <w:r w:rsidR="005745DC" w:rsidRPr="002E0AD3">
              <w:rPr>
                <w:rFonts w:ascii="Calibri" w:eastAsia="Times New Roman" w:hAnsi="Calibri" w:cs="Calibri"/>
                <w:color w:val="0D0D0D"/>
                <w:kern w:val="0"/>
                <w:lang w:eastAsia="pt-BR"/>
                <w14:ligatures w14:val="none"/>
              </w:rPr>
              <w:t>mínimo</w:t>
            </w:r>
            <w:r w:rsidRPr="002E0AD3">
              <w:rPr>
                <w:rFonts w:ascii="Calibri" w:eastAsia="Times New Roman" w:hAnsi="Calibri" w:cs="Calibri"/>
                <w:color w:val="0D0D0D"/>
                <w:kern w:val="0"/>
                <w:lang w:eastAsia="pt-BR"/>
                <w14:ligatures w14:val="none"/>
              </w:rPr>
              <w:t xml:space="preserve"> 800 ml cada.</w:t>
            </w:r>
          </w:p>
        </w:tc>
        <w:tc>
          <w:tcPr>
            <w:tcW w:w="1276" w:type="dxa"/>
            <w:tcBorders>
              <w:top w:val="nil"/>
              <w:left w:val="nil"/>
              <w:bottom w:val="single" w:sz="4" w:space="0" w:color="auto"/>
              <w:right w:val="single" w:sz="4" w:space="0" w:color="auto"/>
            </w:tcBorders>
            <w:shd w:val="clear" w:color="FFFFFF" w:fill="FFFFFF"/>
            <w:vAlign w:val="center"/>
            <w:hideMark/>
          </w:tcPr>
          <w:p w14:paraId="7EE091A6"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08409454"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418" w:type="dxa"/>
            <w:tcBorders>
              <w:top w:val="nil"/>
              <w:left w:val="nil"/>
              <w:bottom w:val="single" w:sz="4" w:space="0" w:color="auto"/>
              <w:right w:val="single" w:sz="4" w:space="0" w:color="auto"/>
            </w:tcBorders>
            <w:shd w:val="clear" w:color="auto" w:fill="auto"/>
            <w:vAlign w:val="center"/>
          </w:tcPr>
          <w:p w14:paraId="30871A48" w14:textId="4F73E307"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R$16,39</w:t>
            </w:r>
          </w:p>
        </w:tc>
        <w:tc>
          <w:tcPr>
            <w:tcW w:w="1842" w:type="dxa"/>
            <w:tcBorders>
              <w:top w:val="nil"/>
              <w:left w:val="nil"/>
              <w:bottom w:val="single" w:sz="4" w:space="0" w:color="auto"/>
              <w:right w:val="single" w:sz="4" w:space="0" w:color="auto"/>
            </w:tcBorders>
            <w:shd w:val="clear" w:color="auto" w:fill="auto"/>
            <w:vAlign w:val="center"/>
          </w:tcPr>
          <w:p w14:paraId="4A0805BC" w14:textId="7251ECB2"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R$13.114,67</w:t>
            </w:r>
          </w:p>
        </w:tc>
      </w:tr>
      <w:tr w:rsidR="00745460" w:rsidRPr="002E0AD3" w14:paraId="04B6EB19" w14:textId="77777777" w:rsidTr="002667E5">
        <w:trPr>
          <w:trHeight w:val="624"/>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6301E594" w14:textId="70D9F205"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172</w:t>
            </w:r>
          </w:p>
        </w:tc>
        <w:tc>
          <w:tcPr>
            <w:tcW w:w="4388" w:type="dxa"/>
            <w:tcBorders>
              <w:top w:val="nil"/>
              <w:left w:val="nil"/>
              <w:bottom w:val="single" w:sz="4" w:space="0" w:color="auto"/>
              <w:right w:val="single" w:sz="4" w:space="0" w:color="auto"/>
            </w:tcBorders>
            <w:shd w:val="clear" w:color="FFFFFF" w:fill="FFFFFF"/>
            <w:vAlign w:val="center"/>
            <w:hideMark/>
          </w:tcPr>
          <w:p w14:paraId="5AD14DCF" w14:textId="5C1B74ED"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ALCOOL GEL </w:t>
            </w:r>
            <w:r w:rsidR="005745DC" w:rsidRPr="002E0AD3">
              <w:rPr>
                <w:rFonts w:ascii="Calibri" w:eastAsia="Times New Roman" w:hAnsi="Calibri" w:cs="Calibri"/>
                <w:color w:val="0D0D0D"/>
                <w:kern w:val="0"/>
                <w:lang w:eastAsia="pt-BR"/>
                <w14:ligatures w14:val="none"/>
              </w:rPr>
              <w:t>etílico</w:t>
            </w:r>
            <w:r w:rsidRPr="002E0AD3">
              <w:rPr>
                <w:rFonts w:ascii="Calibri" w:eastAsia="Times New Roman" w:hAnsi="Calibri" w:cs="Calibri"/>
                <w:color w:val="0D0D0D"/>
                <w:kern w:val="0"/>
                <w:lang w:eastAsia="pt-BR"/>
                <w14:ligatures w14:val="none"/>
              </w:rPr>
              <w:t xml:space="preserve"> 70%, uso externo, frasco com 500ML.</w:t>
            </w:r>
          </w:p>
        </w:tc>
        <w:tc>
          <w:tcPr>
            <w:tcW w:w="1276" w:type="dxa"/>
            <w:tcBorders>
              <w:top w:val="nil"/>
              <w:left w:val="nil"/>
              <w:bottom w:val="single" w:sz="4" w:space="0" w:color="auto"/>
              <w:right w:val="single" w:sz="4" w:space="0" w:color="auto"/>
            </w:tcBorders>
            <w:shd w:val="clear" w:color="FFFFFF" w:fill="FFFFFF"/>
            <w:vAlign w:val="center"/>
            <w:hideMark/>
          </w:tcPr>
          <w:p w14:paraId="2AA2DF62"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134" w:type="dxa"/>
            <w:tcBorders>
              <w:top w:val="nil"/>
              <w:left w:val="nil"/>
              <w:bottom w:val="single" w:sz="4" w:space="0" w:color="auto"/>
              <w:right w:val="single" w:sz="4" w:space="0" w:color="auto"/>
            </w:tcBorders>
            <w:shd w:val="clear" w:color="FFFFFF" w:fill="FFFFFF"/>
            <w:vAlign w:val="center"/>
            <w:hideMark/>
          </w:tcPr>
          <w:p w14:paraId="45607CA1"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418" w:type="dxa"/>
            <w:tcBorders>
              <w:top w:val="nil"/>
              <w:left w:val="nil"/>
              <w:bottom w:val="single" w:sz="4" w:space="0" w:color="auto"/>
              <w:right w:val="single" w:sz="4" w:space="0" w:color="auto"/>
            </w:tcBorders>
            <w:shd w:val="clear" w:color="auto" w:fill="auto"/>
            <w:vAlign w:val="center"/>
          </w:tcPr>
          <w:p w14:paraId="219A1803" w14:textId="71DA6B07"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R$14,90</w:t>
            </w:r>
          </w:p>
        </w:tc>
        <w:tc>
          <w:tcPr>
            <w:tcW w:w="1842" w:type="dxa"/>
            <w:tcBorders>
              <w:top w:val="nil"/>
              <w:left w:val="nil"/>
              <w:bottom w:val="single" w:sz="4" w:space="0" w:color="auto"/>
              <w:right w:val="single" w:sz="4" w:space="0" w:color="auto"/>
            </w:tcBorders>
            <w:shd w:val="clear" w:color="auto" w:fill="auto"/>
            <w:vAlign w:val="center"/>
          </w:tcPr>
          <w:p w14:paraId="2F97F7AB" w14:textId="5DB1D54C"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R$22.345,00</w:t>
            </w:r>
          </w:p>
        </w:tc>
      </w:tr>
      <w:tr w:rsidR="00745460" w:rsidRPr="002E0AD3" w14:paraId="1774E155" w14:textId="77777777" w:rsidTr="002667E5">
        <w:trPr>
          <w:trHeight w:val="312"/>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7865D05B" w14:textId="06A95DC8"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173</w:t>
            </w:r>
          </w:p>
        </w:tc>
        <w:tc>
          <w:tcPr>
            <w:tcW w:w="4388" w:type="dxa"/>
            <w:tcBorders>
              <w:top w:val="nil"/>
              <w:left w:val="nil"/>
              <w:bottom w:val="single" w:sz="4" w:space="0" w:color="auto"/>
              <w:right w:val="single" w:sz="4" w:space="0" w:color="auto"/>
            </w:tcBorders>
            <w:shd w:val="clear" w:color="FFFFFF" w:fill="FFFFFF"/>
            <w:vAlign w:val="center"/>
            <w:hideMark/>
          </w:tcPr>
          <w:p w14:paraId="74F72EB0" w14:textId="4AF0CF4D"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ALCOOL GEL </w:t>
            </w:r>
            <w:r w:rsidR="005745DC" w:rsidRPr="002E0AD3">
              <w:rPr>
                <w:rFonts w:ascii="Calibri" w:eastAsia="Times New Roman" w:hAnsi="Calibri" w:cs="Calibri"/>
                <w:color w:val="0D0D0D"/>
                <w:kern w:val="0"/>
                <w:lang w:eastAsia="pt-BR"/>
                <w14:ligatures w14:val="none"/>
              </w:rPr>
              <w:t>etílico</w:t>
            </w:r>
            <w:r w:rsidRPr="002E0AD3">
              <w:rPr>
                <w:rFonts w:ascii="Calibri" w:eastAsia="Times New Roman" w:hAnsi="Calibri" w:cs="Calibri"/>
                <w:color w:val="0D0D0D"/>
                <w:kern w:val="0"/>
                <w:lang w:eastAsia="pt-BR"/>
                <w14:ligatures w14:val="none"/>
              </w:rPr>
              <w:t xml:space="preserve"> 70%, uso externo, frasco com 5LT.</w:t>
            </w:r>
          </w:p>
        </w:tc>
        <w:tc>
          <w:tcPr>
            <w:tcW w:w="1276" w:type="dxa"/>
            <w:tcBorders>
              <w:top w:val="nil"/>
              <w:left w:val="nil"/>
              <w:bottom w:val="single" w:sz="4" w:space="0" w:color="auto"/>
              <w:right w:val="single" w:sz="4" w:space="0" w:color="auto"/>
            </w:tcBorders>
            <w:shd w:val="clear" w:color="FFFFFF" w:fill="FFFFFF"/>
            <w:vAlign w:val="center"/>
            <w:hideMark/>
          </w:tcPr>
          <w:p w14:paraId="49C70B0D"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w:t>
            </w:r>
          </w:p>
        </w:tc>
        <w:tc>
          <w:tcPr>
            <w:tcW w:w="1134" w:type="dxa"/>
            <w:tcBorders>
              <w:top w:val="nil"/>
              <w:left w:val="nil"/>
              <w:bottom w:val="single" w:sz="4" w:space="0" w:color="auto"/>
              <w:right w:val="single" w:sz="4" w:space="0" w:color="auto"/>
            </w:tcBorders>
            <w:shd w:val="clear" w:color="FFFFFF" w:fill="FFFFFF"/>
            <w:vAlign w:val="center"/>
            <w:hideMark/>
          </w:tcPr>
          <w:p w14:paraId="73FFC7F6"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36A72B31" w14:textId="0A9B0247"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R$73,69</w:t>
            </w:r>
          </w:p>
        </w:tc>
        <w:tc>
          <w:tcPr>
            <w:tcW w:w="1842" w:type="dxa"/>
            <w:tcBorders>
              <w:top w:val="nil"/>
              <w:left w:val="nil"/>
              <w:bottom w:val="single" w:sz="4" w:space="0" w:color="auto"/>
              <w:right w:val="single" w:sz="4" w:space="0" w:color="auto"/>
            </w:tcBorders>
            <w:shd w:val="clear" w:color="auto" w:fill="auto"/>
            <w:vAlign w:val="center"/>
          </w:tcPr>
          <w:p w14:paraId="4630D656" w14:textId="52F84AB6"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R$22.108,00</w:t>
            </w:r>
          </w:p>
        </w:tc>
      </w:tr>
      <w:tr w:rsidR="00745460" w:rsidRPr="002E0AD3" w14:paraId="05B9397B" w14:textId="77777777" w:rsidTr="002667E5">
        <w:trPr>
          <w:trHeight w:val="312"/>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79F53E36" w14:textId="7769E343"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174</w:t>
            </w:r>
          </w:p>
        </w:tc>
        <w:tc>
          <w:tcPr>
            <w:tcW w:w="4388" w:type="dxa"/>
            <w:tcBorders>
              <w:top w:val="nil"/>
              <w:left w:val="nil"/>
              <w:bottom w:val="single" w:sz="4" w:space="0" w:color="auto"/>
              <w:right w:val="single" w:sz="4" w:space="0" w:color="auto"/>
            </w:tcBorders>
            <w:shd w:val="clear" w:color="FFFFFF" w:fill="FFFFFF"/>
            <w:vAlign w:val="center"/>
            <w:hideMark/>
          </w:tcPr>
          <w:p w14:paraId="506090A2"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ALCOOL iodado, medicinal, 0,5%, solução tópica, 1000ml.</w:t>
            </w:r>
          </w:p>
        </w:tc>
        <w:tc>
          <w:tcPr>
            <w:tcW w:w="1276" w:type="dxa"/>
            <w:tcBorders>
              <w:top w:val="nil"/>
              <w:left w:val="nil"/>
              <w:bottom w:val="single" w:sz="4" w:space="0" w:color="auto"/>
              <w:right w:val="single" w:sz="4" w:space="0" w:color="auto"/>
            </w:tcBorders>
            <w:shd w:val="clear" w:color="FFFFFF" w:fill="FFFFFF"/>
            <w:vAlign w:val="center"/>
            <w:hideMark/>
          </w:tcPr>
          <w:p w14:paraId="239969CD"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4F7C93DF"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7941A6E7" w14:textId="10E0F84E"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R$142,12</w:t>
            </w:r>
          </w:p>
        </w:tc>
        <w:tc>
          <w:tcPr>
            <w:tcW w:w="1842" w:type="dxa"/>
            <w:tcBorders>
              <w:top w:val="nil"/>
              <w:left w:val="nil"/>
              <w:bottom w:val="single" w:sz="4" w:space="0" w:color="auto"/>
              <w:right w:val="single" w:sz="4" w:space="0" w:color="auto"/>
            </w:tcBorders>
            <w:shd w:val="clear" w:color="auto" w:fill="auto"/>
            <w:vAlign w:val="center"/>
          </w:tcPr>
          <w:p w14:paraId="66ACE467" w14:textId="4F00E813"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R$42.637,00</w:t>
            </w:r>
          </w:p>
        </w:tc>
      </w:tr>
      <w:tr w:rsidR="00745460" w:rsidRPr="002E0AD3" w14:paraId="3370C0FF" w14:textId="77777777" w:rsidTr="002667E5">
        <w:trPr>
          <w:trHeight w:val="936"/>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2DDECB52" w14:textId="2715E182"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175</w:t>
            </w:r>
          </w:p>
        </w:tc>
        <w:tc>
          <w:tcPr>
            <w:tcW w:w="4388" w:type="dxa"/>
            <w:tcBorders>
              <w:top w:val="nil"/>
              <w:left w:val="nil"/>
              <w:bottom w:val="single" w:sz="4" w:space="0" w:color="auto"/>
              <w:right w:val="single" w:sz="4" w:space="0" w:color="auto"/>
            </w:tcBorders>
            <w:shd w:val="clear" w:color="FFFFFF" w:fill="FFFFFF"/>
            <w:vAlign w:val="center"/>
            <w:hideMark/>
          </w:tcPr>
          <w:p w14:paraId="572AE600" w14:textId="21A5667D"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ALCOOL, </w:t>
            </w:r>
            <w:r w:rsidR="005745DC" w:rsidRPr="002E0AD3">
              <w:rPr>
                <w:rFonts w:ascii="Calibri" w:eastAsia="Times New Roman" w:hAnsi="Calibri" w:cs="Calibri"/>
                <w:color w:val="0D0D0D"/>
                <w:kern w:val="0"/>
                <w:lang w:eastAsia="pt-BR"/>
                <w14:ligatures w14:val="none"/>
              </w:rPr>
              <w:t>etílico</w:t>
            </w:r>
            <w:r w:rsidRPr="002E0AD3">
              <w:rPr>
                <w:rFonts w:ascii="Calibri" w:eastAsia="Times New Roman" w:hAnsi="Calibri" w:cs="Calibri"/>
                <w:color w:val="0D0D0D"/>
                <w:kern w:val="0"/>
                <w:lang w:eastAsia="pt-BR"/>
                <w14:ligatures w14:val="none"/>
              </w:rPr>
              <w:t>, a 96 graus GL Embalagem de 01 litro, com dados de identificação do produto, marca do fabricante, data de fabricação e prazo de validade.</w:t>
            </w:r>
          </w:p>
        </w:tc>
        <w:tc>
          <w:tcPr>
            <w:tcW w:w="1276" w:type="dxa"/>
            <w:tcBorders>
              <w:top w:val="nil"/>
              <w:left w:val="nil"/>
              <w:bottom w:val="single" w:sz="4" w:space="0" w:color="auto"/>
              <w:right w:val="single" w:sz="4" w:space="0" w:color="auto"/>
            </w:tcBorders>
            <w:shd w:val="clear" w:color="FFFFFF" w:fill="FFFFFF"/>
            <w:vAlign w:val="center"/>
            <w:hideMark/>
          </w:tcPr>
          <w:p w14:paraId="23C66658"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0D50F75E"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w:t>
            </w:r>
          </w:p>
        </w:tc>
        <w:tc>
          <w:tcPr>
            <w:tcW w:w="1418" w:type="dxa"/>
            <w:tcBorders>
              <w:top w:val="nil"/>
              <w:left w:val="nil"/>
              <w:bottom w:val="single" w:sz="4" w:space="0" w:color="auto"/>
              <w:right w:val="single" w:sz="4" w:space="0" w:color="auto"/>
            </w:tcBorders>
            <w:shd w:val="clear" w:color="auto" w:fill="auto"/>
            <w:vAlign w:val="center"/>
          </w:tcPr>
          <w:p w14:paraId="762E89DE" w14:textId="0004CB00"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R$15,71</w:t>
            </w:r>
          </w:p>
        </w:tc>
        <w:tc>
          <w:tcPr>
            <w:tcW w:w="1842" w:type="dxa"/>
            <w:tcBorders>
              <w:top w:val="nil"/>
              <w:left w:val="nil"/>
              <w:bottom w:val="single" w:sz="4" w:space="0" w:color="auto"/>
              <w:right w:val="single" w:sz="4" w:space="0" w:color="auto"/>
            </w:tcBorders>
            <w:shd w:val="clear" w:color="auto" w:fill="auto"/>
            <w:vAlign w:val="center"/>
          </w:tcPr>
          <w:p w14:paraId="726BF6BE" w14:textId="3D6F9542"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R$754,24</w:t>
            </w:r>
          </w:p>
        </w:tc>
      </w:tr>
      <w:tr w:rsidR="00745460" w:rsidRPr="002E0AD3" w14:paraId="13F7605B" w14:textId="77777777" w:rsidTr="002667E5">
        <w:trPr>
          <w:trHeight w:val="1560"/>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07A8B907" w14:textId="74BA75C1"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176</w:t>
            </w:r>
          </w:p>
        </w:tc>
        <w:tc>
          <w:tcPr>
            <w:tcW w:w="4388" w:type="dxa"/>
            <w:tcBorders>
              <w:top w:val="nil"/>
              <w:left w:val="nil"/>
              <w:bottom w:val="single" w:sz="4" w:space="0" w:color="auto"/>
              <w:right w:val="single" w:sz="4" w:space="0" w:color="auto"/>
            </w:tcBorders>
            <w:shd w:val="clear" w:color="FFFFFF" w:fill="FFFFFF"/>
            <w:vAlign w:val="center"/>
            <w:hideMark/>
          </w:tcPr>
          <w:p w14:paraId="6ECEF278" w14:textId="02D56E66"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CAL</w:t>
            </w:r>
            <w:r w:rsidR="00915843" w:rsidRPr="002E0AD3">
              <w:rPr>
                <w:rFonts w:ascii="Calibri" w:eastAsia="Times New Roman" w:hAnsi="Calibri" w:cs="Calibri"/>
                <w:color w:val="0D0D0D"/>
                <w:kern w:val="0"/>
                <w:lang w:eastAsia="pt-BR"/>
                <w14:ligatures w14:val="none"/>
              </w:rPr>
              <w:t xml:space="preserve"> </w:t>
            </w:r>
            <w:r w:rsidRPr="002E0AD3">
              <w:rPr>
                <w:rFonts w:ascii="Calibri" w:eastAsia="Times New Roman" w:hAnsi="Calibri" w:cs="Calibri"/>
                <w:color w:val="0D0D0D"/>
                <w:kern w:val="0"/>
                <w:lang w:eastAsia="pt-BR"/>
                <w14:ligatures w14:val="none"/>
              </w:rPr>
              <w:t xml:space="preserve">sodada, reagente químico esterilizante com alta capacidade de </w:t>
            </w:r>
            <w:r w:rsidR="005745DC" w:rsidRPr="002E0AD3">
              <w:rPr>
                <w:rFonts w:ascii="Calibri" w:eastAsia="Times New Roman" w:hAnsi="Calibri" w:cs="Calibri"/>
                <w:color w:val="0D0D0D"/>
                <w:kern w:val="0"/>
                <w:lang w:eastAsia="pt-BR"/>
                <w14:ligatures w14:val="none"/>
              </w:rPr>
              <w:t>absorção</w:t>
            </w:r>
            <w:r w:rsidRPr="002E0AD3">
              <w:rPr>
                <w:rFonts w:ascii="Calibri" w:eastAsia="Times New Roman" w:hAnsi="Calibri" w:cs="Calibri"/>
                <w:color w:val="0D0D0D"/>
                <w:kern w:val="0"/>
                <w:lang w:eastAsia="pt-BR"/>
                <w14:ligatures w14:val="none"/>
              </w:rPr>
              <w:t xml:space="preserve"> de CO2, com grau de umidade entre 14 a 16% (por cento), de H2O e </w:t>
            </w:r>
            <w:r w:rsidR="005745DC" w:rsidRPr="002E0AD3">
              <w:rPr>
                <w:rFonts w:ascii="Calibri" w:eastAsia="Times New Roman" w:hAnsi="Calibri" w:cs="Calibri"/>
                <w:color w:val="0D0D0D"/>
                <w:kern w:val="0"/>
                <w:lang w:eastAsia="pt-BR"/>
                <w14:ligatures w14:val="none"/>
              </w:rPr>
              <w:t>nítida</w:t>
            </w:r>
            <w:r w:rsidRPr="002E0AD3">
              <w:rPr>
                <w:rFonts w:ascii="Calibri" w:eastAsia="Times New Roman" w:hAnsi="Calibri" w:cs="Calibri"/>
                <w:color w:val="0D0D0D"/>
                <w:kern w:val="0"/>
                <w:lang w:eastAsia="pt-BR"/>
                <w14:ligatures w14:val="none"/>
              </w:rPr>
              <w:t xml:space="preserve"> viragem de cor. </w:t>
            </w:r>
            <w:r w:rsidR="005745DC" w:rsidRPr="002E0AD3">
              <w:rPr>
                <w:rFonts w:ascii="Calibri" w:eastAsia="Times New Roman" w:hAnsi="Calibri" w:cs="Calibri"/>
                <w:color w:val="0D0D0D"/>
                <w:kern w:val="0"/>
                <w:lang w:eastAsia="pt-BR"/>
                <w14:ligatures w14:val="none"/>
              </w:rPr>
              <w:t>Embalagem</w:t>
            </w:r>
            <w:r w:rsidRPr="002E0AD3">
              <w:rPr>
                <w:rFonts w:ascii="Calibri" w:eastAsia="Times New Roman" w:hAnsi="Calibri" w:cs="Calibri"/>
                <w:color w:val="0D0D0D"/>
                <w:kern w:val="0"/>
                <w:lang w:eastAsia="pt-BR"/>
                <w14:ligatures w14:val="none"/>
              </w:rPr>
              <w:t xml:space="preserve"> com dados de identificação do produto, marca do fabricante, data de fabricação e prazo de validade.</w:t>
            </w:r>
          </w:p>
        </w:tc>
        <w:tc>
          <w:tcPr>
            <w:tcW w:w="1276" w:type="dxa"/>
            <w:tcBorders>
              <w:top w:val="nil"/>
              <w:left w:val="nil"/>
              <w:bottom w:val="single" w:sz="4" w:space="0" w:color="auto"/>
              <w:right w:val="single" w:sz="4" w:space="0" w:color="auto"/>
            </w:tcBorders>
            <w:shd w:val="clear" w:color="FFFFFF" w:fill="FFFFFF"/>
            <w:vAlign w:val="center"/>
            <w:hideMark/>
          </w:tcPr>
          <w:p w14:paraId="1438D6E3"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134" w:type="dxa"/>
            <w:tcBorders>
              <w:top w:val="nil"/>
              <w:left w:val="nil"/>
              <w:bottom w:val="single" w:sz="4" w:space="0" w:color="auto"/>
              <w:right w:val="single" w:sz="4" w:space="0" w:color="auto"/>
            </w:tcBorders>
            <w:shd w:val="clear" w:color="FFFFFF" w:fill="FFFFFF"/>
            <w:vAlign w:val="center"/>
            <w:hideMark/>
          </w:tcPr>
          <w:p w14:paraId="63988E84"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418" w:type="dxa"/>
            <w:tcBorders>
              <w:top w:val="nil"/>
              <w:left w:val="nil"/>
              <w:bottom w:val="single" w:sz="4" w:space="0" w:color="auto"/>
              <w:right w:val="single" w:sz="4" w:space="0" w:color="auto"/>
            </w:tcBorders>
            <w:shd w:val="clear" w:color="auto" w:fill="auto"/>
            <w:vAlign w:val="center"/>
          </w:tcPr>
          <w:p w14:paraId="6EA045CD" w14:textId="4F60D13D"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R$414,12</w:t>
            </w:r>
          </w:p>
        </w:tc>
        <w:tc>
          <w:tcPr>
            <w:tcW w:w="1842" w:type="dxa"/>
            <w:tcBorders>
              <w:top w:val="nil"/>
              <w:left w:val="nil"/>
              <w:bottom w:val="single" w:sz="4" w:space="0" w:color="auto"/>
              <w:right w:val="single" w:sz="4" w:space="0" w:color="auto"/>
            </w:tcBorders>
            <w:shd w:val="clear" w:color="auto" w:fill="auto"/>
            <w:vAlign w:val="center"/>
          </w:tcPr>
          <w:p w14:paraId="15A2C03D" w14:textId="1425AAFB"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R$828,25</w:t>
            </w:r>
          </w:p>
        </w:tc>
      </w:tr>
      <w:tr w:rsidR="00745460" w:rsidRPr="002E0AD3" w14:paraId="042AF73E" w14:textId="77777777" w:rsidTr="002667E5">
        <w:trPr>
          <w:trHeight w:val="936"/>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14384453" w14:textId="4CD7A619"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177</w:t>
            </w:r>
          </w:p>
        </w:tc>
        <w:tc>
          <w:tcPr>
            <w:tcW w:w="4388" w:type="dxa"/>
            <w:tcBorders>
              <w:top w:val="nil"/>
              <w:left w:val="nil"/>
              <w:bottom w:val="single" w:sz="4" w:space="0" w:color="auto"/>
              <w:right w:val="single" w:sz="4" w:space="0" w:color="auto"/>
            </w:tcBorders>
            <w:shd w:val="clear" w:color="000000" w:fill="FFFFFF"/>
            <w:vAlign w:val="center"/>
            <w:hideMark/>
          </w:tcPr>
          <w:p w14:paraId="4DA1DFA5" w14:textId="5D42F705"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CLOREXIDINA 20mg/ml (2%), </w:t>
            </w:r>
            <w:r w:rsidR="005745DC" w:rsidRPr="002E0AD3">
              <w:rPr>
                <w:rFonts w:ascii="Calibri" w:eastAsia="Times New Roman" w:hAnsi="Calibri" w:cs="Calibri"/>
                <w:color w:val="0D0D0D"/>
                <w:kern w:val="0"/>
                <w:lang w:eastAsia="pt-BR"/>
                <w14:ligatures w14:val="none"/>
              </w:rPr>
              <w:t>solução</w:t>
            </w:r>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degermante</w:t>
            </w:r>
            <w:proofErr w:type="spellEnd"/>
            <w:r w:rsidRPr="002E0AD3">
              <w:rPr>
                <w:rFonts w:ascii="Calibri" w:eastAsia="Times New Roman" w:hAnsi="Calibri" w:cs="Calibri"/>
                <w:color w:val="0D0D0D"/>
                <w:kern w:val="0"/>
                <w:lang w:eastAsia="pt-BR"/>
                <w14:ligatures w14:val="none"/>
              </w:rPr>
              <w:t>, frasco com 1000ml. A embalagem deve apresentar a frase: venda proibida pelo comércio.</w:t>
            </w:r>
          </w:p>
        </w:tc>
        <w:tc>
          <w:tcPr>
            <w:tcW w:w="1276" w:type="dxa"/>
            <w:tcBorders>
              <w:top w:val="nil"/>
              <w:left w:val="nil"/>
              <w:bottom w:val="single" w:sz="4" w:space="0" w:color="auto"/>
              <w:right w:val="single" w:sz="4" w:space="0" w:color="auto"/>
            </w:tcBorders>
            <w:shd w:val="clear" w:color="FFFFFF" w:fill="FFFFFF"/>
            <w:vAlign w:val="center"/>
            <w:hideMark/>
          </w:tcPr>
          <w:p w14:paraId="560D9F52"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63A5F995"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418" w:type="dxa"/>
            <w:tcBorders>
              <w:top w:val="nil"/>
              <w:left w:val="nil"/>
              <w:bottom w:val="single" w:sz="4" w:space="0" w:color="auto"/>
              <w:right w:val="single" w:sz="4" w:space="0" w:color="auto"/>
            </w:tcBorders>
            <w:shd w:val="clear" w:color="auto" w:fill="auto"/>
            <w:vAlign w:val="center"/>
          </w:tcPr>
          <w:p w14:paraId="7164BF70" w14:textId="0BAD0A09"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R$35,41</w:t>
            </w:r>
          </w:p>
        </w:tc>
        <w:tc>
          <w:tcPr>
            <w:tcW w:w="1842" w:type="dxa"/>
            <w:tcBorders>
              <w:top w:val="nil"/>
              <w:left w:val="nil"/>
              <w:bottom w:val="single" w:sz="4" w:space="0" w:color="auto"/>
              <w:right w:val="single" w:sz="4" w:space="0" w:color="auto"/>
            </w:tcBorders>
            <w:shd w:val="clear" w:color="auto" w:fill="auto"/>
            <w:vAlign w:val="center"/>
          </w:tcPr>
          <w:p w14:paraId="4111249F" w14:textId="027D9E7A"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R$14.162,67</w:t>
            </w:r>
          </w:p>
        </w:tc>
      </w:tr>
      <w:tr w:rsidR="00745460" w:rsidRPr="002E0AD3" w14:paraId="589E4E05" w14:textId="77777777" w:rsidTr="002667E5">
        <w:trPr>
          <w:trHeight w:val="936"/>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7F5BA72A" w14:textId="4F0236BD"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178</w:t>
            </w:r>
          </w:p>
        </w:tc>
        <w:tc>
          <w:tcPr>
            <w:tcW w:w="4388" w:type="dxa"/>
            <w:tcBorders>
              <w:top w:val="nil"/>
              <w:left w:val="nil"/>
              <w:bottom w:val="single" w:sz="4" w:space="0" w:color="auto"/>
              <w:right w:val="single" w:sz="4" w:space="0" w:color="auto"/>
            </w:tcBorders>
            <w:shd w:val="clear" w:color="000000" w:fill="FFFFFF"/>
            <w:vAlign w:val="center"/>
            <w:hideMark/>
          </w:tcPr>
          <w:p w14:paraId="7A28E573"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CLOREXIDINA, 10mg/ml (1%), solução aquosa, frasco com 1000ml. A embalagem deve apresentar a frase: venda proibida pelo comércio.</w:t>
            </w:r>
          </w:p>
        </w:tc>
        <w:tc>
          <w:tcPr>
            <w:tcW w:w="1276" w:type="dxa"/>
            <w:tcBorders>
              <w:top w:val="nil"/>
              <w:left w:val="nil"/>
              <w:bottom w:val="single" w:sz="4" w:space="0" w:color="auto"/>
              <w:right w:val="single" w:sz="4" w:space="0" w:color="auto"/>
            </w:tcBorders>
            <w:shd w:val="clear" w:color="FFFFFF" w:fill="FFFFFF"/>
            <w:vAlign w:val="center"/>
            <w:hideMark/>
          </w:tcPr>
          <w:p w14:paraId="0DF75BE6"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658D486A"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418" w:type="dxa"/>
            <w:tcBorders>
              <w:top w:val="nil"/>
              <w:left w:val="nil"/>
              <w:bottom w:val="single" w:sz="4" w:space="0" w:color="auto"/>
              <w:right w:val="single" w:sz="4" w:space="0" w:color="auto"/>
            </w:tcBorders>
            <w:shd w:val="clear" w:color="auto" w:fill="auto"/>
            <w:vAlign w:val="center"/>
          </w:tcPr>
          <w:p w14:paraId="781FFDBF" w14:textId="0B5CCDE5"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R$21,29</w:t>
            </w:r>
          </w:p>
        </w:tc>
        <w:tc>
          <w:tcPr>
            <w:tcW w:w="1842" w:type="dxa"/>
            <w:tcBorders>
              <w:top w:val="nil"/>
              <w:left w:val="nil"/>
              <w:bottom w:val="single" w:sz="4" w:space="0" w:color="auto"/>
              <w:right w:val="single" w:sz="4" w:space="0" w:color="auto"/>
            </w:tcBorders>
            <w:shd w:val="clear" w:color="auto" w:fill="auto"/>
            <w:vAlign w:val="center"/>
          </w:tcPr>
          <w:p w14:paraId="7E567029" w14:textId="3F8979A9"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R$8.514,67</w:t>
            </w:r>
          </w:p>
        </w:tc>
      </w:tr>
      <w:tr w:rsidR="00745460" w:rsidRPr="002E0AD3" w14:paraId="2D460031" w14:textId="77777777" w:rsidTr="002667E5">
        <w:trPr>
          <w:trHeight w:val="624"/>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4C240635" w14:textId="0976CAD7"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179</w:t>
            </w:r>
          </w:p>
        </w:tc>
        <w:tc>
          <w:tcPr>
            <w:tcW w:w="4388" w:type="dxa"/>
            <w:tcBorders>
              <w:top w:val="nil"/>
              <w:left w:val="nil"/>
              <w:bottom w:val="single" w:sz="4" w:space="0" w:color="auto"/>
              <w:right w:val="single" w:sz="4" w:space="0" w:color="auto"/>
            </w:tcBorders>
            <w:shd w:val="clear" w:color="000000" w:fill="FFFFFF"/>
            <w:vAlign w:val="center"/>
            <w:hideMark/>
          </w:tcPr>
          <w:p w14:paraId="1D0F0AC7" w14:textId="67C3F6CE"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CLORHEXIDINA (</w:t>
            </w:r>
            <w:proofErr w:type="spellStart"/>
            <w:r w:rsidRPr="002E0AD3">
              <w:rPr>
                <w:rFonts w:ascii="Calibri" w:eastAsia="Times New Roman" w:hAnsi="Calibri" w:cs="Calibri"/>
                <w:color w:val="0D0D0D"/>
                <w:kern w:val="0"/>
                <w:lang w:eastAsia="pt-BR"/>
                <w14:ligatures w14:val="none"/>
              </w:rPr>
              <w:t>digluconato</w:t>
            </w:r>
            <w:proofErr w:type="spellEnd"/>
            <w:r w:rsidRPr="002E0AD3">
              <w:rPr>
                <w:rFonts w:ascii="Calibri" w:eastAsia="Times New Roman" w:hAnsi="Calibri" w:cs="Calibri"/>
                <w:color w:val="0D0D0D"/>
                <w:kern w:val="0"/>
                <w:lang w:eastAsia="pt-BR"/>
                <w14:ligatures w14:val="none"/>
              </w:rPr>
              <w:t xml:space="preserve">), </w:t>
            </w:r>
            <w:r w:rsidR="005745DC" w:rsidRPr="002E0AD3">
              <w:rPr>
                <w:rFonts w:ascii="Calibri" w:eastAsia="Times New Roman" w:hAnsi="Calibri" w:cs="Calibri"/>
                <w:color w:val="0D0D0D"/>
                <w:kern w:val="0"/>
                <w:lang w:eastAsia="pt-BR"/>
                <w14:ligatures w14:val="none"/>
              </w:rPr>
              <w:t>solução</w:t>
            </w:r>
            <w:r w:rsidRPr="002E0AD3">
              <w:rPr>
                <w:rFonts w:ascii="Calibri" w:eastAsia="Times New Roman" w:hAnsi="Calibri" w:cs="Calibri"/>
                <w:color w:val="0D0D0D"/>
                <w:kern w:val="0"/>
                <w:lang w:eastAsia="pt-BR"/>
                <w14:ligatures w14:val="none"/>
              </w:rPr>
              <w:t xml:space="preserve"> alcóolica a 0,5%, frasco com 1000 </w:t>
            </w:r>
            <w:proofErr w:type="gramStart"/>
            <w:r w:rsidRPr="002E0AD3">
              <w:rPr>
                <w:rFonts w:ascii="Calibri" w:eastAsia="Times New Roman" w:hAnsi="Calibri" w:cs="Calibri"/>
                <w:color w:val="0D0D0D"/>
                <w:kern w:val="0"/>
                <w:lang w:eastAsia="pt-BR"/>
                <w14:ligatures w14:val="none"/>
              </w:rPr>
              <w:t>ml .</w:t>
            </w:r>
            <w:proofErr w:type="gramEnd"/>
          </w:p>
        </w:tc>
        <w:tc>
          <w:tcPr>
            <w:tcW w:w="1276" w:type="dxa"/>
            <w:tcBorders>
              <w:top w:val="nil"/>
              <w:left w:val="nil"/>
              <w:bottom w:val="single" w:sz="4" w:space="0" w:color="auto"/>
              <w:right w:val="single" w:sz="4" w:space="0" w:color="auto"/>
            </w:tcBorders>
            <w:shd w:val="clear" w:color="FFFFFF" w:fill="FFFFFF"/>
            <w:vAlign w:val="center"/>
            <w:hideMark/>
          </w:tcPr>
          <w:p w14:paraId="651D40DE"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2E4E76EA"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418" w:type="dxa"/>
            <w:tcBorders>
              <w:top w:val="nil"/>
              <w:left w:val="nil"/>
              <w:bottom w:val="single" w:sz="4" w:space="0" w:color="auto"/>
              <w:right w:val="single" w:sz="4" w:space="0" w:color="auto"/>
            </w:tcBorders>
            <w:shd w:val="clear" w:color="auto" w:fill="auto"/>
            <w:vAlign w:val="center"/>
          </w:tcPr>
          <w:p w14:paraId="1334C8ED" w14:textId="58520738"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R$24,89</w:t>
            </w:r>
          </w:p>
        </w:tc>
        <w:tc>
          <w:tcPr>
            <w:tcW w:w="1842" w:type="dxa"/>
            <w:tcBorders>
              <w:top w:val="nil"/>
              <w:left w:val="nil"/>
              <w:bottom w:val="single" w:sz="4" w:space="0" w:color="auto"/>
              <w:right w:val="single" w:sz="4" w:space="0" w:color="auto"/>
            </w:tcBorders>
            <w:shd w:val="clear" w:color="auto" w:fill="auto"/>
            <w:vAlign w:val="center"/>
          </w:tcPr>
          <w:p w14:paraId="6B0CDE5F" w14:textId="7D79D98C"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R$9.956,00</w:t>
            </w:r>
          </w:p>
        </w:tc>
      </w:tr>
      <w:tr w:rsidR="00745460" w:rsidRPr="002E0AD3" w14:paraId="57560588" w14:textId="77777777" w:rsidTr="002667E5">
        <w:trPr>
          <w:trHeight w:val="624"/>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71822DF7" w14:textId="7DCE3283"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180</w:t>
            </w:r>
          </w:p>
        </w:tc>
        <w:tc>
          <w:tcPr>
            <w:tcW w:w="4388" w:type="dxa"/>
            <w:tcBorders>
              <w:top w:val="nil"/>
              <w:left w:val="nil"/>
              <w:bottom w:val="single" w:sz="4" w:space="0" w:color="auto"/>
              <w:right w:val="single" w:sz="4" w:space="0" w:color="auto"/>
            </w:tcBorders>
            <w:shd w:val="clear" w:color="FFFFFF" w:fill="FFFFFF"/>
            <w:vAlign w:val="center"/>
            <w:hideMark/>
          </w:tcPr>
          <w:p w14:paraId="2A2A5897"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DESINFETANTE de quaternário de Amônia contendo 5litros.</w:t>
            </w:r>
          </w:p>
        </w:tc>
        <w:tc>
          <w:tcPr>
            <w:tcW w:w="1276" w:type="dxa"/>
            <w:tcBorders>
              <w:top w:val="nil"/>
              <w:left w:val="nil"/>
              <w:bottom w:val="single" w:sz="4" w:space="0" w:color="auto"/>
              <w:right w:val="single" w:sz="4" w:space="0" w:color="auto"/>
            </w:tcBorders>
            <w:shd w:val="clear" w:color="FFFFFF" w:fill="FFFFFF"/>
            <w:vAlign w:val="center"/>
            <w:hideMark/>
          </w:tcPr>
          <w:p w14:paraId="35955613"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w:t>
            </w:r>
          </w:p>
        </w:tc>
        <w:tc>
          <w:tcPr>
            <w:tcW w:w="1134" w:type="dxa"/>
            <w:tcBorders>
              <w:top w:val="nil"/>
              <w:left w:val="nil"/>
              <w:bottom w:val="single" w:sz="4" w:space="0" w:color="auto"/>
              <w:right w:val="single" w:sz="4" w:space="0" w:color="auto"/>
            </w:tcBorders>
            <w:shd w:val="clear" w:color="FFFFFF" w:fill="FFFFFF"/>
            <w:vAlign w:val="center"/>
            <w:hideMark/>
          </w:tcPr>
          <w:p w14:paraId="3D13D9BD"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418" w:type="dxa"/>
            <w:tcBorders>
              <w:top w:val="nil"/>
              <w:left w:val="nil"/>
              <w:bottom w:val="single" w:sz="4" w:space="0" w:color="auto"/>
              <w:right w:val="single" w:sz="4" w:space="0" w:color="auto"/>
            </w:tcBorders>
            <w:shd w:val="clear" w:color="auto" w:fill="auto"/>
            <w:vAlign w:val="center"/>
          </w:tcPr>
          <w:p w14:paraId="3D950266" w14:textId="3CFA8E18"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R$108,53</w:t>
            </w:r>
          </w:p>
        </w:tc>
        <w:tc>
          <w:tcPr>
            <w:tcW w:w="1842" w:type="dxa"/>
            <w:tcBorders>
              <w:top w:val="nil"/>
              <w:left w:val="nil"/>
              <w:bottom w:val="single" w:sz="4" w:space="0" w:color="auto"/>
              <w:right w:val="single" w:sz="4" w:space="0" w:color="auto"/>
            </w:tcBorders>
            <w:shd w:val="clear" w:color="auto" w:fill="auto"/>
            <w:vAlign w:val="center"/>
          </w:tcPr>
          <w:p w14:paraId="1889DB9F" w14:textId="42DDCB43"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R$2.170,53</w:t>
            </w:r>
          </w:p>
        </w:tc>
      </w:tr>
      <w:tr w:rsidR="00745460" w:rsidRPr="002E0AD3" w14:paraId="0A6B5AA9" w14:textId="77777777" w:rsidTr="00915843">
        <w:trPr>
          <w:trHeight w:val="694"/>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1A1F20A1" w14:textId="1C7BEAC7"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181</w:t>
            </w:r>
          </w:p>
        </w:tc>
        <w:tc>
          <w:tcPr>
            <w:tcW w:w="4388" w:type="dxa"/>
            <w:tcBorders>
              <w:top w:val="nil"/>
              <w:left w:val="nil"/>
              <w:bottom w:val="single" w:sz="4" w:space="0" w:color="auto"/>
              <w:right w:val="single" w:sz="4" w:space="0" w:color="auto"/>
            </w:tcBorders>
            <w:shd w:val="clear" w:color="FFFFFF" w:fill="FFFFFF"/>
            <w:vAlign w:val="center"/>
            <w:hideMark/>
          </w:tcPr>
          <w:p w14:paraId="37337B62"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DETERGENTE, enzimático com no mínimo 05 enzimas (lipase amilase protease), contendo detergente tensoativos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iônicos pH neutro não corrosivo biodegradável atóxico específico para limpeza de instrumentais, equipamentos e artigos médicos limpeza manual ou equipamento automatizado com diluição a partir de 1ml.</w:t>
            </w:r>
          </w:p>
        </w:tc>
        <w:tc>
          <w:tcPr>
            <w:tcW w:w="1276" w:type="dxa"/>
            <w:tcBorders>
              <w:top w:val="nil"/>
              <w:left w:val="nil"/>
              <w:bottom w:val="single" w:sz="4" w:space="0" w:color="auto"/>
              <w:right w:val="single" w:sz="4" w:space="0" w:color="auto"/>
            </w:tcBorders>
            <w:shd w:val="clear" w:color="FFFFFF" w:fill="FFFFFF"/>
            <w:vAlign w:val="center"/>
            <w:hideMark/>
          </w:tcPr>
          <w:p w14:paraId="4D112F99"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w:t>
            </w:r>
          </w:p>
        </w:tc>
        <w:tc>
          <w:tcPr>
            <w:tcW w:w="1134" w:type="dxa"/>
            <w:tcBorders>
              <w:top w:val="nil"/>
              <w:left w:val="nil"/>
              <w:bottom w:val="single" w:sz="4" w:space="0" w:color="auto"/>
              <w:right w:val="single" w:sz="4" w:space="0" w:color="auto"/>
            </w:tcBorders>
            <w:shd w:val="clear" w:color="FFFFFF" w:fill="FFFFFF"/>
            <w:vAlign w:val="center"/>
            <w:hideMark/>
          </w:tcPr>
          <w:p w14:paraId="275BE7FC"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w:t>
            </w:r>
          </w:p>
        </w:tc>
        <w:tc>
          <w:tcPr>
            <w:tcW w:w="1418" w:type="dxa"/>
            <w:tcBorders>
              <w:top w:val="nil"/>
              <w:left w:val="nil"/>
              <w:bottom w:val="single" w:sz="4" w:space="0" w:color="auto"/>
              <w:right w:val="single" w:sz="4" w:space="0" w:color="auto"/>
            </w:tcBorders>
            <w:shd w:val="clear" w:color="auto" w:fill="auto"/>
            <w:vAlign w:val="center"/>
          </w:tcPr>
          <w:p w14:paraId="0BDF7B80" w14:textId="13C9C9A7"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R$202,37</w:t>
            </w:r>
          </w:p>
        </w:tc>
        <w:tc>
          <w:tcPr>
            <w:tcW w:w="1842" w:type="dxa"/>
            <w:tcBorders>
              <w:top w:val="nil"/>
              <w:left w:val="nil"/>
              <w:bottom w:val="single" w:sz="4" w:space="0" w:color="auto"/>
              <w:right w:val="single" w:sz="4" w:space="0" w:color="auto"/>
            </w:tcBorders>
            <w:shd w:val="clear" w:color="auto" w:fill="auto"/>
            <w:vAlign w:val="center"/>
          </w:tcPr>
          <w:p w14:paraId="1791A5E2" w14:textId="38FB154D"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R$3.035,50</w:t>
            </w:r>
          </w:p>
        </w:tc>
      </w:tr>
      <w:tr w:rsidR="00745460" w:rsidRPr="002E0AD3" w14:paraId="7BFD2D23" w14:textId="77777777" w:rsidTr="002667E5">
        <w:trPr>
          <w:trHeight w:val="1248"/>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5381C90E" w14:textId="37E6080F"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182</w:t>
            </w:r>
          </w:p>
        </w:tc>
        <w:tc>
          <w:tcPr>
            <w:tcW w:w="4388" w:type="dxa"/>
            <w:tcBorders>
              <w:top w:val="nil"/>
              <w:left w:val="nil"/>
              <w:bottom w:val="single" w:sz="4" w:space="0" w:color="auto"/>
              <w:right w:val="single" w:sz="4" w:space="0" w:color="auto"/>
            </w:tcBorders>
            <w:shd w:val="clear" w:color="FFFFFF" w:fill="FFFFFF"/>
            <w:vAlign w:val="center"/>
            <w:hideMark/>
          </w:tcPr>
          <w:p w14:paraId="350AF8C0"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ESCOVA cirúrgica, para lavagem </w:t>
            </w:r>
            <w:proofErr w:type="spellStart"/>
            <w:r w:rsidRPr="002E0AD3">
              <w:rPr>
                <w:rFonts w:ascii="Calibri" w:eastAsia="Times New Roman" w:hAnsi="Calibri" w:cs="Calibri"/>
                <w:color w:val="0D0D0D"/>
                <w:kern w:val="0"/>
                <w:lang w:eastAsia="pt-BR"/>
                <w14:ligatures w14:val="none"/>
              </w:rPr>
              <w:t>pre-operatória</w:t>
            </w:r>
            <w:proofErr w:type="spellEnd"/>
            <w:r w:rsidRPr="002E0AD3">
              <w:rPr>
                <w:rFonts w:ascii="Calibri" w:eastAsia="Times New Roman" w:hAnsi="Calibri" w:cs="Calibri"/>
                <w:color w:val="0D0D0D"/>
                <w:kern w:val="0"/>
                <w:lang w:eastAsia="pt-BR"/>
                <w14:ligatures w14:val="none"/>
              </w:rPr>
              <w:t xml:space="preserve"> de mãos, composta de esponja embebida em solução antisséptica </w:t>
            </w:r>
            <w:proofErr w:type="spellStart"/>
            <w:r w:rsidRPr="002E0AD3">
              <w:rPr>
                <w:rFonts w:ascii="Calibri" w:eastAsia="Times New Roman" w:hAnsi="Calibri" w:cs="Calibri"/>
                <w:color w:val="0D0D0D"/>
                <w:kern w:val="0"/>
                <w:lang w:eastAsia="pt-BR"/>
                <w14:ligatures w14:val="none"/>
              </w:rPr>
              <w:t>degermante</w:t>
            </w:r>
            <w:proofErr w:type="spellEnd"/>
            <w:r w:rsidRPr="002E0AD3">
              <w:rPr>
                <w:rFonts w:ascii="Calibri" w:eastAsia="Times New Roman" w:hAnsi="Calibri" w:cs="Calibri"/>
                <w:color w:val="0D0D0D"/>
                <w:kern w:val="0"/>
                <w:lang w:eastAsia="pt-BR"/>
                <w14:ligatures w14:val="none"/>
              </w:rPr>
              <w:t xml:space="preserve"> a base de PVP-I a 10%, iodo livre 1%, com cerdas macias.</w:t>
            </w:r>
          </w:p>
        </w:tc>
        <w:tc>
          <w:tcPr>
            <w:tcW w:w="1276" w:type="dxa"/>
            <w:tcBorders>
              <w:top w:val="nil"/>
              <w:left w:val="nil"/>
              <w:bottom w:val="single" w:sz="4" w:space="0" w:color="auto"/>
              <w:right w:val="single" w:sz="4" w:space="0" w:color="auto"/>
            </w:tcBorders>
            <w:shd w:val="clear" w:color="FFFFFF" w:fill="FFFFFF"/>
            <w:vAlign w:val="center"/>
            <w:hideMark/>
          </w:tcPr>
          <w:p w14:paraId="00F5AF5A"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6C54BBC0"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w:t>
            </w:r>
          </w:p>
        </w:tc>
        <w:tc>
          <w:tcPr>
            <w:tcW w:w="1418" w:type="dxa"/>
            <w:tcBorders>
              <w:top w:val="nil"/>
              <w:left w:val="nil"/>
              <w:bottom w:val="single" w:sz="4" w:space="0" w:color="auto"/>
              <w:right w:val="single" w:sz="4" w:space="0" w:color="auto"/>
            </w:tcBorders>
            <w:shd w:val="clear" w:color="auto" w:fill="auto"/>
            <w:vAlign w:val="center"/>
          </w:tcPr>
          <w:p w14:paraId="09B3AD77" w14:textId="2DA28B0C"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R$6,19</w:t>
            </w:r>
          </w:p>
        </w:tc>
        <w:tc>
          <w:tcPr>
            <w:tcW w:w="1842" w:type="dxa"/>
            <w:tcBorders>
              <w:top w:val="nil"/>
              <w:left w:val="nil"/>
              <w:bottom w:val="single" w:sz="4" w:space="0" w:color="auto"/>
              <w:right w:val="single" w:sz="4" w:space="0" w:color="auto"/>
            </w:tcBorders>
            <w:shd w:val="clear" w:color="auto" w:fill="auto"/>
            <w:vAlign w:val="center"/>
          </w:tcPr>
          <w:p w14:paraId="4D125EDC" w14:textId="2754301E"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R$11.148,00</w:t>
            </w:r>
          </w:p>
        </w:tc>
      </w:tr>
      <w:tr w:rsidR="00745460" w:rsidRPr="002E0AD3" w14:paraId="043025E4" w14:textId="77777777" w:rsidTr="002667E5">
        <w:trPr>
          <w:trHeight w:val="2184"/>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3AB9A46E" w14:textId="5BC8B152"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183</w:t>
            </w:r>
          </w:p>
        </w:tc>
        <w:tc>
          <w:tcPr>
            <w:tcW w:w="4388" w:type="dxa"/>
            <w:tcBorders>
              <w:top w:val="nil"/>
              <w:left w:val="nil"/>
              <w:bottom w:val="single" w:sz="4" w:space="0" w:color="auto"/>
              <w:right w:val="single" w:sz="4" w:space="0" w:color="auto"/>
            </w:tcBorders>
            <w:shd w:val="clear" w:color="000000" w:fill="FFFFFF"/>
            <w:vAlign w:val="center"/>
            <w:hideMark/>
          </w:tcPr>
          <w:p w14:paraId="7EE5EE98"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ESCOVA, cirúrgica, para lavagem </w:t>
            </w:r>
            <w:proofErr w:type="spellStart"/>
            <w:r w:rsidRPr="002E0AD3">
              <w:rPr>
                <w:rFonts w:ascii="Calibri" w:eastAsia="Times New Roman" w:hAnsi="Calibri" w:cs="Calibri"/>
                <w:color w:val="0D0D0D"/>
                <w:kern w:val="0"/>
                <w:lang w:eastAsia="pt-BR"/>
                <w14:ligatures w14:val="none"/>
              </w:rPr>
              <w:t>pre-operatória</w:t>
            </w:r>
            <w:proofErr w:type="spellEnd"/>
            <w:r w:rsidRPr="002E0AD3">
              <w:rPr>
                <w:rFonts w:ascii="Calibri" w:eastAsia="Times New Roman" w:hAnsi="Calibri" w:cs="Calibri"/>
                <w:color w:val="0D0D0D"/>
                <w:kern w:val="0"/>
                <w:lang w:eastAsia="pt-BR"/>
                <w14:ligatures w14:val="none"/>
              </w:rPr>
              <w:t xml:space="preserve"> de mãos, embebida em solução </w:t>
            </w:r>
            <w:proofErr w:type="spellStart"/>
            <w:r w:rsidRPr="002E0AD3">
              <w:rPr>
                <w:rFonts w:ascii="Calibri" w:eastAsia="Times New Roman" w:hAnsi="Calibri" w:cs="Calibri"/>
                <w:color w:val="0D0D0D"/>
                <w:kern w:val="0"/>
                <w:lang w:eastAsia="pt-BR"/>
                <w14:ligatures w14:val="none"/>
              </w:rPr>
              <w:t>degermante</w:t>
            </w:r>
            <w:proofErr w:type="spellEnd"/>
            <w:r w:rsidRPr="002E0AD3">
              <w:rPr>
                <w:rFonts w:ascii="Calibri" w:eastAsia="Times New Roman" w:hAnsi="Calibri" w:cs="Calibri"/>
                <w:color w:val="0D0D0D"/>
                <w:kern w:val="0"/>
                <w:lang w:eastAsia="pt-BR"/>
                <w14:ligatures w14:val="none"/>
              </w:rPr>
              <w:t xml:space="preserve"> de Clorexidina a 2%, conjunto composto de duas faces, sendo uma em forma de esponja e a outra em forma de escova com cerdas macias,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Embalagem com dados de identificação e procedência, data de validade e registro no Ministério da Saúde.</w:t>
            </w:r>
          </w:p>
        </w:tc>
        <w:tc>
          <w:tcPr>
            <w:tcW w:w="1276" w:type="dxa"/>
            <w:tcBorders>
              <w:top w:val="nil"/>
              <w:left w:val="nil"/>
              <w:bottom w:val="single" w:sz="4" w:space="0" w:color="auto"/>
              <w:right w:val="single" w:sz="4" w:space="0" w:color="auto"/>
            </w:tcBorders>
            <w:shd w:val="clear" w:color="FFFFFF" w:fill="FFFFFF"/>
            <w:noWrap/>
            <w:vAlign w:val="center"/>
            <w:hideMark/>
          </w:tcPr>
          <w:p w14:paraId="55FF26DE"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noWrap/>
            <w:vAlign w:val="center"/>
            <w:hideMark/>
          </w:tcPr>
          <w:p w14:paraId="3882F0FC"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1.600</w:t>
            </w:r>
          </w:p>
        </w:tc>
        <w:tc>
          <w:tcPr>
            <w:tcW w:w="1418" w:type="dxa"/>
            <w:tcBorders>
              <w:top w:val="nil"/>
              <w:left w:val="nil"/>
              <w:bottom w:val="single" w:sz="4" w:space="0" w:color="auto"/>
              <w:right w:val="single" w:sz="4" w:space="0" w:color="auto"/>
            </w:tcBorders>
            <w:shd w:val="clear" w:color="auto" w:fill="auto"/>
            <w:vAlign w:val="center"/>
          </w:tcPr>
          <w:p w14:paraId="1263C153" w14:textId="7A59BA21"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R$6,19</w:t>
            </w:r>
          </w:p>
        </w:tc>
        <w:tc>
          <w:tcPr>
            <w:tcW w:w="1842" w:type="dxa"/>
            <w:tcBorders>
              <w:top w:val="nil"/>
              <w:left w:val="nil"/>
              <w:bottom w:val="single" w:sz="4" w:space="0" w:color="auto"/>
              <w:right w:val="single" w:sz="4" w:space="0" w:color="auto"/>
            </w:tcBorders>
            <w:shd w:val="clear" w:color="auto" w:fill="auto"/>
            <w:vAlign w:val="center"/>
          </w:tcPr>
          <w:p w14:paraId="17FC5576" w14:textId="355DAF8F"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R$16.354,03</w:t>
            </w:r>
          </w:p>
        </w:tc>
      </w:tr>
      <w:tr w:rsidR="00745460" w:rsidRPr="002E0AD3" w14:paraId="2EF52EC0" w14:textId="77777777" w:rsidTr="002667E5">
        <w:trPr>
          <w:trHeight w:val="1560"/>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462A5F1D" w14:textId="7D1C8F97"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184</w:t>
            </w:r>
          </w:p>
        </w:tc>
        <w:tc>
          <w:tcPr>
            <w:tcW w:w="4388" w:type="dxa"/>
            <w:tcBorders>
              <w:top w:val="nil"/>
              <w:left w:val="nil"/>
              <w:bottom w:val="single" w:sz="4" w:space="0" w:color="auto"/>
              <w:right w:val="single" w:sz="4" w:space="0" w:color="auto"/>
            </w:tcBorders>
            <w:shd w:val="clear" w:color="FFFFFF" w:fill="FFFFFF"/>
            <w:vAlign w:val="center"/>
            <w:hideMark/>
          </w:tcPr>
          <w:p w14:paraId="628FB9B8" w14:textId="1C63E7A4"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ETER </w:t>
            </w:r>
            <w:proofErr w:type="spellStart"/>
            <w:r w:rsidRPr="002E0AD3">
              <w:rPr>
                <w:rFonts w:ascii="Calibri" w:eastAsia="Times New Roman" w:hAnsi="Calibri" w:cs="Calibri"/>
                <w:color w:val="0D0D0D"/>
                <w:kern w:val="0"/>
                <w:lang w:eastAsia="pt-BR"/>
                <w14:ligatures w14:val="none"/>
              </w:rPr>
              <w:t>etilico</w:t>
            </w:r>
            <w:proofErr w:type="spellEnd"/>
            <w:r w:rsidRPr="002E0AD3">
              <w:rPr>
                <w:rFonts w:ascii="Calibri" w:eastAsia="Times New Roman" w:hAnsi="Calibri" w:cs="Calibri"/>
                <w:color w:val="0D0D0D"/>
                <w:kern w:val="0"/>
                <w:lang w:eastAsia="pt-BR"/>
                <w14:ligatures w14:val="none"/>
              </w:rPr>
              <w:t xml:space="preserve"> (</w:t>
            </w:r>
            <w:r w:rsidR="00DB5161" w:rsidRPr="002E0AD3">
              <w:rPr>
                <w:rFonts w:ascii="Calibri" w:eastAsia="Times New Roman" w:hAnsi="Calibri" w:cs="Calibri"/>
                <w:color w:val="0D0D0D"/>
                <w:kern w:val="0"/>
                <w:lang w:eastAsia="pt-BR"/>
                <w14:ligatures w14:val="none"/>
              </w:rPr>
              <w:t>sulfúrico</w:t>
            </w:r>
            <w:r w:rsidRPr="002E0AD3">
              <w:rPr>
                <w:rFonts w:ascii="Calibri" w:eastAsia="Times New Roman" w:hAnsi="Calibri" w:cs="Calibri"/>
                <w:color w:val="0D0D0D"/>
                <w:kern w:val="0"/>
                <w:lang w:eastAsia="pt-BR"/>
                <w14:ligatures w14:val="none"/>
              </w:rPr>
              <w:t xml:space="preserve">) 35%, removedor de curativos, acondicionado em frasco de vidro ou plástico de cor escura, </w:t>
            </w:r>
            <w:proofErr w:type="spellStart"/>
            <w:r w:rsidRPr="002E0AD3">
              <w:rPr>
                <w:rFonts w:ascii="Calibri" w:eastAsia="Times New Roman" w:hAnsi="Calibri" w:cs="Calibri"/>
                <w:color w:val="0D0D0D"/>
                <w:kern w:val="0"/>
                <w:lang w:eastAsia="pt-BR"/>
                <w14:ligatures w14:val="none"/>
              </w:rPr>
              <w:t>ambar</w:t>
            </w:r>
            <w:proofErr w:type="spellEnd"/>
            <w:r w:rsidRPr="002E0AD3">
              <w:rPr>
                <w:rFonts w:ascii="Calibri" w:eastAsia="Times New Roman" w:hAnsi="Calibri" w:cs="Calibri"/>
                <w:color w:val="0D0D0D"/>
                <w:kern w:val="0"/>
                <w:lang w:eastAsia="pt-BR"/>
                <w14:ligatures w14:val="none"/>
              </w:rPr>
              <w:t xml:space="preserve">, com batoque e tampa de rosca. Embalagem de 1000 ml, com nome do fabricante, data de </w:t>
            </w:r>
            <w:proofErr w:type="spellStart"/>
            <w:r w:rsidRPr="002E0AD3">
              <w:rPr>
                <w:rFonts w:ascii="Calibri" w:eastAsia="Times New Roman" w:hAnsi="Calibri" w:cs="Calibri"/>
                <w:color w:val="0D0D0D"/>
                <w:kern w:val="0"/>
                <w:lang w:eastAsia="pt-BR"/>
                <w14:ligatures w14:val="none"/>
              </w:rPr>
              <w:t>frabricação</w:t>
            </w:r>
            <w:proofErr w:type="spellEnd"/>
            <w:r w:rsidRPr="002E0AD3">
              <w:rPr>
                <w:rFonts w:ascii="Calibri" w:eastAsia="Times New Roman" w:hAnsi="Calibri" w:cs="Calibri"/>
                <w:color w:val="0D0D0D"/>
                <w:kern w:val="0"/>
                <w:lang w:eastAsia="pt-BR"/>
                <w14:ligatures w14:val="none"/>
              </w:rPr>
              <w:t>, prazo de validade e registro no Ministério da Saúde.</w:t>
            </w:r>
          </w:p>
        </w:tc>
        <w:tc>
          <w:tcPr>
            <w:tcW w:w="1276" w:type="dxa"/>
            <w:tcBorders>
              <w:top w:val="nil"/>
              <w:left w:val="nil"/>
              <w:bottom w:val="single" w:sz="4" w:space="0" w:color="auto"/>
              <w:right w:val="single" w:sz="4" w:space="0" w:color="auto"/>
            </w:tcBorders>
            <w:shd w:val="clear" w:color="FFFFFF" w:fill="FFFFFF"/>
            <w:vAlign w:val="center"/>
            <w:hideMark/>
          </w:tcPr>
          <w:p w14:paraId="3ED4AE0C"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134" w:type="dxa"/>
            <w:tcBorders>
              <w:top w:val="nil"/>
              <w:left w:val="nil"/>
              <w:bottom w:val="single" w:sz="4" w:space="0" w:color="auto"/>
              <w:right w:val="single" w:sz="4" w:space="0" w:color="auto"/>
            </w:tcBorders>
            <w:shd w:val="clear" w:color="FFFFFF" w:fill="FFFFFF"/>
            <w:vAlign w:val="center"/>
            <w:hideMark/>
          </w:tcPr>
          <w:p w14:paraId="0025D2E9"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w:t>
            </w:r>
          </w:p>
        </w:tc>
        <w:tc>
          <w:tcPr>
            <w:tcW w:w="1418" w:type="dxa"/>
            <w:tcBorders>
              <w:top w:val="nil"/>
              <w:left w:val="nil"/>
              <w:bottom w:val="single" w:sz="4" w:space="0" w:color="auto"/>
              <w:right w:val="single" w:sz="4" w:space="0" w:color="auto"/>
            </w:tcBorders>
            <w:shd w:val="clear" w:color="auto" w:fill="auto"/>
            <w:vAlign w:val="center"/>
          </w:tcPr>
          <w:p w14:paraId="4618F23C" w14:textId="5A37D02D"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R$129,54</w:t>
            </w:r>
          </w:p>
        </w:tc>
        <w:tc>
          <w:tcPr>
            <w:tcW w:w="1842" w:type="dxa"/>
            <w:tcBorders>
              <w:top w:val="nil"/>
              <w:left w:val="nil"/>
              <w:bottom w:val="single" w:sz="4" w:space="0" w:color="auto"/>
              <w:right w:val="single" w:sz="4" w:space="0" w:color="auto"/>
            </w:tcBorders>
            <w:shd w:val="clear" w:color="auto" w:fill="auto"/>
            <w:vAlign w:val="center"/>
          </w:tcPr>
          <w:p w14:paraId="4611CD7A" w14:textId="23AF2995"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R$15.545,20</w:t>
            </w:r>
          </w:p>
        </w:tc>
      </w:tr>
      <w:tr w:rsidR="00745460" w:rsidRPr="002E0AD3" w14:paraId="0C580A26" w14:textId="77777777" w:rsidTr="002667E5">
        <w:trPr>
          <w:trHeight w:val="1560"/>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0F0F46D5" w14:textId="42D1B607"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185</w:t>
            </w:r>
          </w:p>
        </w:tc>
        <w:tc>
          <w:tcPr>
            <w:tcW w:w="4388" w:type="dxa"/>
            <w:tcBorders>
              <w:top w:val="nil"/>
              <w:left w:val="nil"/>
              <w:bottom w:val="single" w:sz="4" w:space="0" w:color="auto"/>
              <w:right w:val="single" w:sz="4" w:space="0" w:color="auto"/>
            </w:tcBorders>
            <w:shd w:val="clear" w:color="FFFFFF" w:fill="FFFFFF"/>
            <w:vAlign w:val="center"/>
            <w:hideMark/>
          </w:tcPr>
          <w:p w14:paraId="581D0D01"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ETER </w:t>
            </w:r>
            <w:proofErr w:type="spellStart"/>
            <w:r w:rsidRPr="002E0AD3">
              <w:rPr>
                <w:rFonts w:ascii="Calibri" w:eastAsia="Times New Roman" w:hAnsi="Calibri" w:cs="Calibri"/>
                <w:color w:val="0D0D0D"/>
                <w:kern w:val="0"/>
                <w:lang w:eastAsia="pt-BR"/>
                <w14:ligatures w14:val="none"/>
              </w:rPr>
              <w:t>etilico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sulfurico</w:t>
            </w:r>
            <w:proofErr w:type="spellEnd"/>
            <w:r w:rsidRPr="002E0AD3">
              <w:rPr>
                <w:rFonts w:ascii="Calibri" w:eastAsia="Times New Roman" w:hAnsi="Calibri" w:cs="Calibri"/>
                <w:color w:val="0D0D0D"/>
                <w:kern w:val="0"/>
                <w:lang w:eastAsia="pt-BR"/>
                <w14:ligatures w14:val="none"/>
              </w:rPr>
              <w:t xml:space="preserve">) 50%, removedor de curativos, acondicionado em frasco de vidro ou plástico de cor escura, </w:t>
            </w:r>
            <w:proofErr w:type="spellStart"/>
            <w:r w:rsidRPr="002E0AD3">
              <w:rPr>
                <w:rFonts w:ascii="Calibri" w:eastAsia="Times New Roman" w:hAnsi="Calibri" w:cs="Calibri"/>
                <w:color w:val="0D0D0D"/>
                <w:kern w:val="0"/>
                <w:lang w:eastAsia="pt-BR"/>
                <w14:ligatures w14:val="none"/>
              </w:rPr>
              <w:t>ambar</w:t>
            </w:r>
            <w:proofErr w:type="spellEnd"/>
            <w:r w:rsidRPr="002E0AD3">
              <w:rPr>
                <w:rFonts w:ascii="Calibri" w:eastAsia="Times New Roman" w:hAnsi="Calibri" w:cs="Calibri"/>
                <w:color w:val="0D0D0D"/>
                <w:kern w:val="0"/>
                <w:lang w:eastAsia="pt-BR"/>
                <w14:ligatures w14:val="none"/>
              </w:rPr>
              <w:t xml:space="preserve">, com batoque e tampa de rosca. Embalagem de 1000 ml, com nome do fabricante, data de </w:t>
            </w:r>
            <w:proofErr w:type="spellStart"/>
            <w:r w:rsidRPr="002E0AD3">
              <w:rPr>
                <w:rFonts w:ascii="Calibri" w:eastAsia="Times New Roman" w:hAnsi="Calibri" w:cs="Calibri"/>
                <w:color w:val="0D0D0D"/>
                <w:kern w:val="0"/>
                <w:lang w:eastAsia="pt-BR"/>
                <w14:ligatures w14:val="none"/>
              </w:rPr>
              <w:t>frabricação</w:t>
            </w:r>
            <w:proofErr w:type="spellEnd"/>
            <w:r w:rsidRPr="002E0AD3">
              <w:rPr>
                <w:rFonts w:ascii="Calibri" w:eastAsia="Times New Roman" w:hAnsi="Calibri" w:cs="Calibri"/>
                <w:color w:val="0D0D0D"/>
                <w:kern w:val="0"/>
                <w:lang w:eastAsia="pt-BR"/>
                <w14:ligatures w14:val="none"/>
              </w:rPr>
              <w:t>, prazo de validade e registro no Ministério da Saúde.</w:t>
            </w:r>
          </w:p>
        </w:tc>
        <w:tc>
          <w:tcPr>
            <w:tcW w:w="1276" w:type="dxa"/>
            <w:tcBorders>
              <w:top w:val="nil"/>
              <w:left w:val="nil"/>
              <w:bottom w:val="single" w:sz="4" w:space="0" w:color="auto"/>
              <w:right w:val="single" w:sz="4" w:space="0" w:color="auto"/>
            </w:tcBorders>
            <w:shd w:val="clear" w:color="FFFFFF" w:fill="FFFFFF"/>
            <w:vAlign w:val="center"/>
            <w:hideMark/>
          </w:tcPr>
          <w:p w14:paraId="6D88BEF8"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134" w:type="dxa"/>
            <w:tcBorders>
              <w:top w:val="nil"/>
              <w:left w:val="nil"/>
              <w:bottom w:val="single" w:sz="4" w:space="0" w:color="auto"/>
              <w:right w:val="single" w:sz="4" w:space="0" w:color="auto"/>
            </w:tcBorders>
            <w:shd w:val="clear" w:color="FFFFFF" w:fill="FFFFFF"/>
            <w:vAlign w:val="center"/>
            <w:hideMark/>
          </w:tcPr>
          <w:p w14:paraId="3213279B"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418" w:type="dxa"/>
            <w:tcBorders>
              <w:top w:val="nil"/>
              <w:left w:val="nil"/>
              <w:bottom w:val="single" w:sz="4" w:space="0" w:color="auto"/>
              <w:right w:val="single" w:sz="4" w:space="0" w:color="auto"/>
            </w:tcBorders>
            <w:shd w:val="clear" w:color="auto" w:fill="auto"/>
            <w:vAlign w:val="center"/>
          </w:tcPr>
          <w:p w14:paraId="23E3345C" w14:textId="74C05141"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R$181,02</w:t>
            </w:r>
          </w:p>
        </w:tc>
        <w:tc>
          <w:tcPr>
            <w:tcW w:w="1842" w:type="dxa"/>
            <w:tcBorders>
              <w:top w:val="nil"/>
              <w:left w:val="nil"/>
              <w:bottom w:val="single" w:sz="4" w:space="0" w:color="auto"/>
              <w:right w:val="single" w:sz="4" w:space="0" w:color="auto"/>
            </w:tcBorders>
            <w:shd w:val="clear" w:color="auto" w:fill="auto"/>
            <w:vAlign w:val="center"/>
          </w:tcPr>
          <w:p w14:paraId="5E5C7919" w14:textId="1F9B8DB9"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R$18.101,67</w:t>
            </w:r>
          </w:p>
        </w:tc>
      </w:tr>
      <w:tr w:rsidR="00745460" w:rsidRPr="002E0AD3" w14:paraId="28DAA83C" w14:textId="77777777" w:rsidTr="002667E5">
        <w:trPr>
          <w:trHeight w:val="1248"/>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288A0196" w14:textId="11D3A67A"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186</w:t>
            </w:r>
          </w:p>
        </w:tc>
        <w:tc>
          <w:tcPr>
            <w:tcW w:w="4388" w:type="dxa"/>
            <w:tcBorders>
              <w:top w:val="nil"/>
              <w:left w:val="nil"/>
              <w:bottom w:val="single" w:sz="4" w:space="0" w:color="auto"/>
              <w:right w:val="single" w:sz="4" w:space="0" w:color="auto"/>
            </w:tcBorders>
            <w:shd w:val="clear" w:color="000000" w:fill="FFFFFF"/>
            <w:vAlign w:val="center"/>
            <w:hideMark/>
          </w:tcPr>
          <w:p w14:paraId="516BB0A8"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FITA TESTE PARA GLUTARALDEÍDO - concentração de 2%. Frasco contendo 100 fitas. Embalagem com dados de identificação e procedência data de validade e de fabricação.</w:t>
            </w:r>
          </w:p>
        </w:tc>
        <w:tc>
          <w:tcPr>
            <w:tcW w:w="1276" w:type="dxa"/>
            <w:tcBorders>
              <w:top w:val="nil"/>
              <w:left w:val="nil"/>
              <w:bottom w:val="single" w:sz="4" w:space="0" w:color="auto"/>
              <w:right w:val="single" w:sz="4" w:space="0" w:color="auto"/>
            </w:tcBorders>
            <w:shd w:val="clear" w:color="FFFFFF" w:fill="FFFFFF"/>
            <w:vAlign w:val="center"/>
            <w:hideMark/>
          </w:tcPr>
          <w:p w14:paraId="2B64FCB7"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w:t>
            </w:r>
          </w:p>
        </w:tc>
        <w:tc>
          <w:tcPr>
            <w:tcW w:w="1134" w:type="dxa"/>
            <w:tcBorders>
              <w:top w:val="nil"/>
              <w:left w:val="nil"/>
              <w:bottom w:val="single" w:sz="4" w:space="0" w:color="auto"/>
              <w:right w:val="single" w:sz="4" w:space="0" w:color="auto"/>
            </w:tcBorders>
            <w:shd w:val="clear" w:color="FFFFFF" w:fill="FFFFFF"/>
            <w:vAlign w:val="center"/>
            <w:hideMark/>
          </w:tcPr>
          <w:p w14:paraId="5C3FD098"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350</w:t>
            </w:r>
          </w:p>
        </w:tc>
        <w:tc>
          <w:tcPr>
            <w:tcW w:w="1418" w:type="dxa"/>
            <w:tcBorders>
              <w:top w:val="nil"/>
              <w:left w:val="nil"/>
              <w:bottom w:val="single" w:sz="4" w:space="0" w:color="auto"/>
              <w:right w:val="single" w:sz="4" w:space="0" w:color="auto"/>
            </w:tcBorders>
            <w:shd w:val="clear" w:color="auto" w:fill="auto"/>
            <w:vAlign w:val="center"/>
          </w:tcPr>
          <w:p w14:paraId="17324870" w14:textId="2A174ECD"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R$259,20</w:t>
            </w:r>
          </w:p>
        </w:tc>
        <w:tc>
          <w:tcPr>
            <w:tcW w:w="1842" w:type="dxa"/>
            <w:tcBorders>
              <w:top w:val="nil"/>
              <w:left w:val="nil"/>
              <w:bottom w:val="single" w:sz="4" w:space="0" w:color="auto"/>
              <w:right w:val="single" w:sz="4" w:space="0" w:color="auto"/>
            </w:tcBorders>
            <w:shd w:val="clear" w:color="auto" w:fill="auto"/>
            <w:vAlign w:val="center"/>
          </w:tcPr>
          <w:p w14:paraId="7F11B5C5" w14:textId="26F05187"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R$90.718,83</w:t>
            </w:r>
          </w:p>
        </w:tc>
      </w:tr>
      <w:tr w:rsidR="00745460" w:rsidRPr="002E0AD3" w14:paraId="4D23184E" w14:textId="77777777" w:rsidTr="002667E5">
        <w:trPr>
          <w:trHeight w:val="936"/>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6774BFF0" w14:textId="2AFF4D8D"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187</w:t>
            </w:r>
          </w:p>
        </w:tc>
        <w:tc>
          <w:tcPr>
            <w:tcW w:w="4388" w:type="dxa"/>
            <w:tcBorders>
              <w:top w:val="nil"/>
              <w:left w:val="nil"/>
              <w:bottom w:val="single" w:sz="4" w:space="0" w:color="auto"/>
              <w:right w:val="single" w:sz="4" w:space="0" w:color="auto"/>
            </w:tcBorders>
            <w:shd w:val="clear" w:color="FFFFFF" w:fill="FFFFFF"/>
            <w:vAlign w:val="center"/>
            <w:hideMark/>
          </w:tcPr>
          <w:p w14:paraId="04F45898"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FORMOL a 10%. Embalagem com 1000 ml, com dados de identificação do produto, marca do fabricante e prazo de validade.</w:t>
            </w:r>
          </w:p>
        </w:tc>
        <w:tc>
          <w:tcPr>
            <w:tcW w:w="1276" w:type="dxa"/>
            <w:tcBorders>
              <w:top w:val="nil"/>
              <w:left w:val="nil"/>
              <w:bottom w:val="single" w:sz="4" w:space="0" w:color="auto"/>
              <w:right w:val="single" w:sz="4" w:space="0" w:color="auto"/>
            </w:tcBorders>
            <w:shd w:val="clear" w:color="FFFFFF" w:fill="FFFFFF"/>
            <w:vAlign w:val="center"/>
            <w:hideMark/>
          </w:tcPr>
          <w:p w14:paraId="2CF7831B"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2E6D6C04"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w:t>
            </w:r>
          </w:p>
        </w:tc>
        <w:tc>
          <w:tcPr>
            <w:tcW w:w="1418" w:type="dxa"/>
            <w:tcBorders>
              <w:top w:val="nil"/>
              <w:left w:val="nil"/>
              <w:bottom w:val="single" w:sz="4" w:space="0" w:color="auto"/>
              <w:right w:val="single" w:sz="4" w:space="0" w:color="auto"/>
            </w:tcBorders>
            <w:shd w:val="clear" w:color="auto" w:fill="auto"/>
            <w:vAlign w:val="center"/>
          </w:tcPr>
          <w:p w14:paraId="36D59AB0" w14:textId="6F2EAD21"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R$17,07</w:t>
            </w:r>
          </w:p>
        </w:tc>
        <w:tc>
          <w:tcPr>
            <w:tcW w:w="1842" w:type="dxa"/>
            <w:tcBorders>
              <w:top w:val="nil"/>
              <w:left w:val="nil"/>
              <w:bottom w:val="single" w:sz="4" w:space="0" w:color="auto"/>
              <w:right w:val="single" w:sz="4" w:space="0" w:color="auto"/>
            </w:tcBorders>
            <w:shd w:val="clear" w:color="auto" w:fill="auto"/>
            <w:vAlign w:val="center"/>
          </w:tcPr>
          <w:p w14:paraId="3B9C257C" w14:textId="3B4A89FB"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R$2.048,80</w:t>
            </w:r>
          </w:p>
        </w:tc>
      </w:tr>
      <w:tr w:rsidR="00745460" w:rsidRPr="002E0AD3" w14:paraId="413E743C" w14:textId="77777777" w:rsidTr="002667E5">
        <w:trPr>
          <w:trHeight w:val="936"/>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56683D87" w14:textId="30B6F55A"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188</w:t>
            </w:r>
          </w:p>
        </w:tc>
        <w:tc>
          <w:tcPr>
            <w:tcW w:w="4388" w:type="dxa"/>
            <w:tcBorders>
              <w:top w:val="nil"/>
              <w:left w:val="nil"/>
              <w:bottom w:val="single" w:sz="4" w:space="0" w:color="auto"/>
              <w:right w:val="single" w:sz="4" w:space="0" w:color="auto"/>
            </w:tcBorders>
            <w:shd w:val="clear" w:color="FFFFFF" w:fill="FFFFFF"/>
            <w:vAlign w:val="center"/>
            <w:hideMark/>
          </w:tcPr>
          <w:p w14:paraId="780D5209"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FORMOL a 37%. Embalagem com 1000 ml, com dados de identificação do produto, marca do fabricante e prazo de validade.</w:t>
            </w:r>
          </w:p>
        </w:tc>
        <w:tc>
          <w:tcPr>
            <w:tcW w:w="1276" w:type="dxa"/>
            <w:tcBorders>
              <w:top w:val="nil"/>
              <w:left w:val="nil"/>
              <w:bottom w:val="single" w:sz="4" w:space="0" w:color="auto"/>
              <w:right w:val="single" w:sz="4" w:space="0" w:color="auto"/>
            </w:tcBorders>
            <w:shd w:val="clear" w:color="FFFFFF" w:fill="FFFFFF"/>
            <w:vAlign w:val="center"/>
            <w:hideMark/>
          </w:tcPr>
          <w:p w14:paraId="321115FC"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548541FB"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140</w:t>
            </w:r>
          </w:p>
        </w:tc>
        <w:tc>
          <w:tcPr>
            <w:tcW w:w="1418" w:type="dxa"/>
            <w:tcBorders>
              <w:top w:val="nil"/>
              <w:left w:val="nil"/>
              <w:bottom w:val="single" w:sz="4" w:space="0" w:color="auto"/>
              <w:right w:val="single" w:sz="4" w:space="0" w:color="auto"/>
            </w:tcBorders>
            <w:shd w:val="clear" w:color="auto" w:fill="auto"/>
            <w:vAlign w:val="center"/>
          </w:tcPr>
          <w:p w14:paraId="1741276F" w14:textId="6A18FB53"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R$32,05</w:t>
            </w:r>
          </w:p>
        </w:tc>
        <w:tc>
          <w:tcPr>
            <w:tcW w:w="1842" w:type="dxa"/>
            <w:tcBorders>
              <w:top w:val="nil"/>
              <w:left w:val="nil"/>
              <w:bottom w:val="single" w:sz="4" w:space="0" w:color="auto"/>
              <w:right w:val="single" w:sz="4" w:space="0" w:color="auto"/>
            </w:tcBorders>
            <w:shd w:val="clear" w:color="auto" w:fill="auto"/>
            <w:vAlign w:val="center"/>
          </w:tcPr>
          <w:p w14:paraId="39927A5B" w14:textId="108043F9"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R$4.487,47</w:t>
            </w:r>
          </w:p>
        </w:tc>
      </w:tr>
      <w:tr w:rsidR="00745460" w:rsidRPr="002E0AD3" w14:paraId="6374CF63" w14:textId="77777777" w:rsidTr="002667E5">
        <w:trPr>
          <w:trHeight w:val="2184"/>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13FDF62B" w14:textId="76F5D75B"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189</w:t>
            </w:r>
          </w:p>
        </w:tc>
        <w:tc>
          <w:tcPr>
            <w:tcW w:w="4388" w:type="dxa"/>
            <w:tcBorders>
              <w:top w:val="nil"/>
              <w:left w:val="nil"/>
              <w:bottom w:val="single" w:sz="4" w:space="0" w:color="auto"/>
              <w:right w:val="single" w:sz="4" w:space="0" w:color="auto"/>
            </w:tcBorders>
            <w:shd w:val="clear" w:color="FFFFFF" w:fill="FFFFFF"/>
            <w:vAlign w:val="center"/>
            <w:hideMark/>
          </w:tcPr>
          <w:p w14:paraId="10D99755"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GEL para </w:t>
            </w:r>
            <w:proofErr w:type="spellStart"/>
            <w:r w:rsidRPr="002E0AD3">
              <w:rPr>
                <w:rFonts w:ascii="Calibri" w:eastAsia="Times New Roman" w:hAnsi="Calibri" w:cs="Calibri"/>
                <w:color w:val="0D0D0D"/>
                <w:kern w:val="0"/>
                <w:lang w:eastAsia="pt-BR"/>
                <w14:ligatures w14:val="none"/>
              </w:rPr>
              <w:t>ultra-sonografia</w:t>
            </w:r>
            <w:proofErr w:type="spellEnd"/>
            <w:r w:rsidRPr="002E0AD3">
              <w:rPr>
                <w:rFonts w:ascii="Calibri" w:eastAsia="Times New Roman" w:hAnsi="Calibri" w:cs="Calibri"/>
                <w:color w:val="0D0D0D"/>
                <w:kern w:val="0"/>
                <w:lang w:eastAsia="pt-BR"/>
                <w14:ligatures w14:val="none"/>
              </w:rPr>
              <w:t xml:space="preserve">, uso interno e externo, incolor, inodoro,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gorduroso, umectante, </w:t>
            </w:r>
            <w:proofErr w:type="spellStart"/>
            <w:r w:rsidRPr="002E0AD3">
              <w:rPr>
                <w:rFonts w:ascii="Calibri" w:eastAsia="Times New Roman" w:hAnsi="Calibri" w:cs="Calibri"/>
                <w:color w:val="0D0D0D"/>
                <w:kern w:val="0"/>
                <w:lang w:eastAsia="pt-BR"/>
                <w14:ligatures w14:val="none"/>
              </w:rPr>
              <w:t>soluvel</w:t>
            </w:r>
            <w:proofErr w:type="spellEnd"/>
            <w:r w:rsidRPr="002E0AD3">
              <w:rPr>
                <w:rFonts w:ascii="Calibri" w:eastAsia="Times New Roman" w:hAnsi="Calibri" w:cs="Calibri"/>
                <w:color w:val="0D0D0D"/>
                <w:kern w:val="0"/>
                <w:lang w:eastAsia="pt-BR"/>
                <w14:ligatures w14:val="none"/>
              </w:rPr>
              <w:t xml:space="preserve"> em </w:t>
            </w:r>
            <w:proofErr w:type="gramStart"/>
            <w:r w:rsidRPr="002E0AD3">
              <w:rPr>
                <w:rFonts w:ascii="Calibri" w:eastAsia="Times New Roman" w:hAnsi="Calibri" w:cs="Calibri"/>
                <w:color w:val="0D0D0D"/>
                <w:kern w:val="0"/>
                <w:lang w:eastAsia="pt-BR"/>
                <w14:ligatures w14:val="none"/>
              </w:rPr>
              <w:t>agua</w:t>
            </w:r>
            <w:proofErr w:type="gramEnd"/>
            <w:r w:rsidRPr="002E0AD3">
              <w:rPr>
                <w:rFonts w:ascii="Calibri" w:eastAsia="Times New Roman" w:hAnsi="Calibri" w:cs="Calibri"/>
                <w:color w:val="0D0D0D"/>
                <w:kern w:val="0"/>
                <w:lang w:eastAsia="pt-BR"/>
                <w14:ligatures w14:val="none"/>
              </w:rPr>
              <w:t xml:space="preserve"> e pH neutro, para uso como meio de contato para </w:t>
            </w:r>
            <w:proofErr w:type="spellStart"/>
            <w:r w:rsidRPr="002E0AD3">
              <w:rPr>
                <w:rFonts w:ascii="Calibri" w:eastAsia="Times New Roman" w:hAnsi="Calibri" w:cs="Calibri"/>
                <w:color w:val="0D0D0D"/>
                <w:kern w:val="0"/>
                <w:lang w:eastAsia="pt-BR"/>
                <w14:ligatures w14:val="none"/>
              </w:rPr>
              <w:t>transmissao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ultra-sonica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ecografos</w:t>
            </w:r>
            <w:proofErr w:type="spellEnd"/>
            <w:r w:rsidRPr="002E0AD3">
              <w:rPr>
                <w:rFonts w:ascii="Calibri" w:eastAsia="Times New Roman" w:hAnsi="Calibri" w:cs="Calibri"/>
                <w:color w:val="0D0D0D"/>
                <w:kern w:val="0"/>
                <w:lang w:eastAsia="pt-BR"/>
                <w14:ligatures w14:val="none"/>
              </w:rPr>
              <w:t xml:space="preserve"> e dopplers. Embalagem: frasco de 100g,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do produto, marca do fabricante,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prazo de validade e registro no Ministério da Saúde.</w:t>
            </w:r>
          </w:p>
        </w:tc>
        <w:tc>
          <w:tcPr>
            <w:tcW w:w="1276" w:type="dxa"/>
            <w:tcBorders>
              <w:top w:val="nil"/>
              <w:left w:val="nil"/>
              <w:bottom w:val="single" w:sz="4" w:space="0" w:color="auto"/>
              <w:right w:val="single" w:sz="4" w:space="0" w:color="auto"/>
            </w:tcBorders>
            <w:shd w:val="clear" w:color="FFFFFF" w:fill="FFFFFF"/>
            <w:vAlign w:val="center"/>
            <w:hideMark/>
          </w:tcPr>
          <w:p w14:paraId="068F44D7"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134" w:type="dxa"/>
            <w:tcBorders>
              <w:top w:val="nil"/>
              <w:left w:val="nil"/>
              <w:bottom w:val="single" w:sz="4" w:space="0" w:color="auto"/>
              <w:right w:val="single" w:sz="4" w:space="0" w:color="auto"/>
            </w:tcBorders>
            <w:shd w:val="clear" w:color="FFFFFF" w:fill="FFFFFF"/>
            <w:vAlign w:val="center"/>
            <w:hideMark/>
          </w:tcPr>
          <w:p w14:paraId="41509EFB"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4CEFE9D6" w14:textId="355E2284"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R$4,13</w:t>
            </w:r>
          </w:p>
        </w:tc>
        <w:tc>
          <w:tcPr>
            <w:tcW w:w="1842" w:type="dxa"/>
            <w:tcBorders>
              <w:top w:val="nil"/>
              <w:left w:val="nil"/>
              <w:bottom w:val="single" w:sz="4" w:space="0" w:color="auto"/>
              <w:right w:val="single" w:sz="4" w:space="0" w:color="auto"/>
            </w:tcBorders>
            <w:shd w:val="clear" w:color="auto" w:fill="auto"/>
            <w:vAlign w:val="center"/>
          </w:tcPr>
          <w:p w14:paraId="2AEA8ABD" w14:textId="5195AD56"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R$1.238,00</w:t>
            </w:r>
          </w:p>
        </w:tc>
      </w:tr>
      <w:tr w:rsidR="00745460" w:rsidRPr="002E0AD3" w14:paraId="21CB57E4" w14:textId="77777777" w:rsidTr="002667E5">
        <w:trPr>
          <w:trHeight w:val="2184"/>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134506B3" w14:textId="37AB629B"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190</w:t>
            </w:r>
          </w:p>
        </w:tc>
        <w:tc>
          <w:tcPr>
            <w:tcW w:w="4388" w:type="dxa"/>
            <w:tcBorders>
              <w:top w:val="nil"/>
              <w:left w:val="nil"/>
              <w:bottom w:val="single" w:sz="4" w:space="0" w:color="auto"/>
              <w:right w:val="single" w:sz="4" w:space="0" w:color="auto"/>
            </w:tcBorders>
            <w:shd w:val="clear" w:color="FFFFFF" w:fill="FFFFFF"/>
            <w:vAlign w:val="center"/>
            <w:hideMark/>
          </w:tcPr>
          <w:p w14:paraId="5A1EC390"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GEL para </w:t>
            </w:r>
            <w:proofErr w:type="spellStart"/>
            <w:r w:rsidRPr="002E0AD3">
              <w:rPr>
                <w:rFonts w:ascii="Calibri" w:eastAsia="Times New Roman" w:hAnsi="Calibri" w:cs="Calibri"/>
                <w:color w:val="0D0D0D"/>
                <w:kern w:val="0"/>
                <w:lang w:eastAsia="pt-BR"/>
                <w14:ligatures w14:val="none"/>
              </w:rPr>
              <w:t>ultra-sonografia</w:t>
            </w:r>
            <w:proofErr w:type="spellEnd"/>
            <w:r w:rsidRPr="002E0AD3">
              <w:rPr>
                <w:rFonts w:ascii="Calibri" w:eastAsia="Times New Roman" w:hAnsi="Calibri" w:cs="Calibri"/>
                <w:color w:val="0D0D0D"/>
                <w:kern w:val="0"/>
                <w:lang w:eastAsia="pt-BR"/>
                <w14:ligatures w14:val="none"/>
              </w:rPr>
              <w:t xml:space="preserve">, uso interno e externo, incolor, inodoro,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gorduroso, umectante, </w:t>
            </w:r>
            <w:proofErr w:type="spellStart"/>
            <w:r w:rsidRPr="002E0AD3">
              <w:rPr>
                <w:rFonts w:ascii="Calibri" w:eastAsia="Times New Roman" w:hAnsi="Calibri" w:cs="Calibri"/>
                <w:color w:val="0D0D0D"/>
                <w:kern w:val="0"/>
                <w:lang w:eastAsia="pt-BR"/>
                <w14:ligatures w14:val="none"/>
              </w:rPr>
              <w:t>soluvel</w:t>
            </w:r>
            <w:proofErr w:type="spellEnd"/>
            <w:r w:rsidRPr="002E0AD3">
              <w:rPr>
                <w:rFonts w:ascii="Calibri" w:eastAsia="Times New Roman" w:hAnsi="Calibri" w:cs="Calibri"/>
                <w:color w:val="0D0D0D"/>
                <w:kern w:val="0"/>
                <w:lang w:eastAsia="pt-BR"/>
                <w14:ligatures w14:val="none"/>
              </w:rPr>
              <w:t xml:space="preserve"> em </w:t>
            </w:r>
            <w:proofErr w:type="gramStart"/>
            <w:r w:rsidRPr="002E0AD3">
              <w:rPr>
                <w:rFonts w:ascii="Calibri" w:eastAsia="Times New Roman" w:hAnsi="Calibri" w:cs="Calibri"/>
                <w:color w:val="0D0D0D"/>
                <w:kern w:val="0"/>
                <w:lang w:eastAsia="pt-BR"/>
                <w14:ligatures w14:val="none"/>
              </w:rPr>
              <w:t>agua</w:t>
            </w:r>
            <w:proofErr w:type="gramEnd"/>
            <w:r w:rsidRPr="002E0AD3">
              <w:rPr>
                <w:rFonts w:ascii="Calibri" w:eastAsia="Times New Roman" w:hAnsi="Calibri" w:cs="Calibri"/>
                <w:color w:val="0D0D0D"/>
                <w:kern w:val="0"/>
                <w:lang w:eastAsia="pt-BR"/>
                <w14:ligatures w14:val="none"/>
              </w:rPr>
              <w:t xml:space="preserve"> e pH neutro, para uso como meio de contato para </w:t>
            </w:r>
            <w:proofErr w:type="spellStart"/>
            <w:r w:rsidRPr="002E0AD3">
              <w:rPr>
                <w:rFonts w:ascii="Calibri" w:eastAsia="Times New Roman" w:hAnsi="Calibri" w:cs="Calibri"/>
                <w:color w:val="0D0D0D"/>
                <w:kern w:val="0"/>
                <w:lang w:eastAsia="pt-BR"/>
                <w14:ligatures w14:val="none"/>
              </w:rPr>
              <w:t>transmissao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ultra-sonica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ecografos</w:t>
            </w:r>
            <w:proofErr w:type="spellEnd"/>
            <w:r w:rsidRPr="002E0AD3">
              <w:rPr>
                <w:rFonts w:ascii="Calibri" w:eastAsia="Times New Roman" w:hAnsi="Calibri" w:cs="Calibri"/>
                <w:color w:val="0D0D0D"/>
                <w:kern w:val="0"/>
                <w:lang w:eastAsia="pt-BR"/>
                <w14:ligatures w14:val="none"/>
              </w:rPr>
              <w:t xml:space="preserve"> e dopplers. Embalagem: frasco de 5Kg,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do produto, marca do fabricante,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prazo de validade e registro no Ministério da Saúde.</w:t>
            </w:r>
          </w:p>
        </w:tc>
        <w:tc>
          <w:tcPr>
            <w:tcW w:w="1276" w:type="dxa"/>
            <w:tcBorders>
              <w:top w:val="nil"/>
              <w:left w:val="nil"/>
              <w:bottom w:val="single" w:sz="4" w:space="0" w:color="auto"/>
              <w:right w:val="single" w:sz="4" w:space="0" w:color="auto"/>
            </w:tcBorders>
            <w:shd w:val="clear" w:color="FFFFFF" w:fill="FFFFFF"/>
            <w:vAlign w:val="center"/>
            <w:hideMark/>
          </w:tcPr>
          <w:p w14:paraId="6941508A"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134" w:type="dxa"/>
            <w:tcBorders>
              <w:top w:val="nil"/>
              <w:left w:val="nil"/>
              <w:bottom w:val="single" w:sz="4" w:space="0" w:color="auto"/>
              <w:right w:val="single" w:sz="4" w:space="0" w:color="auto"/>
            </w:tcBorders>
            <w:shd w:val="clear" w:color="FFFFFF" w:fill="FFFFFF"/>
            <w:vAlign w:val="center"/>
            <w:hideMark/>
          </w:tcPr>
          <w:p w14:paraId="09BBA730"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w:t>
            </w:r>
          </w:p>
        </w:tc>
        <w:tc>
          <w:tcPr>
            <w:tcW w:w="1418" w:type="dxa"/>
            <w:tcBorders>
              <w:top w:val="nil"/>
              <w:left w:val="nil"/>
              <w:bottom w:val="single" w:sz="4" w:space="0" w:color="auto"/>
              <w:right w:val="single" w:sz="4" w:space="0" w:color="auto"/>
            </w:tcBorders>
            <w:shd w:val="clear" w:color="auto" w:fill="auto"/>
            <w:vAlign w:val="center"/>
          </w:tcPr>
          <w:p w14:paraId="7F0982DF" w14:textId="01E8E613"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R$61,83</w:t>
            </w:r>
          </w:p>
        </w:tc>
        <w:tc>
          <w:tcPr>
            <w:tcW w:w="1842" w:type="dxa"/>
            <w:tcBorders>
              <w:top w:val="nil"/>
              <w:left w:val="nil"/>
              <w:bottom w:val="single" w:sz="4" w:space="0" w:color="auto"/>
              <w:right w:val="single" w:sz="4" w:space="0" w:color="auto"/>
            </w:tcBorders>
            <w:shd w:val="clear" w:color="auto" w:fill="auto"/>
            <w:vAlign w:val="center"/>
          </w:tcPr>
          <w:p w14:paraId="2AEEAC2F" w14:textId="61BF0832"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R$2.968,00</w:t>
            </w:r>
          </w:p>
        </w:tc>
      </w:tr>
      <w:tr w:rsidR="00745460" w:rsidRPr="002E0AD3" w14:paraId="2D403960" w14:textId="77777777" w:rsidTr="002667E5">
        <w:trPr>
          <w:trHeight w:val="936"/>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10F79089" w14:textId="2AC273FD"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191</w:t>
            </w:r>
          </w:p>
        </w:tc>
        <w:tc>
          <w:tcPr>
            <w:tcW w:w="4388" w:type="dxa"/>
            <w:tcBorders>
              <w:top w:val="nil"/>
              <w:left w:val="nil"/>
              <w:bottom w:val="single" w:sz="4" w:space="0" w:color="auto"/>
              <w:right w:val="single" w:sz="4" w:space="0" w:color="auto"/>
            </w:tcBorders>
            <w:shd w:val="clear" w:color="FFFFFF" w:fill="FFFFFF"/>
            <w:vAlign w:val="center"/>
            <w:hideMark/>
          </w:tcPr>
          <w:p w14:paraId="04708EEC"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GLICERINA liquida bidestilada-1.000ml. Embalagem contendo lote, fabricante, data de fabricação, prazo de validade e impurezas.</w:t>
            </w:r>
          </w:p>
        </w:tc>
        <w:tc>
          <w:tcPr>
            <w:tcW w:w="1276" w:type="dxa"/>
            <w:tcBorders>
              <w:top w:val="nil"/>
              <w:left w:val="nil"/>
              <w:bottom w:val="single" w:sz="4" w:space="0" w:color="auto"/>
              <w:right w:val="single" w:sz="4" w:space="0" w:color="auto"/>
            </w:tcBorders>
            <w:shd w:val="clear" w:color="FFFFFF" w:fill="FFFFFF"/>
            <w:vAlign w:val="center"/>
            <w:hideMark/>
          </w:tcPr>
          <w:p w14:paraId="6D279B38"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237AA8FC"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w:t>
            </w:r>
          </w:p>
        </w:tc>
        <w:tc>
          <w:tcPr>
            <w:tcW w:w="1418" w:type="dxa"/>
            <w:tcBorders>
              <w:top w:val="nil"/>
              <w:left w:val="nil"/>
              <w:bottom w:val="single" w:sz="4" w:space="0" w:color="auto"/>
              <w:right w:val="single" w:sz="4" w:space="0" w:color="auto"/>
            </w:tcBorders>
            <w:shd w:val="clear" w:color="auto" w:fill="auto"/>
            <w:vAlign w:val="center"/>
          </w:tcPr>
          <w:p w14:paraId="33B185EB" w14:textId="2705388E"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R$37,35</w:t>
            </w:r>
          </w:p>
        </w:tc>
        <w:tc>
          <w:tcPr>
            <w:tcW w:w="1842" w:type="dxa"/>
            <w:tcBorders>
              <w:top w:val="nil"/>
              <w:left w:val="nil"/>
              <w:bottom w:val="single" w:sz="4" w:space="0" w:color="auto"/>
              <w:right w:val="single" w:sz="4" w:space="0" w:color="auto"/>
            </w:tcBorders>
            <w:shd w:val="clear" w:color="auto" w:fill="auto"/>
            <w:vAlign w:val="center"/>
          </w:tcPr>
          <w:p w14:paraId="3C6B4EF4" w14:textId="258A03FE"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R$896,48</w:t>
            </w:r>
          </w:p>
        </w:tc>
      </w:tr>
      <w:tr w:rsidR="00745460" w:rsidRPr="002E0AD3" w14:paraId="2C58A1FB" w14:textId="77777777" w:rsidTr="002667E5">
        <w:trPr>
          <w:trHeight w:val="1248"/>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13E5D28C" w14:textId="742E18C6"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192</w:t>
            </w:r>
          </w:p>
        </w:tc>
        <w:tc>
          <w:tcPr>
            <w:tcW w:w="4388" w:type="dxa"/>
            <w:tcBorders>
              <w:top w:val="nil"/>
              <w:left w:val="nil"/>
              <w:bottom w:val="single" w:sz="4" w:space="0" w:color="auto"/>
              <w:right w:val="single" w:sz="4" w:space="0" w:color="auto"/>
            </w:tcBorders>
            <w:shd w:val="clear" w:color="000000" w:fill="FFFFFF"/>
            <w:vAlign w:val="center"/>
            <w:hideMark/>
          </w:tcPr>
          <w:p w14:paraId="72CB00F3" w14:textId="0FDB5121"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GLUTARALDEIDO, 2%, solução 20mg/ml, para desinfecção de alto nível. Acompanhado de indicador de atividade para o princípio ativo do produto</w:t>
            </w:r>
            <w:r w:rsidR="00911BEB" w:rsidRPr="002E0AD3">
              <w:rPr>
                <w:rFonts w:ascii="Calibri" w:eastAsia="Times New Roman" w:hAnsi="Calibri" w:cs="Calibri"/>
                <w:color w:val="0D0D0D"/>
                <w:kern w:val="0"/>
                <w:lang w:eastAsia="pt-BR"/>
                <w14:ligatures w14:val="none"/>
              </w:rPr>
              <w:t xml:space="preserve"> </w:t>
            </w:r>
            <w:r w:rsidRPr="002E0AD3">
              <w:rPr>
                <w:rFonts w:ascii="Calibri" w:eastAsia="Times New Roman" w:hAnsi="Calibri" w:cs="Calibri"/>
                <w:color w:val="0D0D0D"/>
                <w:kern w:val="0"/>
                <w:lang w:eastAsia="pt-BR"/>
                <w14:ligatures w14:val="none"/>
              </w:rPr>
              <w:t>(fita reagente), Acondicionado em galão de 5000</w:t>
            </w:r>
            <w:proofErr w:type="gramStart"/>
            <w:r w:rsidRPr="002E0AD3">
              <w:rPr>
                <w:rFonts w:ascii="Calibri" w:eastAsia="Times New Roman" w:hAnsi="Calibri" w:cs="Calibri"/>
                <w:color w:val="0D0D0D"/>
                <w:kern w:val="0"/>
                <w:lang w:eastAsia="pt-BR"/>
                <w14:ligatures w14:val="none"/>
              </w:rPr>
              <w:t>ml .</w:t>
            </w:r>
            <w:proofErr w:type="gramEnd"/>
          </w:p>
        </w:tc>
        <w:tc>
          <w:tcPr>
            <w:tcW w:w="1276" w:type="dxa"/>
            <w:tcBorders>
              <w:top w:val="nil"/>
              <w:left w:val="nil"/>
              <w:bottom w:val="single" w:sz="4" w:space="0" w:color="auto"/>
              <w:right w:val="single" w:sz="4" w:space="0" w:color="auto"/>
            </w:tcBorders>
            <w:shd w:val="clear" w:color="FFFFFF" w:fill="FFFFFF"/>
            <w:vAlign w:val="center"/>
            <w:hideMark/>
          </w:tcPr>
          <w:p w14:paraId="70F05E0A"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w:t>
            </w:r>
          </w:p>
        </w:tc>
        <w:tc>
          <w:tcPr>
            <w:tcW w:w="1134" w:type="dxa"/>
            <w:tcBorders>
              <w:top w:val="nil"/>
              <w:left w:val="nil"/>
              <w:bottom w:val="single" w:sz="4" w:space="0" w:color="auto"/>
              <w:right w:val="single" w:sz="4" w:space="0" w:color="auto"/>
            </w:tcBorders>
            <w:shd w:val="clear" w:color="FFFFFF" w:fill="FFFFFF"/>
            <w:vAlign w:val="center"/>
            <w:hideMark/>
          </w:tcPr>
          <w:p w14:paraId="505497E6"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w:t>
            </w:r>
          </w:p>
        </w:tc>
        <w:tc>
          <w:tcPr>
            <w:tcW w:w="1418" w:type="dxa"/>
            <w:tcBorders>
              <w:top w:val="nil"/>
              <w:left w:val="nil"/>
              <w:bottom w:val="single" w:sz="4" w:space="0" w:color="auto"/>
              <w:right w:val="single" w:sz="4" w:space="0" w:color="auto"/>
            </w:tcBorders>
            <w:shd w:val="clear" w:color="auto" w:fill="auto"/>
            <w:vAlign w:val="center"/>
          </w:tcPr>
          <w:p w14:paraId="58542C8B" w14:textId="04C94032"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R$151,58</w:t>
            </w:r>
          </w:p>
        </w:tc>
        <w:tc>
          <w:tcPr>
            <w:tcW w:w="1842" w:type="dxa"/>
            <w:tcBorders>
              <w:top w:val="nil"/>
              <w:left w:val="nil"/>
              <w:bottom w:val="single" w:sz="4" w:space="0" w:color="auto"/>
              <w:right w:val="single" w:sz="4" w:space="0" w:color="auto"/>
            </w:tcBorders>
            <w:shd w:val="clear" w:color="auto" w:fill="auto"/>
            <w:vAlign w:val="center"/>
          </w:tcPr>
          <w:p w14:paraId="303DB01B" w14:textId="0B9B3DB8"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R$18.189,20</w:t>
            </w:r>
          </w:p>
        </w:tc>
      </w:tr>
      <w:tr w:rsidR="00745460" w:rsidRPr="002E0AD3" w14:paraId="161F8F96" w14:textId="77777777" w:rsidTr="002667E5">
        <w:trPr>
          <w:trHeight w:val="936"/>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5F4ADEE4" w14:textId="73DB8DE6"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193</w:t>
            </w:r>
          </w:p>
        </w:tc>
        <w:tc>
          <w:tcPr>
            <w:tcW w:w="4388" w:type="dxa"/>
            <w:tcBorders>
              <w:top w:val="nil"/>
              <w:left w:val="nil"/>
              <w:bottom w:val="single" w:sz="4" w:space="0" w:color="auto"/>
              <w:right w:val="single" w:sz="4" w:space="0" w:color="auto"/>
            </w:tcBorders>
            <w:shd w:val="clear" w:color="000000" w:fill="FFFFFF"/>
            <w:vAlign w:val="center"/>
            <w:hideMark/>
          </w:tcPr>
          <w:p w14:paraId="5655C052"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HIPOCLORITO, de sódio 1%. Embalagem de 05 litros, contendo o nome do fabricante data de fabricação, prazo de validade e registro do Ministério da Saúde.</w:t>
            </w:r>
          </w:p>
        </w:tc>
        <w:tc>
          <w:tcPr>
            <w:tcW w:w="1276" w:type="dxa"/>
            <w:tcBorders>
              <w:top w:val="nil"/>
              <w:left w:val="nil"/>
              <w:bottom w:val="single" w:sz="4" w:space="0" w:color="auto"/>
              <w:right w:val="single" w:sz="4" w:space="0" w:color="auto"/>
            </w:tcBorders>
            <w:shd w:val="clear" w:color="FFFFFF" w:fill="FFFFFF"/>
            <w:vAlign w:val="center"/>
            <w:hideMark/>
          </w:tcPr>
          <w:p w14:paraId="32BFEE6B"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082A568A"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320</w:t>
            </w:r>
          </w:p>
        </w:tc>
        <w:tc>
          <w:tcPr>
            <w:tcW w:w="1418" w:type="dxa"/>
            <w:tcBorders>
              <w:top w:val="nil"/>
              <w:left w:val="nil"/>
              <w:bottom w:val="single" w:sz="4" w:space="0" w:color="auto"/>
              <w:right w:val="single" w:sz="4" w:space="0" w:color="auto"/>
            </w:tcBorders>
            <w:shd w:val="clear" w:color="auto" w:fill="auto"/>
            <w:vAlign w:val="center"/>
          </w:tcPr>
          <w:p w14:paraId="5B46B38A" w14:textId="764B9C6C"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R$26,07</w:t>
            </w:r>
          </w:p>
        </w:tc>
        <w:tc>
          <w:tcPr>
            <w:tcW w:w="1842" w:type="dxa"/>
            <w:tcBorders>
              <w:top w:val="nil"/>
              <w:left w:val="nil"/>
              <w:bottom w:val="single" w:sz="4" w:space="0" w:color="auto"/>
              <w:right w:val="single" w:sz="4" w:space="0" w:color="auto"/>
            </w:tcBorders>
            <w:shd w:val="clear" w:color="auto" w:fill="auto"/>
            <w:vAlign w:val="center"/>
          </w:tcPr>
          <w:p w14:paraId="426292F1" w14:textId="047DA223"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R$8.342,40</w:t>
            </w:r>
          </w:p>
        </w:tc>
      </w:tr>
      <w:tr w:rsidR="00745460" w:rsidRPr="002E0AD3" w14:paraId="253FB74B" w14:textId="77777777" w:rsidTr="002667E5">
        <w:trPr>
          <w:trHeight w:val="1248"/>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53D42936" w14:textId="49646A99"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194</w:t>
            </w:r>
          </w:p>
        </w:tc>
        <w:tc>
          <w:tcPr>
            <w:tcW w:w="4388" w:type="dxa"/>
            <w:tcBorders>
              <w:top w:val="nil"/>
              <w:left w:val="nil"/>
              <w:bottom w:val="single" w:sz="4" w:space="0" w:color="auto"/>
              <w:right w:val="single" w:sz="4" w:space="0" w:color="auto"/>
            </w:tcBorders>
            <w:shd w:val="clear" w:color="000000" w:fill="FFFFFF"/>
            <w:vAlign w:val="center"/>
            <w:hideMark/>
          </w:tcPr>
          <w:p w14:paraId="0D3DCD8B"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INATIVADOR DO GLUTARALDEÍDO - Bissulfito de sódio </w:t>
            </w:r>
            <w:proofErr w:type="spellStart"/>
            <w:r w:rsidRPr="002E0AD3">
              <w:rPr>
                <w:rFonts w:ascii="Calibri" w:eastAsia="Times New Roman" w:hAnsi="Calibri" w:cs="Calibri"/>
                <w:color w:val="0D0D0D"/>
                <w:kern w:val="0"/>
                <w:lang w:eastAsia="pt-BR"/>
                <w14:ligatures w14:val="none"/>
              </w:rPr>
              <w:t>Inativador</w:t>
            </w:r>
            <w:proofErr w:type="spellEnd"/>
            <w:r w:rsidRPr="002E0AD3">
              <w:rPr>
                <w:rFonts w:ascii="Calibri" w:eastAsia="Times New Roman" w:hAnsi="Calibri" w:cs="Calibri"/>
                <w:color w:val="0D0D0D"/>
                <w:kern w:val="0"/>
                <w:lang w:eastAsia="pt-BR"/>
                <w14:ligatures w14:val="none"/>
              </w:rPr>
              <w:t xml:space="preserve"> do glutaraldeído para descarte correto. Frasco de 200g. Embalagem com dados de identificação e procedência data de validade e de fabricação.</w:t>
            </w:r>
          </w:p>
        </w:tc>
        <w:tc>
          <w:tcPr>
            <w:tcW w:w="1276" w:type="dxa"/>
            <w:tcBorders>
              <w:top w:val="nil"/>
              <w:left w:val="nil"/>
              <w:bottom w:val="single" w:sz="4" w:space="0" w:color="auto"/>
              <w:right w:val="single" w:sz="4" w:space="0" w:color="auto"/>
            </w:tcBorders>
            <w:shd w:val="clear" w:color="FFFFFF" w:fill="FFFFFF"/>
            <w:vAlign w:val="center"/>
            <w:hideMark/>
          </w:tcPr>
          <w:p w14:paraId="17030791"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w:t>
            </w:r>
          </w:p>
        </w:tc>
        <w:tc>
          <w:tcPr>
            <w:tcW w:w="1134" w:type="dxa"/>
            <w:tcBorders>
              <w:top w:val="nil"/>
              <w:left w:val="nil"/>
              <w:bottom w:val="single" w:sz="4" w:space="0" w:color="auto"/>
              <w:right w:val="single" w:sz="4" w:space="0" w:color="auto"/>
            </w:tcBorders>
            <w:shd w:val="clear" w:color="FFFFFF" w:fill="FFFFFF"/>
            <w:vAlign w:val="center"/>
            <w:hideMark/>
          </w:tcPr>
          <w:p w14:paraId="6A4616BF"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900</w:t>
            </w:r>
          </w:p>
        </w:tc>
        <w:tc>
          <w:tcPr>
            <w:tcW w:w="1418" w:type="dxa"/>
            <w:tcBorders>
              <w:top w:val="nil"/>
              <w:left w:val="nil"/>
              <w:bottom w:val="single" w:sz="4" w:space="0" w:color="auto"/>
              <w:right w:val="single" w:sz="4" w:space="0" w:color="auto"/>
            </w:tcBorders>
            <w:shd w:val="clear" w:color="auto" w:fill="auto"/>
            <w:vAlign w:val="center"/>
          </w:tcPr>
          <w:p w14:paraId="1DE38BC2" w14:textId="02A0B035"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R$66,31</w:t>
            </w:r>
          </w:p>
        </w:tc>
        <w:tc>
          <w:tcPr>
            <w:tcW w:w="1842" w:type="dxa"/>
            <w:tcBorders>
              <w:top w:val="nil"/>
              <w:left w:val="nil"/>
              <w:bottom w:val="single" w:sz="4" w:space="0" w:color="auto"/>
              <w:right w:val="single" w:sz="4" w:space="0" w:color="auto"/>
            </w:tcBorders>
            <w:shd w:val="clear" w:color="auto" w:fill="auto"/>
            <w:vAlign w:val="center"/>
          </w:tcPr>
          <w:p w14:paraId="3D755A4F" w14:textId="0D8C7B27"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R$59.676,00</w:t>
            </w:r>
          </w:p>
        </w:tc>
      </w:tr>
      <w:tr w:rsidR="00745460" w:rsidRPr="002E0AD3" w14:paraId="633A45AA" w14:textId="77777777" w:rsidTr="002667E5">
        <w:trPr>
          <w:trHeight w:val="1248"/>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18677E28" w14:textId="20719261"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195</w:t>
            </w:r>
          </w:p>
        </w:tc>
        <w:tc>
          <w:tcPr>
            <w:tcW w:w="4388" w:type="dxa"/>
            <w:tcBorders>
              <w:top w:val="nil"/>
              <w:left w:val="nil"/>
              <w:bottom w:val="single" w:sz="4" w:space="0" w:color="auto"/>
              <w:right w:val="single" w:sz="4" w:space="0" w:color="auto"/>
            </w:tcBorders>
            <w:shd w:val="clear" w:color="FFFFFF" w:fill="FFFFFF"/>
            <w:vAlign w:val="center"/>
            <w:hideMark/>
          </w:tcPr>
          <w:p w14:paraId="555F8A10"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IODOPOLIVIDONA DEGERMANTE 10% </w:t>
            </w:r>
            <w:proofErr w:type="spellStart"/>
            <w:r w:rsidRPr="002E0AD3">
              <w:rPr>
                <w:rFonts w:ascii="Calibri" w:eastAsia="Times New Roman" w:hAnsi="Calibri" w:cs="Calibri"/>
                <w:color w:val="0D0D0D"/>
                <w:kern w:val="0"/>
                <w:lang w:eastAsia="pt-BR"/>
                <w14:ligatures w14:val="none"/>
              </w:rPr>
              <w:t>iodopolividona</w:t>
            </w:r>
            <w:proofErr w:type="spellEnd"/>
            <w:r w:rsidRPr="002E0AD3">
              <w:rPr>
                <w:rFonts w:ascii="Calibri" w:eastAsia="Times New Roman" w:hAnsi="Calibri" w:cs="Calibri"/>
                <w:color w:val="0D0D0D"/>
                <w:kern w:val="0"/>
                <w:lang w:eastAsia="pt-BR"/>
                <w14:ligatures w14:val="none"/>
              </w:rPr>
              <w:t xml:space="preserve"> que equivale a 1% de iodo ativo solução aquosa uso tópico, frasco em 1 litro contendo lote, validade e marca do fabricante.</w:t>
            </w:r>
          </w:p>
        </w:tc>
        <w:tc>
          <w:tcPr>
            <w:tcW w:w="1276" w:type="dxa"/>
            <w:tcBorders>
              <w:top w:val="nil"/>
              <w:left w:val="nil"/>
              <w:bottom w:val="single" w:sz="4" w:space="0" w:color="auto"/>
              <w:right w:val="single" w:sz="4" w:space="0" w:color="auto"/>
            </w:tcBorders>
            <w:shd w:val="clear" w:color="FFFFFF" w:fill="FFFFFF"/>
            <w:vAlign w:val="center"/>
            <w:hideMark/>
          </w:tcPr>
          <w:p w14:paraId="4D40773B"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3D2AF018"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w:t>
            </w:r>
          </w:p>
        </w:tc>
        <w:tc>
          <w:tcPr>
            <w:tcW w:w="1418" w:type="dxa"/>
            <w:tcBorders>
              <w:top w:val="nil"/>
              <w:left w:val="nil"/>
              <w:bottom w:val="single" w:sz="4" w:space="0" w:color="auto"/>
              <w:right w:val="single" w:sz="4" w:space="0" w:color="auto"/>
            </w:tcBorders>
            <w:shd w:val="clear" w:color="auto" w:fill="auto"/>
            <w:vAlign w:val="center"/>
          </w:tcPr>
          <w:p w14:paraId="3349A482" w14:textId="6965657C"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R$103,98</w:t>
            </w:r>
          </w:p>
        </w:tc>
        <w:tc>
          <w:tcPr>
            <w:tcW w:w="1842" w:type="dxa"/>
            <w:tcBorders>
              <w:top w:val="nil"/>
              <w:left w:val="nil"/>
              <w:bottom w:val="single" w:sz="4" w:space="0" w:color="auto"/>
              <w:right w:val="single" w:sz="4" w:space="0" w:color="auto"/>
            </w:tcBorders>
            <w:shd w:val="clear" w:color="auto" w:fill="auto"/>
            <w:vAlign w:val="center"/>
          </w:tcPr>
          <w:p w14:paraId="2B38D643" w14:textId="491F7780"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R$25.994,17</w:t>
            </w:r>
          </w:p>
        </w:tc>
      </w:tr>
      <w:tr w:rsidR="00745460" w:rsidRPr="002E0AD3" w14:paraId="35F5C145" w14:textId="77777777" w:rsidTr="002667E5">
        <w:trPr>
          <w:trHeight w:val="1248"/>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4D8F6E0A" w14:textId="43545954"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196</w:t>
            </w:r>
          </w:p>
        </w:tc>
        <w:tc>
          <w:tcPr>
            <w:tcW w:w="4388" w:type="dxa"/>
            <w:tcBorders>
              <w:top w:val="nil"/>
              <w:left w:val="nil"/>
              <w:bottom w:val="single" w:sz="4" w:space="0" w:color="auto"/>
              <w:right w:val="single" w:sz="4" w:space="0" w:color="auto"/>
            </w:tcBorders>
            <w:shd w:val="clear" w:color="FFFFFF" w:fill="FFFFFF"/>
            <w:vAlign w:val="center"/>
            <w:hideMark/>
          </w:tcPr>
          <w:p w14:paraId="127D42F6"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IODOPOLIVIDONA TOPICO 10% </w:t>
            </w:r>
            <w:proofErr w:type="spellStart"/>
            <w:r w:rsidRPr="002E0AD3">
              <w:rPr>
                <w:rFonts w:ascii="Calibri" w:eastAsia="Times New Roman" w:hAnsi="Calibri" w:cs="Calibri"/>
                <w:color w:val="0D0D0D"/>
                <w:kern w:val="0"/>
                <w:lang w:eastAsia="pt-BR"/>
                <w14:ligatures w14:val="none"/>
              </w:rPr>
              <w:t>iodopolividona</w:t>
            </w:r>
            <w:proofErr w:type="spellEnd"/>
            <w:r w:rsidRPr="002E0AD3">
              <w:rPr>
                <w:rFonts w:ascii="Calibri" w:eastAsia="Times New Roman" w:hAnsi="Calibri" w:cs="Calibri"/>
                <w:color w:val="0D0D0D"/>
                <w:kern w:val="0"/>
                <w:lang w:eastAsia="pt-BR"/>
                <w14:ligatures w14:val="none"/>
              </w:rPr>
              <w:t xml:space="preserve"> que equivale a 1% de iodo ativo solução </w:t>
            </w:r>
            <w:proofErr w:type="spellStart"/>
            <w:r w:rsidRPr="002E0AD3">
              <w:rPr>
                <w:rFonts w:ascii="Calibri" w:eastAsia="Times New Roman" w:hAnsi="Calibri" w:cs="Calibri"/>
                <w:color w:val="0D0D0D"/>
                <w:kern w:val="0"/>
                <w:lang w:eastAsia="pt-BR"/>
                <w14:ligatures w14:val="none"/>
              </w:rPr>
              <w:t>degermante</w:t>
            </w:r>
            <w:proofErr w:type="spellEnd"/>
            <w:r w:rsidRPr="002E0AD3">
              <w:rPr>
                <w:rFonts w:ascii="Calibri" w:eastAsia="Times New Roman" w:hAnsi="Calibri" w:cs="Calibri"/>
                <w:color w:val="0D0D0D"/>
                <w:kern w:val="0"/>
                <w:lang w:eastAsia="pt-BR"/>
                <w14:ligatures w14:val="none"/>
              </w:rPr>
              <w:t xml:space="preserve"> uso tópico, frasco em 1 litro contendo lote, validade e marca do fabricante.</w:t>
            </w:r>
          </w:p>
        </w:tc>
        <w:tc>
          <w:tcPr>
            <w:tcW w:w="1276" w:type="dxa"/>
            <w:tcBorders>
              <w:top w:val="nil"/>
              <w:left w:val="nil"/>
              <w:bottom w:val="single" w:sz="4" w:space="0" w:color="auto"/>
              <w:right w:val="single" w:sz="4" w:space="0" w:color="auto"/>
            </w:tcBorders>
            <w:shd w:val="clear" w:color="FFFFFF" w:fill="FFFFFF"/>
            <w:vAlign w:val="center"/>
            <w:hideMark/>
          </w:tcPr>
          <w:p w14:paraId="6A7E9C39"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163C3424"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w:t>
            </w:r>
          </w:p>
        </w:tc>
        <w:tc>
          <w:tcPr>
            <w:tcW w:w="1418" w:type="dxa"/>
            <w:tcBorders>
              <w:top w:val="nil"/>
              <w:left w:val="nil"/>
              <w:bottom w:val="single" w:sz="4" w:space="0" w:color="auto"/>
              <w:right w:val="single" w:sz="4" w:space="0" w:color="auto"/>
            </w:tcBorders>
            <w:shd w:val="clear" w:color="auto" w:fill="auto"/>
            <w:vAlign w:val="center"/>
          </w:tcPr>
          <w:p w14:paraId="1EA8FF1B" w14:textId="4F0AA847"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R$96,79</w:t>
            </w:r>
          </w:p>
        </w:tc>
        <w:tc>
          <w:tcPr>
            <w:tcW w:w="1842" w:type="dxa"/>
            <w:tcBorders>
              <w:top w:val="nil"/>
              <w:left w:val="nil"/>
              <w:bottom w:val="single" w:sz="4" w:space="0" w:color="auto"/>
              <w:right w:val="single" w:sz="4" w:space="0" w:color="auto"/>
            </w:tcBorders>
            <w:shd w:val="clear" w:color="auto" w:fill="auto"/>
            <w:vAlign w:val="center"/>
          </w:tcPr>
          <w:p w14:paraId="544F60DC" w14:textId="69436202"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R$24.197,50</w:t>
            </w:r>
          </w:p>
        </w:tc>
      </w:tr>
      <w:tr w:rsidR="00745460" w:rsidRPr="002E0AD3" w14:paraId="6EBF86CF" w14:textId="77777777" w:rsidTr="002667E5">
        <w:trPr>
          <w:trHeight w:val="936"/>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30043B2D" w14:textId="4296B4DD"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197</w:t>
            </w:r>
          </w:p>
        </w:tc>
        <w:tc>
          <w:tcPr>
            <w:tcW w:w="4388" w:type="dxa"/>
            <w:tcBorders>
              <w:top w:val="nil"/>
              <w:left w:val="nil"/>
              <w:bottom w:val="single" w:sz="4" w:space="0" w:color="auto"/>
              <w:right w:val="single" w:sz="4" w:space="0" w:color="auto"/>
            </w:tcBorders>
            <w:shd w:val="clear" w:color="FFFFFF" w:fill="FFFFFF"/>
            <w:vAlign w:val="center"/>
            <w:hideMark/>
          </w:tcPr>
          <w:p w14:paraId="2D5EEF49"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LUGOL, forte, a 5%. Embalagem: frasco com 1000 ml,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do produto, marca do fabricante,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e prazo de validade.</w:t>
            </w:r>
          </w:p>
        </w:tc>
        <w:tc>
          <w:tcPr>
            <w:tcW w:w="1276" w:type="dxa"/>
            <w:tcBorders>
              <w:top w:val="nil"/>
              <w:left w:val="nil"/>
              <w:bottom w:val="single" w:sz="4" w:space="0" w:color="auto"/>
              <w:right w:val="single" w:sz="4" w:space="0" w:color="auto"/>
            </w:tcBorders>
            <w:shd w:val="clear" w:color="FFFFFF" w:fill="FFFFFF"/>
            <w:vAlign w:val="center"/>
            <w:hideMark/>
          </w:tcPr>
          <w:p w14:paraId="2E0E975E"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00D1AE72"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w:t>
            </w:r>
          </w:p>
        </w:tc>
        <w:tc>
          <w:tcPr>
            <w:tcW w:w="1418" w:type="dxa"/>
            <w:tcBorders>
              <w:top w:val="nil"/>
              <w:left w:val="nil"/>
              <w:bottom w:val="single" w:sz="4" w:space="0" w:color="auto"/>
              <w:right w:val="single" w:sz="4" w:space="0" w:color="auto"/>
            </w:tcBorders>
            <w:shd w:val="clear" w:color="auto" w:fill="auto"/>
            <w:vAlign w:val="center"/>
          </w:tcPr>
          <w:p w14:paraId="071DEEDC" w14:textId="6B465D17"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577,17</w:t>
            </w:r>
          </w:p>
        </w:tc>
        <w:tc>
          <w:tcPr>
            <w:tcW w:w="1842" w:type="dxa"/>
            <w:tcBorders>
              <w:top w:val="nil"/>
              <w:left w:val="nil"/>
              <w:bottom w:val="single" w:sz="4" w:space="0" w:color="auto"/>
              <w:right w:val="single" w:sz="4" w:space="0" w:color="auto"/>
            </w:tcBorders>
            <w:shd w:val="clear" w:color="auto" w:fill="auto"/>
            <w:vAlign w:val="center"/>
          </w:tcPr>
          <w:p w14:paraId="22611E2E" w14:textId="78576652"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10.389,12</w:t>
            </w:r>
          </w:p>
        </w:tc>
      </w:tr>
      <w:tr w:rsidR="00745460" w:rsidRPr="002E0AD3" w14:paraId="6D221714" w14:textId="77777777" w:rsidTr="002667E5">
        <w:trPr>
          <w:trHeight w:val="2808"/>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44A39818" w14:textId="223F86A8"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198</w:t>
            </w:r>
          </w:p>
        </w:tc>
        <w:tc>
          <w:tcPr>
            <w:tcW w:w="4388" w:type="dxa"/>
            <w:tcBorders>
              <w:top w:val="nil"/>
              <w:left w:val="nil"/>
              <w:bottom w:val="single" w:sz="4" w:space="0" w:color="auto"/>
              <w:right w:val="single" w:sz="4" w:space="0" w:color="auto"/>
            </w:tcBorders>
            <w:shd w:val="clear" w:color="FFFFFF" w:fill="FFFFFF"/>
            <w:vAlign w:val="center"/>
            <w:hideMark/>
          </w:tcPr>
          <w:p w14:paraId="530E9E45" w14:textId="543F5005" w:rsidR="00745460" w:rsidRPr="002E0AD3" w:rsidRDefault="00911BEB"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ORTOFTALALDEÍDO</w:t>
            </w:r>
            <w:r w:rsidR="00745460" w:rsidRPr="002E0AD3">
              <w:rPr>
                <w:rFonts w:ascii="Calibri" w:eastAsia="Times New Roman" w:hAnsi="Calibri" w:cs="Calibri"/>
                <w:color w:val="0D0D0D"/>
                <w:kern w:val="0"/>
                <w:lang w:eastAsia="pt-BR"/>
                <w14:ligatures w14:val="none"/>
              </w:rPr>
              <w:t xml:space="preserve">, </w:t>
            </w:r>
            <w:proofErr w:type="spellStart"/>
            <w:r w:rsidR="00745460" w:rsidRPr="002E0AD3">
              <w:rPr>
                <w:rFonts w:ascii="Calibri" w:eastAsia="Times New Roman" w:hAnsi="Calibri" w:cs="Calibri"/>
                <w:color w:val="0D0D0D"/>
                <w:kern w:val="0"/>
                <w:lang w:eastAsia="pt-BR"/>
                <w14:ligatures w14:val="none"/>
              </w:rPr>
              <w:t>soluçao</w:t>
            </w:r>
            <w:proofErr w:type="spellEnd"/>
            <w:r w:rsidR="00745460" w:rsidRPr="002E0AD3">
              <w:rPr>
                <w:rFonts w:ascii="Calibri" w:eastAsia="Times New Roman" w:hAnsi="Calibri" w:cs="Calibri"/>
                <w:color w:val="0D0D0D"/>
                <w:kern w:val="0"/>
                <w:lang w:eastAsia="pt-BR"/>
                <w14:ligatures w14:val="none"/>
              </w:rPr>
              <w:t xml:space="preserve"> neutra concentrada igual ou superior a 0,55%, com margem de desvio em torno de 10%, indicado para desinfecção de alto </w:t>
            </w:r>
            <w:proofErr w:type="spellStart"/>
            <w:r w:rsidR="00745460" w:rsidRPr="002E0AD3">
              <w:rPr>
                <w:rFonts w:ascii="Calibri" w:eastAsia="Times New Roman" w:hAnsi="Calibri" w:cs="Calibri"/>
                <w:color w:val="0D0D0D"/>
                <w:kern w:val="0"/>
                <w:lang w:eastAsia="pt-BR"/>
                <w14:ligatures w14:val="none"/>
              </w:rPr>
              <w:t>nivel</w:t>
            </w:r>
            <w:proofErr w:type="spellEnd"/>
            <w:r w:rsidR="00745460" w:rsidRPr="002E0AD3">
              <w:rPr>
                <w:rFonts w:ascii="Calibri" w:eastAsia="Times New Roman" w:hAnsi="Calibri" w:cs="Calibri"/>
                <w:color w:val="0D0D0D"/>
                <w:kern w:val="0"/>
                <w:lang w:eastAsia="pt-BR"/>
                <w14:ligatures w14:val="none"/>
              </w:rPr>
              <w:t xml:space="preserve"> de artigos </w:t>
            </w:r>
            <w:proofErr w:type="spellStart"/>
            <w:r w:rsidR="00745460" w:rsidRPr="002E0AD3">
              <w:rPr>
                <w:rFonts w:ascii="Calibri" w:eastAsia="Times New Roman" w:hAnsi="Calibri" w:cs="Calibri"/>
                <w:color w:val="0D0D0D"/>
                <w:kern w:val="0"/>
                <w:lang w:eastAsia="pt-BR"/>
                <w14:ligatures w14:val="none"/>
              </w:rPr>
              <w:t>odontomedico</w:t>
            </w:r>
            <w:proofErr w:type="spellEnd"/>
            <w:r w:rsidR="00745460" w:rsidRPr="002E0AD3">
              <w:rPr>
                <w:rFonts w:ascii="Calibri" w:eastAsia="Times New Roman" w:hAnsi="Calibri" w:cs="Calibri"/>
                <w:color w:val="0D0D0D"/>
                <w:kern w:val="0"/>
                <w:lang w:eastAsia="pt-BR"/>
                <w14:ligatures w14:val="none"/>
              </w:rPr>
              <w:t xml:space="preserve">-hospitalares, pronta para uso, sem necessidade de </w:t>
            </w:r>
            <w:proofErr w:type="spellStart"/>
            <w:r w:rsidR="00745460" w:rsidRPr="002E0AD3">
              <w:rPr>
                <w:rFonts w:ascii="Calibri" w:eastAsia="Times New Roman" w:hAnsi="Calibri" w:cs="Calibri"/>
                <w:color w:val="0D0D0D"/>
                <w:kern w:val="0"/>
                <w:lang w:eastAsia="pt-BR"/>
                <w14:ligatures w14:val="none"/>
              </w:rPr>
              <w:t>ativaçao</w:t>
            </w:r>
            <w:proofErr w:type="spellEnd"/>
            <w:r w:rsidR="00745460" w:rsidRPr="002E0AD3">
              <w:rPr>
                <w:rFonts w:ascii="Calibri" w:eastAsia="Times New Roman" w:hAnsi="Calibri" w:cs="Calibri"/>
                <w:color w:val="0D0D0D"/>
                <w:kern w:val="0"/>
                <w:lang w:eastAsia="pt-BR"/>
                <w14:ligatures w14:val="none"/>
              </w:rPr>
              <w:t xml:space="preserve"> ou </w:t>
            </w:r>
            <w:proofErr w:type="spellStart"/>
            <w:r w:rsidR="00745460" w:rsidRPr="002E0AD3">
              <w:rPr>
                <w:rFonts w:ascii="Calibri" w:eastAsia="Times New Roman" w:hAnsi="Calibri" w:cs="Calibri"/>
                <w:color w:val="0D0D0D"/>
                <w:kern w:val="0"/>
                <w:lang w:eastAsia="pt-BR"/>
                <w14:ligatures w14:val="none"/>
              </w:rPr>
              <w:t>diluiçao</w:t>
            </w:r>
            <w:proofErr w:type="spellEnd"/>
            <w:r w:rsidR="00745460" w:rsidRPr="002E0AD3">
              <w:rPr>
                <w:rFonts w:ascii="Calibri" w:eastAsia="Times New Roman" w:hAnsi="Calibri" w:cs="Calibri"/>
                <w:color w:val="0D0D0D"/>
                <w:kern w:val="0"/>
                <w:lang w:eastAsia="pt-BR"/>
                <w14:ligatures w14:val="none"/>
              </w:rPr>
              <w:t xml:space="preserve"> inicial, com suave odor. Embalagem em </w:t>
            </w:r>
            <w:proofErr w:type="spellStart"/>
            <w:r w:rsidR="00745460" w:rsidRPr="002E0AD3">
              <w:rPr>
                <w:rFonts w:ascii="Calibri" w:eastAsia="Times New Roman" w:hAnsi="Calibri" w:cs="Calibri"/>
                <w:color w:val="0D0D0D"/>
                <w:kern w:val="0"/>
                <w:lang w:eastAsia="pt-BR"/>
                <w14:ligatures w14:val="none"/>
              </w:rPr>
              <w:t>galoes</w:t>
            </w:r>
            <w:proofErr w:type="spellEnd"/>
            <w:r w:rsidR="00745460" w:rsidRPr="002E0AD3">
              <w:rPr>
                <w:rFonts w:ascii="Calibri" w:eastAsia="Times New Roman" w:hAnsi="Calibri" w:cs="Calibri"/>
                <w:color w:val="0D0D0D"/>
                <w:kern w:val="0"/>
                <w:lang w:eastAsia="pt-BR"/>
                <w14:ligatures w14:val="none"/>
              </w:rPr>
              <w:t xml:space="preserve"> podendo variar de 3 a 5 litros, com dados de identificação do produto, marca do fabricante, </w:t>
            </w:r>
            <w:proofErr w:type="spellStart"/>
            <w:r w:rsidR="00745460" w:rsidRPr="002E0AD3">
              <w:rPr>
                <w:rFonts w:ascii="Calibri" w:eastAsia="Times New Roman" w:hAnsi="Calibri" w:cs="Calibri"/>
                <w:color w:val="0D0D0D"/>
                <w:kern w:val="0"/>
                <w:lang w:eastAsia="pt-BR"/>
                <w14:ligatures w14:val="none"/>
              </w:rPr>
              <w:t>composiçao</w:t>
            </w:r>
            <w:proofErr w:type="spellEnd"/>
            <w:r w:rsidR="00745460" w:rsidRPr="002E0AD3">
              <w:rPr>
                <w:rFonts w:ascii="Calibri" w:eastAsia="Times New Roman" w:hAnsi="Calibri" w:cs="Calibri"/>
                <w:color w:val="0D0D0D"/>
                <w:kern w:val="0"/>
                <w:lang w:eastAsia="pt-BR"/>
                <w14:ligatures w14:val="none"/>
              </w:rPr>
              <w:t xml:space="preserve">, data de </w:t>
            </w:r>
            <w:proofErr w:type="spellStart"/>
            <w:r w:rsidR="00745460" w:rsidRPr="002E0AD3">
              <w:rPr>
                <w:rFonts w:ascii="Calibri" w:eastAsia="Times New Roman" w:hAnsi="Calibri" w:cs="Calibri"/>
                <w:color w:val="0D0D0D"/>
                <w:kern w:val="0"/>
                <w:lang w:eastAsia="pt-BR"/>
                <w14:ligatures w14:val="none"/>
              </w:rPr>
              <w:t>fabricaçao</w:t>
            </w:r>
            <w:proofErr w:type="spellEnd"/>
            <w:r w:rsidR="00745460" w:rsidRPr="002E0AD3">
              <w:rPr>
                <w:rFonts w:ascii="Calibri" w:eastAsia="Times New Roman" w:hAnsi="Calibri" w:cs="Calibri"/>
                <w:color w:val="0D0D0D"/>
                <w:kern w:val="0"/>
                <w:lang w:eastAsia="pt-BR"/>
                <w14:ligatures w14:val="none"/>
              </w:rPr>
              <w:t xml:space="preserve"> e prazo de validade pelo Ministério da Saúde.</w:t>
            </w:r>
          </w:p>
        </w:tc>
        <w:tc>
          <w:tcPr>
            <w:tcW w:w="1276" w:type="dxa"/>
            <w:tcBorders>
              <w:top w:val="nil"/>
              <w:left w:val="nil"/>
              <w:bottom w:val="single" w:sz="4" w:space="0" w:color="auto"/>
              <w:right w:val="single" w:sz="4" w:space="0" w:color="auto"/>
            </w:tcBorders>
            <w:shd w:val="clear" w:color="FFFFFF" w:fill="FFFFFF"/>
            <w:vAlign w:val="center"/>
            <w:hideMark/>
          </w:tcPr>
          <w:p w14:paraId="72DA96D4"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GR</w:t>
            </w:r>
          </w:p>
        </w:tc>
        <w:tc>
          <w:tcPr>
            <w:tcW w:w="1134" w:type="dxa"/>
            <w:tcBorders>
              <w:top w:val="nil"/>
              <w:left w:val="nil"/>
              <w:bottom w:val="single" w:sz="4" w:space="0" w:color="auto"/>
              <w:right w:val="single" w:sz="4" w:space="0" w:color="auto"/>
            </w:tcBorders>
            <w:shd w:val="clear" w:color="FFFFFF" w:fill="FFFFFF"/>
            <w:vAlign w:val="center"/>
            <w:hideMark/>
          </w:tcPr>
          <w:p w14:paraId="46D93415"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418" w:type="dxa"/>
            <w:tcBorders>
              <w:top w:val="nil"/>
              <w:left w:val="nil"/>
              <w:bottom w:val="single" w:sz="4" w:space="0" w:color="auto"/>
              <w:right w:val="single" w:sz="4" w:space="0" w:color="auto"/>
            </w:tcBorders>
            <w:shd w:val="clear" w:color="auto" w:fill="auto"/>
            <w:vAlign w:val="center"/>
          </w:tcPr>
          <w:p w14:paraId="15AFE738" w14:textId="2698EE11"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R$617,11</w:t>
            </w:r>
          </w:p>
        </w:tc>
        <w:tc>
          <w:tcPr>
            <w:tcW w:w="1842" w:type="dxa"/>
            <w:tcBorders>
              <w:top w:val="nil"/>
              <w:left w:val="nil"/>
              <w:bottom w:val="single" w:sz="4" w:space="0" w:color="auto"/>
              <w:right w:val="single" w:sz="4" w:space="0" w:color="auto"/>
            </w:tcBorders>
            <w:shd w:val="clear" w:color="auto" w:fill="auto"/>
            <w:vAlign w:val="center"/>
          </w:tcPr>
          <w:p w14:paraId="1845FDCD" w14:textId="009B462A"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R$6.171,07</w:t>
            </w:r>
          </w:p>
        </w:tc>
      </w:tr>
      <w:tr w:rsidR="00745460" w:rsidRPr="002E0AD3" w14:paraId="25E9117F" w14:textId="77777777" w:rsidTr="002667E5">
        <w:trPr>
          <w:trHeight w:val="624"/>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4FDC5C1E" w14:textId="5D15EA32"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199</w:t>
            </w:r>
          </w:p>
        </w:tc>
        <w:tc>
          <w:tcPr>
            <w:tcW w:w="4388" w:type="dxa"/>
            <w:tcBorders>
              <w:top w:val="nil"/>
              <w:left w:val="nil"/>
              <w:bottom w:val="single" w:sz="4" w:space="0" w:color="auto"/>
              <w:right w:val="single" w:sz="4" w:space="0" w:color="auto"/>
            </w:tcBorders>
            <w:shd w:val="clear" w:color="FFFFFF" w:fill="FFFFFF"/>
            <w:vAlign w:val="center"/>
            <w:hideMark/>
          </w:tcPr>
          <w:p w14:paraId="53C6BC7F"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REPELENTE para insetos a base de </w:t>
            </w:r>
            <w:proofErr w:type="spellStart"/>
            <w:r w:rsidRPr="002E0AD3">
              <w:rPr>
                <w:rFonts w:ascii="Calibri" w:eastAsia="Times New Roman" w:hAnsi="Calibri" w:cs="Calibri"/>
                <w:color w:val="0D0D0D"/>
                <w:kern w:val="0"/>
                <w:lang w:eastAsia="pt-BR"/>
                <w14:ligatures w14:val="none"/>
              </w:rPr>
              <w:t>icaridina</w:t>
            </w:r>
            <w:proofErr w:type="spellEnd"/>
            <w:r w:rsidRPr="002E0AD3">
              <w:rPr>
                <w:rFonts w:ascii="Calibri" w:eastAsia="Times New Roman" w:hAnsi="Calibri" w:cs="Calibri"/>
                <w:color w:val="0D0D0D"/>
                <w:kern w:val="0"/>
                <w:lang w:eastAsia="pt-BR"/>
                <w14:ligatures w14:val="none"/>
              </w:rPr>
              <w:t xml:space="preserve"> ADULTO 200ML</w:t>
            </w:r>
          </w:p>
        </w:tc>
        <w:tc>
          <w:tcPr>
            <w:tcW w:w="1276" w:type="dxa"/>
            <w:tcBorders>
              <w:top w:val="nil"/>
              <w:left w:val="nil"/>
              <w:bottom w:val="single" w:sz="4" w:space="0" w:color="auto"/>
              <w:right w:val="single" w:sz="4" w:space="0" w:color="auto"/>
            </w:tcBorders>
            <w:shd w:val="clear" w:color="FFFFFF" w:fill="FFFFFF"/>
            <w:vAlign w:val="center"/>
            <w:hideMark/>
          </w:tcPr>
          <w:p w14:paraId="0A3A2690"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73E60E4B"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418" w:type="dxa"/>
            <w:tcBorders>
              <w:top w:val="nil"/>
              <w:left w:val="nil"/>
              <w:bottom w:val="single" w:sz="4" w:space="0" w:color="auto"/>
              <w:right w:val="single" w:sz="4" w:space="0" w:color="auto"/>
            </w:tcBorders>
            <w:shd w:val="clear" w:color="auto" w:fill="auto"/>
            <w:vAlign w:val="center"/>
          </w:tcPr>
          <w:p w14:paraId="5BBF44FC" w14:textId="67F2036C"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R$31,96</w:t>
            </w:r>
          </w:p>
        </w:tc>
        <w:tc>
          <w:tcPr>
            <w:tcW w:w="1842" w:type="dxa"/>
            <w:tcBorders>
              <w:top w:val="nil"/>
              <w:left w:val="nil"/>
              <w:bottom w:val="single" w:sz="4" w:space="0" w:color="auto"/>
              <w:right w:val="single" w:sz="4" w:space="0" w:color="auto"/>
            </w:tcBorders>
            <w:shd w:val="clear" w:color="auto" w:fill="auto"/>
            <w:vAlign w:val="center"/>
          </w:tcPr>
          <w:p w14:paraId="53C66D8F" w14:textId="0FECDCA1"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R$19.178,00</w:t>
            </w:r>
          </w:p>
        </w:tc>
      </w:tr>
      <w:tr w:rsidR="00745460" w:rsidRPr="002E0AD3" w14:paraId="5CC47690" w14:textId="77777777" w:rsidTr="002667E5">
        <w:trPr>
          <w:trHeight w:val="312"/>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7950F6D8" w14:textId="532F4ABD"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200</w:t>
            </w:r>
          </w:p>
        </w:tc>
        <w:tc>
          <w:tcPr>
            <w:tcW w:w="4388" w:type="dxa"/>
            <w:tcBorders>
              <w:top w:val="nil"/>
              <w:left w:val="nil"/>
              <w:bottom w:val="single" w:sz="4" w:space="0" w:color="auto"/>
              <w:right w:val="single" w:sz="4" w:space="0" w:color="auto"/>
            </w:tcBorders>
            <w:shd w:val="clear" w:color="FFFFFF" w:fill="FFFFFF"/>
            <w:vAlign w:val="center"/>
            <w:hideMark/>
          </w:tcPr>
          <w:p w14:paraId="321AC823" w14:textId="1351CC85"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TINTURA de Benjoi</w:t>
            </w:r>
            <w:r w:rsidR="00F507D5" w:rsidRPr="002E0AD3">
              <w:rPr>
                <w:rFonts w:ascii="Calibri" w:eastAsia="Times New Roman" w:hAnsi="Calibri" w:cs="Calibri"/>
                <w:color w:val="0D0D0D"/>
                <w:kern w:val="0"/>
                <w:lang w:eastAsia="pt-BR"/>
                <w14:ligatures w14:val="none"/>
              </w:rPr>
              <w:t>m</w:t>
            </w:r>
            <w:r w:rsidRPr="002E0AD3">
              <w:rPr>
                <w:rFonts w:ascii="Calibri" w:eastAsia="Times New Roman" w:hAnsi="Calibri" w:cs="Calibri"/>
                <w:color w:val="0D0D0D"/>
                <w:kern w:val="0"/>
                <w:lang w:eastAsia="pt-BR"/>
                <w14:ligatures w14:val="none"/>
              </w:rPr>
              <w:t xml:space="preserve"> 20% frasco com 1.000ml.</w:t>
            </w:r>
          </w:p>
        </w:tc>
        <w:tc>
          <w:tcPr>
            <w:tcW w:w="1276" w:type="dxa"/>
            <w:tcBorders>
              <w:top w:val="nil"/>
              <w:left w:val="nil"/>
              <w:bottom w:val="single" w:sz="4" w:space="0" w:color="auto"/>
              <w:right w:val="single" w:sz="4" w:space="0" w:color="auto"/>
            </w:tcBorders>
            <w:shd w:val="clear" w:color="FFFFFF" w:fill="FFFFFF"/>
            <w:vAlign w:val="center"/>
            <w:hideMark/>
          </w:tcPr>
          <w:p w14:paraId="487CB05F"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134" w:type="dxa"/>
            <w:tcBorders>
              <w:top w:val="nil"/>
              <w:left w:val="nil"/>
              <w:bottom w:val="single" w:sz="4" w:space="0" w:color="auto"/>
              <w:right w:val="single" w:sz="4" w:space="0" w:color="auto"/>
            </w:tcBorders>
            <w:shd w:val="clear" w:color="FFFFFF" w:fill="FFFFFF"/>
            <w:vAlign w:val="center"/>
            <w:hideMark/>
          </w:tcPr>
          <w:p w14:paraId="7286F530"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418" w:type="dxa"/>
            <w:tcBorders>
              <w:top w:val="nil"/>
              <w:left w:val="nil"/>
              <w:bottom w:val="single" w:sz="4" w:space="0" w:color="auto"/>
              <w:right w:val="single" w:sz="4" w:space="0" w:color="auto"/>
            </w:tcBorders>
            <w:shd w:val="clear" w:color="auto" w:fill="auto"/>
            <w:vAlign w:val="center"/>
          </w:tcPr>
          <w:p w14:paraId="3E7939FC" w14:textId="66BAA8E4"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R$212,93</w:t>
            </w:r>
          </w:p>
        </w:tc>
        <w:tc>
          <w:tcPr>
            <w:tcW w:w="1842" w:type="dxa"/>
            <w:tcBorders>
              <w:top w:val="nil"/>
              <w:left w:val="nil"/>
              <w:bottom w:val="single" w:sz="4" w:space="0" w:color="auto"/>
              <w:right w:val="single" w:sz="4" w:space="0" w:color="auto"/>
            </w:tcBorders>
            <w:shd w:val="clear" w:color="auto" w:fill="auto"/>
            <w:vAlign w:val="center"/>
          </w:tcPr>
          <w:p w14:paraId="4BB242A7" w14:textId="17C81EE7"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R$127.760,00</w:t>
            </w:r>
          </w:p>
        </w:tc>
      </w:tr>
      <w:tr w:rsidR="00745460" w:rsidRPr="002E0AD3" w14:paraId="71915C2D" w14:textId="77777777" w:rsidTr="002667E5">
        <w:trPr>
          <w:trHeight w:val="312"/>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780564F3" w14:textId="055496B1"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201</w:t>
            </w:r>
          </w:p>
        </w:tc>
        <w:tc>
          <w:tcPr>
            <w:tcW w:w="4388" w:type="dxa"/>
            <w:tcBorders>
              <w:top w:val="nil"/>
              <w:left w:val="nil"/>
              <w:bottom w:val="single" w:sz="4" w:space="0" w:color="auto"/>
              <w:right w:val="single" w:sz="4" w:space="0" w:color="auto"/>
            </w:tcBorders>
            <w:shd w:val="clear" w:color="FFFFFF" w:fill="FFFFFF"/>
            <w:vAlign w:val="center"/>
            <w:hideMark/>
          </w:tcPr>
          <w:p w14:paraId="01FEBB09"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TINTURA DE IODO 2% 30ML</w:t>
            </w:r>
          </w:p>
        </w:tc>
        <w:tc>
          <w:tcPr>
            <w:tcW w:w="1276" w:type="dxa"/>
            <w:tcBorders>
              <w:top w:val="nil"/>
              <w:left w:val="nil"/>
              <w:bottom w:val="single" w:sz="4" w:space="0" w:color="auto"/>
              <w:right w:val="single" w:sz="4" w:space="0" w:color="auto"/>
            </w:tcBorders>
            <w:shd w:val="clear" w:color="FFFFFF" w:fill="FFFFFF"/>
            <w:vAlign w:val="center"/>
            <w:hideMark/>
          </w:tcPr>
          <w:p w14:paraId="245A0C62"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2D99C35A"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418" w:type="dxa"/>
            <w:tcBorders>
              <w:top w:val="nil"/>
              <w:left w:val="nil"/>
              <w:bottom w:val="single" w:sz="4" w:space="0" w:color="auto"/>
              <w:right w:val="single" w:sz="4" w:space="0" w:color="auto"/>
            </w:tcBorders>
            <w:shd w:val="clear" w:color="auto" w:fill="auto"/>
            <w:vAlign w:val="center"/>
          </w:tcPr>
          <w:p w14:paraId="7EE82391" w14:textId="429DD66F"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R$236,87</w:t>
            </w:r>
          </w:p>
        </w:tc>
        <w:tc>
          <w:tcPr>
            <w:tcW w:w="1842" w:type="dxa"/>
            <w:tcBorders>
              <w:top w:val="nil"/>
              <w:left w:val="nil"/>
              <w:bottom w:val="single" w:sz="4" w:space="0" w:color="auto"/>
              <w:right w:val="single" w:sz="4" w:space="0" w:color="auto"/>
            </w:tcBorders>
            <w:shd w:val="clear" w:color="auto" w:fill="auto"/>
            <w:vAlign w:val="center"/>
          </w:tcPr>
          <w:p w14:paraId="2AA963A5" w14:textId="491A0B89"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R$71.061,00</w:t>
            </w:r>
          </w:p>
        </w:tc>
      </w:tr>
      <w:tr w:rsidR="00745460" w:rsidRPr="002E0AD3" w14:paraId="7DAF2ADB" w14:textId="77777777" w:rsidTr="002667E5">
        <w:trPr>
          <w:trHeight w:val="312"/>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708A205B" w14:textId="596F434A"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202</w:t>
            </w:r>
          </w:p>
        </w:tc>
        <w:tc>
          <w:tcPr>
            <w:tcW w:w="4388" w:type="dxa"/>
            <w:tcBorders>
              <w:top w:val="nil"/>
              <w:left w:val="nil"/>
              <w:bottom w:val="single" w:sz="4" w:space="0" w:color="auto"/>
              <w:right w:val="single" w:sz="4" w:space="0" w:color="auto"/>
            </w:tcBorders>
            <w:shd w:val="clear" w:color="000000" w:fill="FFFFFF"/>
            <w:vAlign w:val="center"/>
            <w:hideMark/>
          </w:tcPr>
          <w:p w14:paraId="7E08468E"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VASELINA em pasta. Embalagem: pote com 500 gramas.</w:t>
            </w:r>
          </w:p>
        </w:tc>
        <w:tc>
          <w:tcPr>
            <w:tcW w:w="1276" w:type="dxa"/>
            <w:tcBorders>
              <w:top w:val="nil"/>
              <w:left w:val="nil"/>
              <w:bottom w:val="single" w:sz="4" w:space="0" w:color="auto"/>
              <w:right w:val="single" w:sz="4" w:space="0" w:color="auto"/>
            </w:tcBorders>
            <w:shd w:val="clear" w:color="FFFFFF" w:fill="FFFFFF"/>
            <w:vAlign w:val="center"/>
            <w:hideMark/>
          </w:tcPr>
          <w:p w14:paraId="1E87AD66"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134" w:type="dxa"/>
            <w:tcBorders>
              <w:top w:val="nil"/>
              <w:left w:val="nil"/>
              <w:bottom w:val="single" w:sz="4" w:space="0" w:color="auto"/>
              <w:right w:val="single" w:sz="4" w:space="0" w:color="auto"/>
            </w:tcBorders>
            <w:shd w:val="clear" w:color="FFFFFF" w:fill="FFFFFF"/>
            <w:vAlign w:val="center"/>
            <w:hideMark/>
          </w:tcPr>
          <w:p w14:paraId="5613E69D"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418" w:type="dxa"/>
            <w:tcBorders>
              <w:top w:val="nil"/>
              <w:left w:val="nil"/>
              <w:bottom w:val="single" w:sz="4" w:space="0" w:color="auto"/>
              <w:right w:val="single" w:sz="4" w:space="0" w:color="auto"/>
            </w:tcBorders>
            <w:shd w:val="clear" w:color="auto" w:fill="auto"/>
            <w:vAlign w:val="center"/>
          </w:tcPr>
          <w:p w14:paraId="5482F697" w14:textId="50E6DDDA"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R$71,38</w:t>
            </w:r>
          </w:p>
        </w:tc>
        <w:tc>
          <w:tcPr>
            <w:tcW w:w="1842" w:type="dxa"/>
            <w:tcBorders>
              <w:top w:val="nil"/>
              <w:left w:val="nil"/>
              <w:bottom w:val="single" w:sz="4" w:space="0" w:color="auto"/>
              <w:right w:val="single" w:sz="4" w:space="0" w:color="auto"/>
            </w:tcBorders>
            <w:shd w:val="clear" w:color="auto" w:fill="auto"/>
            <w:vAlign w:val="center"/>
          </w:tcPr>
          <w:p w14:paraId="3F3AEBBA" w14:textId="7089D0A8"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R$1.427,67</w:t>
            </w:r>
          </w:p>
        </w:tc>
      </w:tr>
      <w:tr w:rsidR="00745460" w:rsidRPr="002E0AD3" w14:paraId="6D8F41FD" w14:textId="77777777" w:rsidTr="002667E5">
        <w:trPr>
          <w:trHeight w:val="624"/>
        </w:trPr>
        <w:tc>
          <w:tcPr>
            <w:tcW w:w="857" w:type="dxa"/>
            <w:tcBorders>
              <w:top w:val="nil"/>
              <w:left w:val="single" w:sz="4" w:space="0" w:color="auto"/>
              <w:bottom w:val="single" w:sz="4" w:space="0" w:color="auto"/>
              <w:right w:val="single" w:sz="4" w:space="0" w:color="auto"/>
            </w:tcBorders>
            <w:shd w:val="clear" w:color="FFFFFF" w:fill="FFFFFF"/>
            <w:vAlign w:val="center"/>
            <w:hideMark/>
          </w:tcPr>
          <w:p w14:paraId="440C1A94" w14:textId="5A4D55E1" w:rsidR="00745460" w:rsidRPr="002E0AD3" w:rsidRDefault="0074546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203</w:t>
            </w:r>
          </w:p>
        </w:tc>
        <w:tc>
          <w:tcPr>
            <w:tcW w:w="4388" w:type="dxa"/>
            <w:tcBorders>
              <w:top w:val="nil"/>
              <w:left w:val="nil"/>
              <w:bottom w:val="single" w:sz="4" w:space="0" w:color="auto"/>
              <w:right w:val="single" w:sz="4" w:space="0" w:color="auto"/>
            </w:tcBorders>
            <w:shd w:val="clear" w:color="000000" w:fill="FFFFFF"/>
            <w:vAlign w:val="center"/>
            <w:hideMark/>
          </w:tcPr>
          <w:p w14:paraId="1F6485E5" w14:textId="77777777" w:rsidR="00745460" w:rsidRPr="002E0AD3" w:rsidRDefault="0074546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VASELINA, líquida, pura, para uso geral. Embalagem com 1000 ml.</w:t>
            </w:r>
          </w:p>
        </w:tc>
        <w:tc>
          <w:tcPr>
            <w:tcW w:w="1276" w:type="dxa"/>
            <w:tcBorders>
              <w:top w:val="nil"/>
              <w:left w:val="nil"/>
              <w:bottom w:val="single" w:sz="4" w:space="0" w:color="auto"/>
              <w:right w:val="single" w:sz="4" w:space="0" w:color="auto"/>
            </w:tcBorders>
            <w:shd w:val="clear" w:color="FFFFFF" w:fill="FFFFFF"/>
            <w:vAlign w:val="center"/>
            <w:hideMark/>
          </w:tcPr>
          <w:p w14:paraId="6E716BC5"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LT</w:t>
            </w:r>
          </w:p>
        </w:tc>
        <w:tc>
          <w:tcPr>
            <w:tcW w:w="1134" w:type="dxa"/>
            <w:tcBorders>
              <w:top w:val="nil"/>
              <w:left w:val="nil"/>
              <w:bottom w:val="single" w:sz="4" w:space="0" w:color="auto"/>
              <w:right w:val="single" w:sz="4" w:space="0" w:color="auto"/>
            </w:tcBorders>
            <w:shd w:val="clear" w:color="FFFFFF" w:fill="FFFFFF"/>
            <w:vAlign w:val="center"/>
            <w:hideMark/>
          </w:tcPr>
          <w:p w14:paraId="10404CA5" w14:textId="77777777" w:rsidR="00745460" w:rsidRPr="002E0AD3" w:rsidRDefault="00745460" w:rsidP="00107A5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36</w:t>
            </w:r>
          </w:p>
        </w:tc>
        <w:tc>
          <w:tcPr>
            <w:tcW w:w="1418" w:type="dxa"/>
            <w:tcBorders>
              <w:top w:val="nil"/>
              <w:left w:val="nil"/>
              <w:bottom w:val="single" w:sz="4" w:space="0" w:color="auto"/>
              <w:right w:val="single" w:sz="4" w:space="0" w:color="auto"/>
            </w:tcBorders>
            <w:shd w:val="clear" w:color="auto" w:fill="auto"/>
            <w:vAlign w:val="center"/>
          </w:tcPr>
          <w:p w14:paraId="0DC914F6" w14:textId="775503A0"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R$94,07</w:t>
            </w:r>
          </w:p>
        </w:tc>
        <w:tc>
          <w:tcPr>
            <w:tcW w:w="1842" w:type="dxa"/>
            <w:tcBorders>
              <w:top w:val="nil"/>
              <w:left w:val="nil"/>
              <w:bottom w:val="single" w:sz="4" w:space="0" w:color="auto"/>
              <w:right w:val="single" w:sz="4" w:space="0" w:color="auto"/>
            </w:tcBorders>
            <w:shd w:val="clear" w:color="auto" w:fill="auto"/>
            <w:vAlign w:val="center"/>
          </w:tcPr>
          <w:p w14:paraId="7635CBA0" w14:textId="1EB781C2" w:rsidR="00745460" w:rsidRPr="002E0AD3" w:rsidRDefault="00745460" w:rsidP="00107A5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R$3.386,52</w:t>
            </w:r>
          </w:p>
        </w:tc>
      </w:tr>
      <w:tr w:rsidR="00745460" w:rsidRPr="002E0AD3" w14:paraId="6871A97D" w14:textId="77777777" w:rsidTr="002667E5">
        <w:trPr>
          <w:trHeight w:val="315"/>
        </w:trPr>
        <w:tc>
          <w:tcPr>
            <w:tcW w:w="907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E37AC0" w14:textId="5235C835" w:rsidR="00745460" w:rsidRPr="002E0AD3" w:rsidRDefault="007F4658" w:rsidP="00756F00">
            <w:pPr>
              <w:spacing w:after="0" w:line="240" w:lineRule="auto"/>
              <w:jc w:val="right"/>
              <w:rPr>
                <w:rFonts w:ascii="Calibri" w:eastAsia="Times New Roman" w:hAnsi="Calibri" w:cs="Calibri"/>
                <w:b/>
                <w:bCs/>
                <w:color w:val="000000"/>
                <w:kern w:val="0"/>
                <w:lang w:eastAsia="pt-BR"/>
                <w14:ligatures w14:val="none"/>
              </w:rPr>
            </w:pPr>
            <w:r>
              <w:rPr>
                <w:rFonts w:ascii="Calibri" w:eastAsia="Times New Roman" w:hAnsi="Calibri" w:cs="Calibri"/>
                <w:b/>
                <w:bCs/>
                <w:color w:val="000000"/>
                <w:kern w:val="0"/>
                <w:lang w:eastAsia="pt-BR"/>
                <w14:ligatures w14:val="none"/>
              </w:rPr>
              <w:t>VALOR TOTAL DO GRUPO</w:t>
            </w:r>
          </w:p>
        </w:tc>
        <w:tc>
          <w:tcPr>
            <w:tcW w:w="1842" w:type="dxa"/>
            <w:tcBorders>
              <w:top w:val="nil"/>
              <w:left w:val="nil"/>
              <w:bottom w:val="single" w:sz="4" w:space="0" w:color="auto"/>
              <w:right w:val="single" w:sz="4" w:space="0" w:color="auto"/>
            </w:tcBorders>
            <w:shd w:val="clear" w:color="auto" w:fill="auto"/>
            <w:vAlign w:val="center"/>
            <w:hideMark/>
          </w:tcPr>
          <w:p w14:paraId="50E8EAB2" w14:textId="02915D89" w:rsidR="00745460" w:rsidRPr="002E0AD3" w:rsidRDefault="00745460" w:rsidP="00107A5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 xml:space="preserve">R$ </w:t>
            </w:r>
            <w:r w:rsidR="00756F00" w:rsidRPr="00756F00">
              <w:rPr>
                <w:rFonts w:ascii="Calibri" w:eastAsia="Times New Roman" w:hAnsi="Calibri" w:cs="Calibri"/>
                <w:b/>
                <w:bCs/>
                <w:color w:val="000000"/>
                <w:kern w:val="0"/>
                <w:lang w:eastAsia="pt-BR"/>
                <w14:ligatures w14:val="none"/>
              </w:rPr>
              <w:t>823.482,39</w:t>
            </w:r>
          </w:p>
        </w:tc>
      </w:tr>
    </w:tbl>
    <w:p w14:paraId="18FA9C11" w14:textId="77777777" w:rsidR="00670F74" w:rsidRPr="002E0AD3" w:rsidRDefault="00670F74" w:rsidP="006273BE">
      <w:pPr>
        <w:ind w:left="-1276"/>
        <w:jc w:val="both"/>
        <w:rPr>
          <w:rFonts w:ascii="Calibri" w:hAnsi="Calibri" w:cs="Calibri"/>
        </w:rPr>
      </w:pPr>
    </w:p>
    <w:p w14:paraId="092EAEEB" w14:textId="45D9E2F6" w:rsidR="00670F74" w:rsidRPr="00AC2CF0" w:rsidRDefault="00670F74" w:rsidP="00756F00">
      <w:pPr>
        <w:spacing w:after="0"/>
        <w:jc w:val="center"/>
        <w:rPr>
          <w:rFonts w:ascii="Calibri" w:hAnsi="Calibri" w:cs="Calibri"/>
          <w:b/>
          <w:bCs/>
        </w:rPr>
      </w:pPr>
      <w:r w:rsidRPr="00AC2CF0">
        <w:rPr>
          <w:rFonts w:ascii="Calibri" w:hAnsi="Calibri" w:cs="Calibri"/>
          <w:b/>
          <w:bCs/>
        </w:rPr>
        <w:t>GRUPO 6</w:t>
      </w:r>
    </w:p>
    <w:tbl>
      <w:tblPr>
        <w:tblW w:w="11057" w:type="dxa"/>
        <w:tblInd w:w="-1281" w:type="dxa"/>
        <w:tblCellMar>
          <w:left w:w="70" w:type="dxa"/>
          <w:right w:w="70" w:type="dxa"/>
        </w:tblCellMar>
        <w:tblLook w:val="04A0" w:firstRow="1" w:lastRow="0" w:firstColumn="1" w:lastColumn="0" w:noHBand="0" w:noVBand="1"/>
      </w:tblPr>
      <w:tblGrid>
        <w:gridCol w:w="859"/>
        <w:gridCol w:w="4245"/>
        <w:gridCol w:w="1134"/>
        <w:gridCol w:w="992"/>
        <w:gridCol w:w="1701"/>
        <w:gridCol w:w="2126"/>
      </w:tblGrid>
      <w:tr w:rsidR="002667E5" w:rsidRPr="002E0AD3" w14:paraId="47A55F33" w14:textId="77777777" w:rsidTr="00A170A4">
        <w:trPr>
          <w:trHeight w:val="506"/>
        </w:trPr>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58468" w14:textId="77777777" w:rsidR="002667E5" w:rsidRPr="002E0AD3" w:rsidRDefault="002667E5" w:rsidP="006273BE">
            <w:pPr>
              <w:spacing w:after="0" w:line="240" w:lineRule="auto"/>
              <w:jc w:val="both"/>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ITEM</w:t>
            </w:r>
          </w:p>
        </w:tc>
        <w:tc>
          <w:tcPr>
            <w:tcW w:w="4245" w:type="dxa"/>
            <w:tcBorders>
              <w:top w:val="single" w:sz="4" w:space="0" w:color="auto"/>
              <w:left w:val="nil"/>
              <w:bottom w:val="single" w:sz="4" w:space="0" w:color="auto"/>
              <w:right w:val="single" w:sz="4" w:space="0" w:color="auto"/>
            </w:tcBorders>
            <w:shd w:val="clear" w:color="auto" w:fill="auto"/>
            <w:vAlign w:val="center"/>
            <w:hideMark/>
          </w:tcPr>
          <w:p w14:paraId="50553337" w14:textId="77777777" w:rsidR="002667E5" w:rsidRPr="002E0AD3" w:rsidRDefault="002667E5" w:rsidP="006273BE">
            <w:pPr>
              <w:spacing w:after="0" w:line="240" w:lineRule="auto"/>
              <w:jc w:val="both"/>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DESCRIÇÃO DO PRODUTO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F9AAFFA" w14:textId="77777777" w:rsidR="002667E5" w:rsidRPr="002E0AD3" w:rsidRDefault="002667E5" w:rsidP="002667E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UNID</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C5DF259" w14:textId="77777777" w:rsidR="002667E5" w:rsidRPr="002E0AD3" w:rsidRDefault="002667E5" w:rsidP="002667E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QTD</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B2702CB" w14:textId="77777777" w:rsidR="002667E5" w:rsidRPr="002E0AD3" w:rsidRDefault="002667E5" w:rsidP="002667E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UNIT.</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2A30403" w14:textId="77777777" w:rsidR="002667E5" w:rsidRPr="002E0AD3" w:rsidRDefault="002667E5" w:rsidP="002667E5">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TOTAL</w:t>
            </w:r>
          </w:p>
        </w:tc>
      </w:tr>
      <w:tr w:rsidR="007D42E5" w:rsidRPr="002E0AD3" w14:paraId="3388F012" w14:textId="77777777" w:rsidTr="00A170A4">
        <w:trPr>
          <w:trHeight w:val="312"/>
        </w:trPr>
        <w:tc>
          <w:tcPr>
            <w:tcW w:w="859"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2E41FC7F" w14:textId="74A40757"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204</w:t>
            </w:r>
          </w:p>
        </w:tc>
        <w:tc>
          <w:tcPr>
            <w:tcW w:w="4245" w:type="dxa"/>
            <w:tcBorders>
              <w:top w:val="single" w:sz="4" w:space="0" w:color="auto"/>
              <w:left w:val="nil"/>
              <w:bottom w:val="single" w:sz="4" w:space="0" w:color="auto"/>
              <w:right w:val="single" w:sz="4" w:space="0" w:color="auto"/>
            </w:tcBorders>
            <w:shd w:val="clear" w:color="FFFFFF" w:fill="FFFFFF"/>
            <w:vAlign w:val="center"/>
            <w:hideMark/>
          </w:tcPr>
          <w:p w14:paraId="34806D3A"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APARADEIRA comadre em plástico, 2.000ml</w:t>
            </w:r>
          </w:p>
        </w:tc>
        <w:tc>
          <w:tcPr>
            <w:tcW w:w="1134" w:type="dxa"/>
            <w:tcBorders>
              <w:top w:val="single" w:sz="4" w:space="0" w:color="auto"/>
              <w:left w:val="nil"/>
              <w:bottom w:val="single" w:sz="4" w:space="0" w:color="auto"/>
              <w:right w:val="single" w:sz="4" w:space="0" w:color="auto"/>
            </w:tcBorders>
            <w:shd w:val="clear" w:color="FFFFFF" w:fill="FFFFFF"/>
            <w:noWrap/>
            <w:vAlign w:val="center"/>
            <w:hideMark/>
          </w:tcPr>
          <w:p w14:paraId="3DEB22C9"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single" w:sz="4" w:space="0" w:color="auto"/>
              <w:left w:val="nil"/>
              <w:bottom w:val="single" w:sz="4" w:space="0" w:color="auto"/>
              <w:right w:val="single" w:sz="4" w:space="0" w:color="auto"/>
            </w:tcBorders>
            <w:shd w:val="clear" w:color="FFFFFF" w:fill="FFFFFF"/>
            <w:noWrap/>
            <w:vAlign w:val="center"/>
            <w:hideMark/>
          </w:tcPr>
          <w:p w14:paraId="00A25543"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single" w:sz="4" w:space="0" w:color="auto"/>
              <w:left w:val="nil"/>
              <w:bottom w:val="single" w:sz="4" w:space="0" w:color="auto"/>
              <w:right w:val="single" w:sz="4" w:space="0" w:color="auto"/>
            </w:tcBorders>
            <w:shd w:val="clear" w:color="auto" w:fill="auto"/>
            <w:vAlign w:val="center"/>
          </w:tcPr>
          <w:p w14:paraId="6EAD8F74" w14:textId="668D43F3"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R$37,52</w:t>
            </w:r>
          </w:p>
        </w:tc>
        <w:tc>
          <w:tcPr>
            <w:tcW w:w="2126" w:type="dxa"/>
            <w:tcBorders>
              <w:top w:val="single" w:sz="4" w:space="0" w:color="auto"/>
              <w:left w:val="nil"/>
              <w:bottom w:val="single" w:sz="4" w:space="0" w:color="auto"/>
              <w:right w:val="single" w:sz="4" w:space="0" w:color="auto"/>
            </w:tcBorders>
            <w:shd w:val="clear" w:color="auto" w:fill="auto"/>
            <w:vAlign w:val="center"/>
          </w:tcPr>
          <w:p w14:paraId="1365441D" w14:textId="24DDC2EC"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R$ 1.125,60</w:t>
            </w:r>
          </w:p>
        </w:tc>
      </w:tr>
      <w:tr w:rsidR="007D42E5" w:rsidRPr="002E0AD3" w14:paraId="1368AA36" w14:textId="77777777" w:rsidTr="00A170A4">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76EB4BD" w14:textId="39055CA9"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205</w:t>
            </w:r>
          </w:p>
        </w:tc>
        <w:tc>
          <w:tcPr>
            <w:tcW w:w="4245" w:type="dxa"/>
            <w:tcBorders>
              <w:top w:val="nil"/>
              <w:left w:val="nil"/>
              <w:bottom w:val="single" w:sz="4" w:space="0" w:color="auto"/>
              <w:right w:val="single" w:sz="4" w:space="0" w:color="auto"/>
            </w:tcBorders>
            <w:shd w:val="clear" w:color="FFFFFF" w:fill="FFFFFF"/>
            <w:vAlign w:val="center"/>
            <w:hideMark/>
          </w:tcPr>
          <w:p w14:paraId="5D18741A"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APARADEIRA comadre em aço inox, 3.500ml</w:t>
            </w:r>
          </w:p>
        </w:tc>
        <w:tc>
          <w:tcPr>
            <w:tcW w:w="1134" w:type="dxa"/>
            <w:tcBorders>
              <w:top w:val="nil"/>
              <w:left w:val="nil"/>
              <w:bottom w:val="single" w:sz="4" w:space="0" w:color="auto"/>
              <w:right w:val="single" w:sz="4" w:space="0" w:color="auto"/>
            </w:tcBorders>
            <w:shd w:val="clear" w:color="FFFFFF" w:fill="FFFFFF"/>
            <w:noWrap/>
            <w:vAlign w:val="center"/>
            <w:hideMark/>
          </w:tcPr>
          <w:p w14:paraId="0E2AE131"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E0DBCD1"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10115141" w14:textId="39F974AB"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R$300,24</w:t>
            </w:r>
          </w:p>
        </w:tc>
        <w:tc>
          <w:tcPr>
            <w:tcW w:w="2126" w:type="dxa"/>
            <w:tcBorders>
              <w:top w:val="nil"/>
              <w:left w:val="nil"/>
              <w:bottom w:val="single" w:sz="4" w:space="0" w:color="auto"/>
              <w:right w:val="single" w:sz="4" w:space="0" w:color="auto"/>
            </w:tcBorders>
            <w:shd w:val="clear" w:color="auto" w:fill="auto"/>
            <w:vAlign w:val="center"/>
          </w:tcPr>
          <w:p w14:paraId="0366EE5A" w14:textId="068AE6BE"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R$ 9.007,20</w:t>
            </w:r>
          </w:p>
        </w:tc>
      </w:tr>
      <w:tr w:rsidR="007D42E5" w:rsidRPr="002E0AD3" w14:paraId="6FD2A99A" w14:textId="77777777" w:rsidTr="00A170A4">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156860D" w14:textId="7DFD6469"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206</w:t>
            </w:r>
          </w:p>
        </w:tc>
        <w:tc>
          <w:tcPr>
            <w:tcW w:w="4245" w:type="dxa"/>
            <w:tcBorders>
              <w:top w:val="nil"/>
              <w:left w:val="nil"/>
              <w:bottom w:val="single" w:sz="4" w:space="0" w:color="auto"/>
              <w:right w:val="single" w:sz="4" w:space="0" w:color="auto"/>
            </w:tcBorders>
            <w:shd w:val="clear" w:color="auto" w:fill="auto"/>
            <w:vAlign w:val="center"/>
            <w:hideMark/>
          </w:tcPr>
          <w:p w14:paraId="5F616F8C" w14:textId="5D85734A"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BACIA uso hospitalar, em </w:t>
            </w:r>
            <w:r w:rsidR="00756F00" w:rsidRPr="002E0AD3">
              <w:rPr>
                <w:rFonts w:ascii="Calibri" w:eastAsia="Times New Roman" w:hAnsi="Calibri" w:cs="Calibri"/>
                <w:color w:val="0D0D0D"/>
                <w:kern w:val="0"/>
                <w:lang w:eastAsia="pt-BR"/>
                <w14:ligatures w14:val="none"/>
              </w:rPr>
              <w:t>aço</w:t>
            </w:r>
            <w:r w:rsidRPr="002E0AD3">
              <w:rPr>
                <w:rFonts w:ascii="Calibri" w:eastAsia="Times New Roman" w:hAnsi="Calibri" w:cs="Calibri"/>
                <w:color w:val="0D0D0D"/>
                <w:kern w:val="0"/>
                <w:lang w:eastAsia="pt-BR"/>
                <w14:ligatures w14:val="none"/>
              </w:rPr>
              <w:t xml:space="preserve"> inoxidável, </w:t>
            </w:r>
            <w:r w:rsidR="00756F00" w:rsidRPr="002E0AD3">
              <w:rPr>
                <w:rFonts w:ascii="Calibri" w:eastAsia="Times New Roman" w:hAnsi="Calibri" w:cs="Calibri"/>
                <w:color w:val="0D0D0D"/>
                <w:kern w:val="0"/>
                <w:lang w:eastAsia="pt-BR"/>
                <w14:ligatures w14:val="none"/>
              </w:rPr>
              <w:t>diâmetro</w:t>
            </w:r>
            <w:r w:rsidRPr="002E0AD3">
              <w:rPr>
                <w:rFonts w:ascii="Calibri" w:eastAsia="Times New Roman" w:hAnsi="Calibri" w:cs="Calibri"/>
                <w:color w:val="0D0D0D"/>
                <w:kern w:val="0"/>
                <w:lang w:eastAsia="pt-BR"/>
                <w14:ligatures w14:val="none"/>
              </w:rPr>
              <w:t xml:space="preserve"> 35 cm.</w:t>
            </w:r>
          </w:p>
        </w:tc>
        <w:tc>
          <w:tcPr>
            <w:tcW w:w="1134" w:type="dxa"/>
            <w:tcBorders>
              <w:top w:val="nil"/>
              <w:left w:val="nil"/>
              <w:bottom w:val="single" w:sz="4" w:space="0" w:color="auto"/>
              <w:right w:val="single" w:sz="4" w:space="0" w:color="auto"/>
            </w:tcBorders>
            <w:shd w:val="clear" w:color="FFFFFF" w:fill="FFFFFF"/>
            <w:noWrap/>
            <w:vAlign w:val="center"/>
            <w:hideMark/>
          </w:tcPr>
          <w:p w14:paraId="38012AFF"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FDB4A03"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3AB3129B" w14:textId="72C9BCDF"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R$521,49</w:t>
            </w:r>
          </w:p>
        </w:tc>
        <w:tc>
          <w:tcPr>
            <w:tcW w:w="2126" w:type="dxa"/>
            <w:tcBorders>
              <w:top w:val="nil"/>
              <w:left w:val="nil"/>
              <w:bottom w:val="single" w:sz="4" w:space="0" w:color="auto"/>
              <w:right w:val="single" w:sz="4" w:space="0" w:color="auto"/>
            </w:tcBorders>
            <w:shd w:val="clear" w:color="auto" w:fill="auto"/>
            <w:vAlign w:val="center"/>
          </w:tcPr>
          <w:p w14:paraId="02DDA306" w14:textId="5CBEE616"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R$ 5.214,90</w:t>
            </w:r>
          </w:p>
        </w:tc>
      </w:tr>
      <w:tr w:rsidR="007D42E5" w:rsidRPr="002E0AD3" w14:paraId="461338C2" w14:textId="77777777" w:rsidTr="00A170A4">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FC17683" w14:textId="5079B7D7"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207</w:t>
            </w:r>
          </w:p>
        </w:tc>
        <w:tc>
          <w:tcPr>
            <w:tcW w:w="4245" w:type="dxa"/>
            <w:tcBorders>
              <w:top w:val="nil"/>
              <w:left w:val="nil"/>
              <w:bottom w:val="single" w:sz="4" w:space="0" w:color="auto"/>
              <w:right w:val="single" w:sz="4" w:space="0" w:color="auto"/>
            </w:tcBorders>
            <w:shd w:val="clear" w:color="auto" w:fill="auto"/>
            <w:vAlign w:val="center"/>
            <w:hideMark/>
          </w:tcPr>
          <w:p w14:paraId="3BEC8124"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BALANÇA de chão, móvel, com display digital e capacidade de 200Kg - sensibilidade 100g. Plataforma de pesagem em </w:t>
            </w:r>
            <w:proofErr w:type="spellStart"/>
            <w:r w:rsidRPr="002E0AD3">
              <w:rPr>
                <w:rFonts w:ascii="Calibri" w:eastAsia="Times New Roman" w:hAnsi="Calibri" w:cs="Calibri"/>
                <w:color w:val="0D0D0D"/>
                <w:kern w:val="0"/>
                <w:lang w:eastAsia="pt-BR"/>
                <w14:ligatures w14:val="none"/>
              </w:rPr>
              <w:t>aco</w:t>
            </w:r>
            <w:proofErr w:type="spellEnd"/>
            <w:r w:rsidRPr="002E0AD3">
              <w:rPr>
                <w:rFonts w:ascii="Calibri" w:eastAsia="Times New Roman" w:hAnsi="Calibri" w:cs="Calibri"/>
                <w:color w:val="0D0D0D"/>
                <w:kern w:val="0"/>
                <w:lang w:eastAsia="pt-BR"/>
                <w14:ligatures w14:val="none"/>
              </w:rPr>
              <w:t xml:space="preserve"> inox nas dimensões: 750mm x 750 mm.</w:t>
            </w:r>
          </w:p>
        </w:tc>
        <w:tc>
          <w:tcPr>
            <w:tcW w:w="1134" w:type="dxa"/>
            <w:tcBorders>
              <w:top w:val="nil"/>
              <w:left w:val="nil"/>
              <w:bottom w:val="single" w:sz="4" w:space="0" w:color="auto"/>
              <w:right w:val="single" w:sz="4" w:space="0" w:color="auto"/>
            </w:tcBorders>
            <w:shd w:val="clear" w:color="FFFFFF" w:fill="FFFFFF"/>
            <w:noWrap/>
            <w:vAlign w:val="center"/>
            <w:hideMark/>
          </w:tcPr>
          <w:p w14:paraId="7B231E29"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D49142B"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4797601B" w14:textId="579D99E2"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R$2.367,06</w:t>
            </w:r>
          </w:p>
        </w:tc>
        <w:tc>
          <w:tcPr>
            <w:tcW w:w="2126" w:type="dxa"/>
            <w:tcBorders>
              <w:top w:val="nil"/>
              <w:left w:val="nil"/>
              <w:bottom w:val="single" w:sz="4" w:space="0" w:color="auto"/>
              <w:right w:val="single" w:sz="4" w:space="0" w:color="auto"/>
            </w:tcBorders>
            <w:shd w:val="clear" w:color="auto" w:fill="auto"/>
            <w:vAlign w:val="center"/>
          </w:tcPr>
          <w:p w14:paraId="154EC547" w14:textId="3446A0E0"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R$ 71.011,80</w:t>
            </w:r>
          </w:p>
        </w:tc>
      </w:tr>
      <w:tr w:rsidR="007D42E5" w:rsidRPr="002E0AD3" w14:paraId="5E8F2D53" w14:textId="77777777" w:rsidTr="00A170A4">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A7536D4" w14:textId="3DDF0750"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208</w:t>
            </w:r>
          </w:p>
        </w:tc>
        <w:tc>
          <w:tcPr>
            <w:tcW w:w="4245" w:type="dxa"/>
            <w:tcBorders>
              <w:top w:val="nil"/>
              <w:left w:val="nil"/>
              <w:bottom w:val="single" w:sz="4" w:space="0" w:color="auto"/>
              <w:right w:val="single" w:sz="4" w:space="0" w:color="auto"/>
            </w:tcBorders>
            <w:shd w:val="clear" w:color="FFFFFF" w:fill="FFFFFF"/>
            <w:vAlign w:val="center"/>
            <w:hideMark/>
          </w:tcPr>
          <w:p w14:paraId="2DC54061"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BALÃO </w:t>
            </w:r>
            <w:proofErr w:type="spellStart"/>
            <w:r w:rsidRPr="002E0AD3">
              <w:rPr>
                <w:rFonts w:ascii="Calibri" w:eastAsia="Times New Roman" w:hAnsi="Calibri" w:cs="Calibri"/>
                <w:color w:val="0D0D0D"/>
                <w:kern w:val="0"/>
                <w:lang w:eastAsia="pt-BR"/>
                <w14:ligatures w14:val="none"/>
              </w:rPr>
              <w:t>reinalante</w:t>
            </w:r>
            <w:proofErr w:type="spellEnd"/>
            <w:r w:rsidRPr="002E0AD3">
              <w:rPr>
                <w:rFonts w:ascii="Calibri" w:eastAsia="Times New Roman" w:hAnsi="Calibri" w:cs="Calibri"/>
                <w:color w:val="0D0D0D"/>
                <w:kern w:val="0"/>
                <w:lang w:eastAsia="pt-BR"/>
                <w14:ligatures w14:val="none"/>
              </w:rPr>
              <w:t xml:space="preserve">, volume de 0,5 litro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free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03438928"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0F174AF"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w:t>
            </w:r>
          </w:p>
        </w:tc>
        <w:tc>
          <w:tcPr>
            <w:tcW w:w="1701" w:type="dxa"/>
            <w:tcBorders>
              <w:top w:val="nil"/>
              <w:left w:val="nil"/>
              <w:bottom w:val="single" w:sz="4" w:space="0" w:color="auto"/>
              <w:right w:val="single" w:sz="4" w:space="0" w:color="auto"/>
            </w:tcBorders>
            <w:shd w:val="clear" w:color="auto" w:fill="auto"/>
            <w:vAlign w:val="center"/>
          </w:tcPr>
          <w:p w14:paraId="5A163D69" w14:textId="1CB206D2"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R$64,67</w:t>
            </w:r>
          </w:p>
        </w:tc>
        <w:tc>
          <w:tcPr>
            <w:tcW w:w="2126" w:type="dxa"/>
            <w:tcBorders>
              <w:top w:val="nil"/>
              <w:left w:val="nil"/>
              <w:bottom w:val="single" w:sz="4" w:space="0" w:color="auto"/>
              <w:right w:val="single" w:sz="4" w:space="0" w:color="auto"/>
            </w:tcBorders>
            <w:shd w:val="clear" w:color="auto" w:fill="auto"/>
            <w:vAlign w:val="center"/>
          </w:tcPr>
          <w:p w14:paraId="223EBBD7" w14:textId="6D145DE9"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R$ 517,36</w:t>
            </w:r>
          </w:p>
        </w:tc>
      </w:tr>
      <w:tr w:rsidR="007D42E5" w:rsidRPr="002E0AD3" w14:paraId="12DC39F1" w14:textId="77777777" w:rsidTr="00A170A4">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5CAAE02" w14:textId="18746A44"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209</w:t>
            </w:r>
          </w:p>
        </w:tc>
        <w:tc>
          <w:tcPr>
            <w:tcW w:w="4245" w:type="dxa"/>
            <w:tcBorders>
              <w:top w:val="nil"/>
              <w:left w:val="nil"/>
              <w:bottom w:val="single" w:sz="4" w:space="0" w:color="auto"/>
              <w:right w:val="single" w:sz="4" w:space="0" w:color="auto"/>
            </w:tcBorders>
            <w:shd w:val="clear" w:color="FFFFFF" w:fill="FFFFFF"/>
            <w:vAlign w:val="center"/>
            <w:hideMark/>
          </w:tcPr>
          <w:p w14:paraId="3B8248EF"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BALÃO </w:t>
            </w:r>
            <w:proofErr w:type="spellStart"/>
            <w:r w:rsidRPr="002E0AD3">
              <w:rPr>
                <w:rFonts w:ascii="Calibri" w:eastAsia="Times New Roman" w:hAnsi="Calibri" w:cs="Calibri"/>
                <w:color w:val="0D0D0D"/>
                <w:kern w:val="0"/>
                <w:lang w:eastAsia="pt-BR"/>
                <w14:ligatures w14:val="none"/>
              </w:rPr>
              <w:t>reinalante</w:t>
            </w:r>
            <w:proofErr w:type="spellEnd"/>
            <w:r w:rsidRPr="002E0AD3">
              <w:rPr>
                <w:rFonts w:ascii="Calibri" w:eastAsia="Times New Roman" w:hAnsi="Calibri" w:cs="Calibri"/>
                <w:color w:val="0D0D0D"/>
                <w:kern w:val="0"/>
                <w:lang w:eastAsia="pt-BR"/>
                <w14:ligatures w14:val="none"/>
              </w:rPr>
              <w:t xml:space="preserve">, volume de 1,0 litro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free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1034DA3C"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6A4E85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w:t>
            </w:r>
          </w:p>
        </w:tc>
        <w:tc>
          <w:tcPr>
            <w:tcW w:w="1701" w:type="dxa"/>
            <w:tcBorders>
              <w:top w:val="nil"/>
              <w:left w:val="nil"/>
              <w:bottom w:val="single" w:sz="4" w:space="0" w:color="auto"/>
              <w:right w:val="single" w:sz="4" w:space="0" w:color="auto"/>
            </w:tcBorders>
            <w:shd w:val="clear" w:color="auto" w:fill="auto"/>
            <w:vAlign w:val="center"/>
          </w:tcPr>
          <w:p w14:paraId="0F733D50" w14:textId="4526911A"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R$66,83</w:t>
            </w:r>
          </w:p>
        </w:tc>
        <w:tc>
          <w:tcPr>
            <w:tcW w:w="2126" w:type="dxa"/>
            <w:tcBorders>
              <w:top w:val="nil"/>
              <w:left w:val="nil"/>
              <w:bottom w:val="single" w:sz="4" w:space="0" w:color="auto"/>
              <w:right w:val="single" w:sz="4" w:space="0" w:color="auto"/>
            </w:tcBorders>
            <w:shd w:val="clear" w:color="auto" w:fill="auto"/>
            <w:vAlign w:val="center"/>
          </w:tcPr>
          <w:p w14:paraId="5303CD66" w14:textId="2708F3D3"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R$ 534,64</w:t>
            </w:r>
          </w:p>
        </w:tc>
      </w:tr>
      <w:tr w:rsidR="007D42E5" w:rsidRPr="002E0AD3" w14:paraId="13DEFBA9" w14:textId="77777777" w:rsidTr="00A170A4">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5A78A73" w14:textId="143640C4"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210</w:t>
            </w:r>
          </w:p>
        </w:tc>
        <w:tc>
          <w:tcPr>
            <w:tcW w:w="4245" w:type="dxa"/>
            <w:tcBorders>
              <w:top w:val="nil"/>
              <w:left w:val="nil"/>
              <w:bottom w:val="single" w:sz="4" w:space="0" w:color="auto"/>
              <w:right w:val="single" w:sz="4" w:space="0" w:color="auto"/>
            </w:tcBorders>
            <w:shd w:val="clear" w:color="FFFFFF" w:fill="FFFFFF"/>
            <w:vAlign w:val="center"/>
            <w:hideMark/>
          </w:tcPr>
          <w:p w14:paraId="27772496"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BALÃO </w:t>
            </w:r>
            <w:proofErr w:type="spellStart"/>
            <w:r w:rsidRPr="002E0AD3">
              <w:rPr>
                <w:rFonts w:ascii="Calibri" w:eastAsia="Times New Roman" w:hAnsi="Calibri" w:cs="Calibri"/>
                <w:color w:val="0D0D0D"/>
                <w:kern w:val="0"/>
                <w:lang w:eastAsia="pt-BR"/>
                <w14:ligatures w14:val="none"/>
              </w:rPr>
              <w:t>reinalante</w:t>
            </w:r>
            <w:proofErr w:type="spellEnd"/>
            <w:r w:rsidRPr="002E0AD3">
              <w:rPr>
                <w:rFonts w:ascii="Calibri" w:eastAsia="Times New Roman" w:hAnsi="Calibri" w:cs="Calibri"/>
                <w:color w:val="0D0D0D"/>
                <w:kern w:val="0"/>
                <w:lang w:eastAsia="pt-BR"/>
                <w14:ligatures w14:val="none"/>
              </w:rPr>
              <w:t xml:space="preserve">, volume de 2,0 litros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free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20C35AEC"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183CDB4"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w:t>
            </w:r>
          </w:p>
        </w:tc>
        <w:tc>
          <w:tcPr>
            <w:tcW w:w="1701" w:type="dxa"/>
            <w:tcBorders>
              <w:top w:val="nil"/>
              <w:left w:val="nil"/>
              <w:bottom w:val="single" w:sz="4" w:space="0" w:color="auto"/>
              <w:right w:val="single" w:sz="4" w:space="0" w:color="auto"/>
            </w:tcBorders>
            <w:shd w:val="clear" w:color="auto" w:fill="auto"/>
            <w:vAlign w:val="center"/>
          </w:tcPr>
          <w:p w14:paraId="38772E2F" w14:textId="1F00DA0F"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R$81,91</w:t>
            </w:r>
          </w:p>
        </w:tc>
        <w:tc>
          <w:tcPr>
            <w:tcW w:w="2126" w:type="dxa"/>
            <w:tcBorders>
              <w:top w:val="nil"/>
              <w:left w:val="nil"/>
              <w:bottom w:val="single" w:sz="4" w:space="0" w:color="auto"/>
              <w:right w:val="single" w:sz="4" w:space="0" w:color="auto"/>
            </w:tcBorders>
            <w:shd w:val="clear" w:color="auto" w:fill="auto"/>
            <w:vAlign w:val="center"/>
          </w:tcPr>
          <w:p w14:paraId="4F3398F7" w14:textId="207CCDDB"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R$ 655,28</w:t>
            </w:r>
          </w:p>
        </w:tc>
      </w:tr>
      <w:tr w:rsidR="007D42E5" w:rsidRPr="002E0AD3" w14:paraId="19BCAEAC" w14:textId="77777777" w:rsidTr="00A170A4">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C69362B" w14:textId="63D6F02D"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211</w:t>
            </w:r>
          </w:p>
        </w:tc>
        <w:tc>
          <w:tcPr>
            <w:tcW w:w="4245" w:type="dxa"/>
            <w:tcBorders>
              <w:top w:val="nil"/>
              <w:left w:val="nil"/>
              <w:bottom w:val="single" w:sz="4" w:space="0" w:color="auto"/>
              <w:right w:val="single" w:sz="4" w:space="0" w:color="auto"/>
            </w:tcBorders>
            <w:shd w:val="clear" w:color="FFFFFF" w:fill="FFFFFF"/>
            <w:vAlign w:val="center"/>
            <w:hideMark/>
          </w:tcPr>
          <w:p w14:paraId="1B4FFD2B"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BALÃO </w:t>
            </w:r>
            <w:proofErr w:type="spellStart"/>
            <w:r w:rsidRPr="002E0AD3">
              <w:rPr>
                <w:rFonts w:ascii="Calibri" w:eastAsia="Times New Roman" w:hAnsi="Calibri" w:cs="Calibri"/>
                <w:color w:val="0D0D0D"/>
                <w:kern w:val="0"/>
                <w:lang w:eastAsia="pt-BR"/>
                <w14:ligatures w14:val="none"/>
              </w:rPr>
              <w:t>reinalante</w:t>
            </w:r>
            <w:proofErr w:type="spellEnd"/>
            <w:r w:rsidRPr="002E0AD3">
              <w:rPr>
                <w:rFonts w:ascii="Calibri" w:eastAsia="Times New Roman" w:hAnsi="Calibri" w:cs="Calibri"/>
                <w:color w:val="0D0D0D"/>
                <w:kern w:val="0"/>
                <w:lang w:eastAsia="pt-BR"/>
                <w14:ligatures w14:val="none"/>
              </w:rPr>
              <w:t xml:space="preserve">, volume de 3,0 litros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free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66B023A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E558183"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w:t>
            </w:r>
          </w:p>
        </w:tc>
        <w:tc>
          <w:tcPr>
            <w:tcW w:w="1701" w:type="dxa"/>
            <w:tcBorders>
              <w:top w:val="nil"/>
              <w:left w:val="nil"/>
              <w:bottom w:val="single" w:sz="4" w:space="0" w:color="auto"/>
              <w:right w:val="single" w:sz="4" w:space="0" w:color="auto"/>
            </w:tcBorders>
            <w:shd w:val="clear" w:color="auto" w:fill="auto"/>
            <w:vAlign w:val="center"/>
          </w:tcPr>
          <w:p w14:paraId="01563405" w14:textId="7AC83D8E"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R$83,97</w:t>
            </w:r>
          </w:p>
        </w:tc>
        <w:tc>
          <w:tcPr>
            <w:tcW w:w="2126" w:type="dxa"/>
            <w:tcBorders>
              <w:top w:val="nil"/>
              <w:left w:val="nil"/>
              <w:bottom w:val="single" w:sz="4" w:space="0" w:color="auto"/>
              <w:right w:val="single" w:sz="4" w:space="0" w:color="auto"/>
            </w:tcBorders>
            <w:shd w:val="clear" w:color="auto" w:fill="auto"/>
            <w:vAlign w:val="center"/>
          </w:tcPr>
          <w:p w14:paraId="6316447C" w14:textId="5726B45C"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R$ 671,76</w:t>
            </w:r>
          </w:p>
        </w:tc>
      </w:tr>
      <w:tr w:rsidR="007D42E5" w:rsidRPr="002E0AD3" w14:paraId="0448CD49" w14:textId="77777777" w:rsidTr="00A170A4">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685B161" w14:textId="7D10B55B"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212</w:t>
            </w:r>
          </w:p>
        </w:tc>
        <w:tc>
          <w:tcPr>
            <w:tcW w:w="4245" w:type="dxa"/>
            <w:tcBorders>
              <w:top w:val="nil"/>
              <w:left w:val="nil"/>
              <w:bottom w:val="single" w:sz="4" w:space="0" w:color="auto"/>
              <w:right w:val="single" w:sz="4" w:space="0" w:color="auto"/>
            </w:tcBorders>
            <w:shd w:val="clear" w:color="auto" w:fill="auto"/>
            <w:vAlign w:val="center"/>
            <w:hideMark/>
          </w:tcPr>
          <w:p w14:paraId="01F2DF96"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BRAÇADEIRA, para tensiômetro, clínico, tamanho adulto com manguito, com duas vias de saída, com sistema de velcro e material </w:t>
            </w:r>
            <w:proofErr w:type="spellStart"/>
            <w:r w:rsidRPr="002E0AD3">
              <w:rPr>
                <w:rFonts w:ascii="Calibri" w:eastAsia="Times New Roman" w:hAnsi="Calibri" w:cs="Calibri"/>
                <w:color w:val="0D0D0D"/>
                <w:kern w:val="0"/>
                <w:lang w:eastAsia="pt-BR"/>
                <w14:ligatures w14:val="none"/>
              </w:rPr>
              <w:t>anti</w:t>
            </w:r>
            <w:proofErr w:type="spellEnd"/>
            <w:r w:rsidRPr="002E0AD3">
              <w:rPr>
                <w:rFonts w:ascii="Calibri" w:eastAsia="Times New Roman" w:hAnsi="Calibri" w:cs="Calibri"/>
                <w:color w:val="0D0D0D"/>
                <w:kern w:val="0"/>
                <w:lang w:eastAsia="pt-BR"/>
                <w14:ligatures w14:val="none"/>
              </w:rPr>
              <w:t xml:space="preserve"> alérgico.</w:t>
            </w:r>
          </w:p>
        </w:tc>
        <w:tc>
          <w:tcPr>
            <w:tcW w:w="1134" w:type="dxa"/>
            <w:tcBorders>
              <w:top w:val="nil"/>
              <w:left w:val="nil"/>
              <w:bottom w:val="single" w:sz="4" w:space="0" w:color="auto"/>
              <w:right w:val="single" w:sz="4" w:space="0" w:color="auto"/>
            </w:tcBorders>
            <w:shd w:val="clear" w:color="FFFFFF" w:fill="FFFFFF"/>
            <w:noWrap/>
            <w:vAlign w:val="center"/>
            <w:hideMark/>
          </w:tcPr>
          <w:p w14:paraId="5D782F05"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6B0AF21"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233B6D71" w14:textId="5EAB427C"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R$84,88</w:t>
            </w:r>
          </w:p>
        </w:tc>
        <w:tc>
          <w:tcPr>
            <w:tcW w:w="2126" w:type="dxa"/>
            <w:tcBorders>
              <w:top w:val="nil"/>
              <w:left w:val="nil"/>
              <w:bottom w:val="single" w:sz="4" w:space="0" w:color="auto"/>
              <w:right w:val="single" w:sz="4" w:space="0" w:color="auto"/>
            </w:tcBorders>
            <w:shd w:val="clear" w:color="auto" w:fill="auto"/>
            <w:vAlign w:val="center"/>
          </w:tcPr>
          <w:p w14:paraId="39E24378" w14:textId="35AD5675"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R$ 2.546,40</w:t>
            </w:r>
          </w:p>
        </w:tc>
      </w:tr>
      <w:tr w:rsidR="007D42E5" w:rsidRPr="002E0AD3" w14:paraId="2A442604" w14:textId="77777777" w:rsidTr="00A170A4">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7F812BA" w14:textId="7768161B"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213</w:t>
            </w:r>
          </w:p>
        </w:tc>
        <w:tc>
          <w:tcPr>
            <w:tcW w:w="4245" w:type="dxa"/>
            <w:tcBorders>
              <w:top w:val="nil"/>
              <w:left w:val="nil"/>
              <w:bottom w:val="single" w:sz="4" w:space="0" w:color="auto"/>
              <w:right w:val="single" w:sz="4" w:space="0" w:color="auto"/>
            </w:tcBorders>
            <w:shd w:val="clear" w:color="auto" w:fill="auto"/>
            <w:vAlign w:val="center"/>
            <w:hideMark/>
          </w:tcPr>
          <w:p w14:paraId="02F36608"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CABO, de bisturi, nº 3, em aço inoxidável. Embalagem com dados de identificação do produto, marca do fabricante, lote e registro no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4E9DE924"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B05F8A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w:t>
            </w:r>
          </w:p>
        </w:tc>
        <w:tc>
          <w:tcPr>
            <w:tcW w:w="1701" w:type="dxa"/>
            <w:tcBorders>
              <w:top w:val="nil"/>
              <w:left w:val="nil"/>
              <w:bottom w:val="single" w:sz="4" w:space="0" w:color="auto"/>
              <w:right w:val="single" w:sz="4" w:space="0" w:color="auto"/>
            </w:tcBorders>
            <w:shd w:val="clear" w:color="auto" w:fill="auto"/>
            <w:vAlign w:val="center"/>
          </w:tcPr>
          <w:p w14:paraId="4F21D339" w14:textId="7EE2E8FA"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R$22,49</w:t>
            </w:r>
          </w:p>
        </w:tc>
        <w:tc>
          <w:tcPr>
            <w:tcW w:w="2126" w:type="dxa"/>
            <w:tcBorders>
              <w:top w:val="nil"/>
              <w:left w:val="nil"/>
              <w:bottom w:val="single" w:sz="4" w:space="0" w:color="auto"/>
              <w:right w:val="single" w:sz="4" w:space="0" w:color="auto"/>
            </w:tcBorders>
            <w:shd w:val="clear" w:color="auto" w:fill="auto"/>
            <w:vAlign w:val="center"/>
          </w:tcPr>
          <w:p w14:paraId="5FB10B65" w14:textId="40A4E8DE"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R$ 67,47</w:t>
            </w:r>
          </w:p>
        </w:tc>
      </w:tr>
      <w:tr w:rsidR="007D42E5" w:rsidRPr="002E0AD3" w14:paraId="277FECE6" w14:textId="77777777" w:rsidTr="00A170A4">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37334EF" w14:textId="7990D72F"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214</w:t>
            </w:r>
          </w:p>
        </w:tc>
        <w:tc>
          <w:tcPr>
            <w:tcW w:w="4245" w:type="dxa"/>
            <w:tcBorders>
              <w:top w:val="nil"/>
              <w:left w:val="nil"/>
              <w:bottom w:val="single" w:sz="4" w:space="0" w:color="auto"/>
              <w:right w:val="single" w:sz="4" w:space="0" w:color="auto"/>
            </w:tcBorders>
            <w:shd w:val="clear" w:color="auto" w:fill="auto"/>
            <w:vAlign w:val="center"/>
            <w:hideMark/>
          </w:tcPr>
          <w:p w14:paraId="45C26142"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CABO, de bisturi, nº 4, em aço inoxidável. Embalagem com dados de identificação do produto, marca do fabricante, lote e registro no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4D19EFC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711689B"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w:t>
            </w:r>
          </w:p>
        </w:tc>
        <w:tc>
          <w:tcPr>
            <w:tcW w:w="1701" w:type="dxa"/>
            <w:tcBorders>
              <w:top w:val="nil"/>
              <w:left w:val="nil"/>
              <w:bottom w:val="single" w:sz="4" w:space="0" w:color="auto"/>
              <w:right w:val="single" w:sz="4" w:space="0" w:color="auto"/>
            </w:tcBorders>
            <w:shd w:val="clear" w:color="auto" w:fill="auto"/>
            <w:vAlign w:val="center"/>
          </w:tcPr>
          <w:p w14:paraId="71E6FA0B" w14:textId="17B26B8A"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R$22,07</w:t>
            </w:r>
          </w:p>
        </w:tc>
        <w:tc>
          <w:tcPr>
            <w:tcW w:w="2126" w:type="dxa"/>
            <w:tcBorders>
              <w:top w:val="nil"/>
              <w:left w:val="nil"/>
              <w:bottom w:val="single" w:sz="4" w:space="0" w:color="auto"/>
              <w:right w:val="single" w:sz="4" w:space="0" w:color="auto"/>
            </w:tcBorders>
            <w:shd w:val="clear" w:color="auto" w:fill="auto"/>
            <w:vAlign w:val="center"/>
          </w:tcPr>
          <w:p w14:paraId="45135C06" w14:textId="6A0E527D"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R$ 66,21</w:t>
            </w:r>
          </w:p>
        </w:tc>
      </w:tr>
      <w:tr w:rsidR="007D42E5" w:rsidRPr="002E0AD3" w14:paraId="1709B354" w14:textId="77777777" w:rsidTr="00A170A4">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1B00A3E" w14:textId="3358DBDB"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215</w:t>
            </w:r>
          </w:p>
        </w:tc>
        <w:tc>
          <w:tcPr>
            <w:tcW w:w="4245" w:type="dxa"/>
            <w:tcBorders>
              <w:top w:val="nil"/>
              <w:left w:val="nil"/>
              <w:bottom w:val="single" w:sz="4" w:space="0" w:color="auto"/>
              <w:right w:val="single" w:sz="4" w:space="0" w:color="auto"/>
            </w:tcBorders>
            <w:shd w:val="clear" w:color="auto" w:fill="auto"/>
            <w:vAlign w:val="center"/>
            <w:hideMark/>
          </w:tcPr>
          <w:p w14:paraId="0985F2CC"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CABO, de bisturi, nº 7, em aço inoxidável. Embalagem com dados de identificação do produto, marca do fabricante, lote e registro no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72C042C4"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4CE3E0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w:t>
            </w:r>
          </w:p>
        </w:tc>
        <w:tc>
          <w:tcPr>
            <w:tcW w:w="1701" w:type="dxa"/>
            <w:tcBorders>
              <w:top w:val="nil"/>
              <w:left w:val="nil"/>
              <w:bottom w:val="single" w:sz="4" w:space="0" w:color="auto"/>
              <w:right w:val="single" w:sz="4" w:space="0" w:color="auto"/>
            </w:tcBorders>
            <w:shd w:val="clear" w:color="auto" w:fill="auto"/>
            <w:vAlign w:val="center"/>
          </w:tcPr>
          <w:p w14:paraId="072F8BD0" w14:textId="47076160"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R$24,75</w:t>
            </w:r>
          </w:p>
        </w:tc>
        <w:tc>
          <w:tcPr>
            <w:tcW w:w="2126" w:type="dxa"/>
            <w:tcBorders>
              <w:top w:val="nil"/>
              <w:left w:val="nil"/>
              <w:bottom w:val="single" w:sz="4" w:space="0" w:color="auto"/>
              <w:right w:val="single" w:sz="4" w:space="0" w:color="auto"/>
            </w:tcBorders>
            <w:shd w:val="clear" w:color="auto" w:fill="auto"/>
            <w:vAlign w:val="center"/>
          </w:tcPr>
          <w:p w14:paraId="46134D2E" w14:textId="2DF12F58"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R$ 74,25</w:t>
            </w:r>
          </w:p>
        </w:tc>
      </w:tr>
      <w:tr w:rsidR="007D42E5" w:rsidRPr="002E0AD3" w14:paraId="04A7208F" w14:textId="77777777" w:rsidTr="00A170A4">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A31642C" w14:textId="0DE1F6C3"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216</w:t>
            </w:r>
          </w:p>
        </w:tc>
        <w:tc>
          <w:tcPr>
            <w:tcW w:w="4245" w:type="dxa"/>
            <w:tcBorders>
              <w:top w:val="nil"/>
              <w:left w:val="nil"/>
              <w:bottom w:val="single" w:sz="4" w:space="0" w:color="auto"/>
              <w:right w:val="single" w:sz="4" w:space="0" w:color="auto"/>
            </w:tcBorders>
            <w:shd w:val="clear" w:color="auto" w:fill="auto"/>
            <w:vAlign w:val="center"/>
            <w:hideMark/>
          </w:tcPr>
          <w:p w14:paraId="03DCD0D8"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de </w:t>
            </w:r>
            <w:proofErr w:type="spellStart"/>
            <w:r w:rsidRPr="002E0AD3">
              <w:rPr>
                <w:rFonts w:ascii="Calibri" w:eastAsia="Times New Roman" w:hAnsi="Calibri" w:cs="Calibri"/>
                <w:color w:val="0D0D0D"/>
                <w:kern w:val="0"/>
                <w:lang w:eastAsia="pt-BR"/>
                <w14:ligatures w14:val="none"/>
              </w:rPr>
              <w:t>guedel</w:t>
            </w:r>
            <w:proofErr w:type="spellEnd"/>
            <w:r w:rsidRPr="002E0AD3">
              <w:rPr>
                <w:rFonts w:ascii="Calibri" w:eastAsia="Times New Roman" w:hAnsi="Calibri" w:cs="Calibri"/>
                <w:color w:val="0D0D0D"/>
                <w:kern w:val="0"/>
                <w:lang w:eastAsia="pt-BR"/>
                <w14:ligatures w14:val="none"/>
              </w:rPr>
              <w:t xml:space="preserve">, nº 01, descartável, estéril, atóxico, flexibilidade e curvatura adequada, orifício central que garanta ventilação, borda de </w:t>
            </w:r>
            <w:proofErr w:type="spellStart"/>
            <w:r w:rsidRPr="002E0AD3">
              <w:rPr>
                <w:rFonts w:ascii="Calibri" w:eastAsia="Times New Roman" w:hAnsi="Calibri" w:cs="Calibri"/>
                <w:color w:val="0D0D0D"/>
                <w:kern w:val="0"/>
                <w:lang w:eastAsia="pt-BR"/>
                <w14:ligatures w14:val="none"/>
              </w:rPr>
              <w:t>seguranca</w:t>
            </w:r>
            <w:proofErr w:type="spellEnd"/>
            <w:r w:rsidRPr="002E0AD3">
              <w:rPr>
                <w:rFonts w:ascii="Calibri" w:eastAsia="Times New Roman" w:hAnsi="Calibri" w:cs="Calibri"/>
                <w:color w:val="0D0D0D"/>
                <w:kern w:val="0"/>
                <w:lang w:eastAsia="pt-BR"/>
                <w14:ligatures w14:val="none"/>
              </w:rPr>
              <w:t xml:space="preserve">, resistente a </w:t>
            </w:r>
            <w:proofErr w:type="spellStart"/>
            <w:r w:rsidRPr="002E0AD3">
              <w:rPr>
                <w:rFonts w:ascii="Calibri" w:eastAsia="Times New Roman" w:hAnsi="Calibri" w:cs="Calibri"/>
                <w:color w:val="0D0D0D"/>
                <w:kern w:val="0"/>
                <w:lang w:eastAsia="pt-BR"/>
                <w14:ligatures w14:val="none"/>
              </w:rPr>
              <w:t>desifecção</w:t>
            </w:r>
            <w:proofErr w:type="spellEnd"/>
            <w:r w:rsidRPr="002E0AD3">
              <w:rPr>
                <w:rFonts w:ascii="Calibri" w:eastAsia="Times New Roman" w:hAnsi="Calibri" w:cs="Calibri"/>
                <w:color w:val="0D0D0D"/>
                <w:kern w:val="0"/>
                <w:lang w:eastAsia="pt-BR"/>
                <w14:ligatures w14:val="none"/>
              </w:rPr>
              <w:t>, numeração na borda para identificação do tamanho e transparente para visualização de secreção.</w:t>
            </w:r>
          </w:p>
        </w:tc>
        <w:tc>
          <w:tcPr>
            <w:tcW w:w="1134" w:type="dxa"/>
            <w:tcBorders>
              <w:top w:val="nil"/>
              <w:left w:val="nil"/>
              <w:bottom w:val="single" w:sz="4" w:space="0" w:color="auto"/>
              <w:right w:val="single" w:sz="4" w:space="0" w:color="auto"/>
            </w:tcBorders>
            <w:shd w:val="clear" w:color="FFFFFF" w:fill="FFFFFF"/>
            <w:noWrap/>
            <w:vAlign w:val="center"/>
            <w:hideMark/>
          </w:tcPr>
          <w:p w14:paraId="49448E50"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6147478"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39C4FE87" w14:textId="4136D186"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R$4,89</w:t>
            </w:r>
          </w:p>
        </w:tc>
        <w:tc>
          <w:tcPr>
            <w:tcW w:w="2126" w:type="dxa"/>
            <w:tcBorders>
              <w:top w:val="nil"/>
              <w:left w:val="nil"/>
              <w:bottom w:val="single" w:sz="4" w:space="0" w:color="auto"/>
              <w:right w:val="single" w:sz="4" w:space="0" w:color="auto"/>
            </w:tcBorders>
            <w:shd w:val="clear" w:color="auto" w:fill="auto"/>
            <w:vAlign w:val="center"/>
          </w:tcPr>
          <w:p w14:paraId="55656033" w14:textId="7FB554A8"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R$ 48,90</w:t>
            </w:r>
          </w:p>
        </w:tc>
      </w:tr>
      <w:tr w:rsidR="007D42E5" w:rsidRPr="002E0AD3" w14:paraId="02889E57" w14:textId="77777777" w:rsidTr="00A170A4">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A98D06A" w14:textId="74D41D90"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217</w:t>
            </w:r>
          </w:p>
        </w:tc>
        <w:tc>
          <w:tcPr>
            <w:tcW w:w="4245" w:type="dxa"/>
            <w:tcBorders>
              <w:top w:val="nil"/>
              <w:left w:val="nil"/>
              <w:bottom w:val="single" w:sz="4" w:space="0" w:color="auto"/>
              <w:right w:val="single" w:sz="4" w:space="0" w:color="auto"/>
            </w:tcBorders>
            <w:shd w:val="clear" w:color="auto" w:fill="auto"/>
            <w:vAlign w:val="center"/>
            <w:hideMark/>
          </w:tcPr>
          <w:p w14:paraId="73802A67"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de </w:t>
            </w:r>
            <w:proofErr w:type="spellStart"/>
            <w:r w:rsidRPr="002E0AD3">
              <w:rPr>
                <w:rFonts w:ascii="Calibri" w:eastAsia="Times New Roman" w:hAnsi="Calibri" w:cs="Calibri"/>
                <w:color w:val="0D0D0D"/>
                <w:kern w:val="0"/>
                <w:lang w:eastAsia="pt-BR"/>
                <w14:ligatures w14:val="none"/>
              </w:rPr>
              <w:t>guedel</w:t>
            </w:r>
            <w:proofErr w:type="spellEnd"/>
            <w:r w:rsidRPr="002E0AD3">
              <w:rPr>
                <w:rFonts w:ascii="Calibri" w:eastAsia="Times New Roman" w:hAnsi="Calibri" w:cs="Calibri"/>
                <w:color w:val="0D0D0D"/>
                <w:kern w:val="0"/>
                <w:lang w:eastAsia="pt-BR"/>
                <w14:ligatures w14:val="none"/>
              </w:rPr>
              <w:t xml:space="preserve">, nº 02, descartável, estéril, confeccionada em material atóxico, flexibilidade e curvatura adequada, orifício central que garanta ventilação, com borda de segurança, resistente a </w:t>
            </w:r>
            <w:proofErr w:type="spellStart"/>
            <w:r w:rsidRPr="002E0AD3">
              <w:rPr>
                <w:rFonts w:ascii="Calibri" w:eastAsia="Times New Roman" w:hAnsi="Calibri" w:cs="Calibri"/>
                <w:color w:val="0D0D0D"/>
                <w:kern w:val="0"/>
                <w:lang w:eastAsia="pt-BR"/>
                <w14:ligatures w14:val="none"/>
              </w:rPr>
              <w:t>desifecção</w:t>
            </w:r>
            <w:proofErr w:type="spellEnd"/>
            <w:r w:rsidRPr="002E0AD3">
              <w:rPr>
                <w:rFonts w:ascii="Calibri" w:eastAsia="Times New Roman" w:hAnsi="Calibri" w:cs="Calibri"/>
                <w:color w:val="0D0D0D"/>
                <w:kern w:val="0"/>
                <w:lang w:eastAsia="pt-BR"/>
                <w14:ligatures w14:val="none"/>
              </w:rPr>
              <w:t>, com numeração na borda para identificação do tamanho e que seja branco transparente para visualização de secreção.</w:t>
            </w:r>
          </w:p>
        </w:tc>
        <w:tc>
          <w:tcPr>
            <w:tcW w:w="1134" w:type="dxa"/>
            <w:tcBorders>
              <w:top w:val="nil"/>
              <w:left w:val="nil"/>
              <w:bottom w:val="single" w:sz="4" w:space="0" w:color="auto"/>
              <w:right w:val="single" w:sz="4" w:space="0" w:color="auto"/>
            </w:tcBorders>
            <w:shd w:val="clear" w:color="FFFFFF" w:fill="FFFFFF"/>
            <w:noWrap/>
            <w:vAlign w:val="center"/>
            <w:hideMark/>
          </w:tcPr>
          <w:p w14:paraId="16E79E97"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EBBD35B"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16A8355C" w14:textId="1D111A11"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R$4,89</w:t>
            </w:r>
          </w:p>
        </w:tc>
        <w:tc>
          <w:tcPr>
            <w:tcW w:w="2126" w:type="dxa"/>
            <w:tcBorders>
              <w:top w:val="nil"/>
              <w:left w:val="nil"/>
              <w:bottom w:val="single" w:sz="4" w:space="0" w:color="auto"/>
              <w:right w:val="single" w:sz="4" w:space="0" w:color="auto"/>
            </w:tcBorders>
            <w:shd w:val="clear" w:color="auto" w:fill="auto"/>
            <w:vAlign w:val="center"/>
          </w:tcPr>
          <w:p w14:paraId="4E13C218" w14:textId="7501E593"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R$ 48,90</w:t>
            </w:r>
          </w:p>
        </w:tc>
      </w:tr>
      <w:tr w:rsidR="007D42E5" w:rsidRPr="002E0AD3" w14:paraId="283BB33F" w14:textId="77777777" w:rsidTr="00A170A4">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E2F2C72" w14:textId="0BED4D1F"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218</w:t>
            </w:r>
          </w:p>
        </w:tc>
        <w:tc>
          <w:tcPr>
            <w:tcW w:w="4245" w:type="dxa"/>
            <w:tcBorders>
              <w:top w:val="nil"/>
              <w:left w:val="nil"/>
              <w:bottom w:val="single" w:sz="4" w:space="0" w:color="auto"/>
              <w:right w:val="single" w:sz="4" w:space="0" w:color="auto"/>
            </w:tcBorders>
            <w:shd w:val="clear" w:color="auto" w:fill="auto"/>
            <w:vAlign w:val="center"/>
            <w:hideMark/>
          </w:tcPr>
          <w:p w14:paraId="02C8FE24"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de </w:t>
            </w:r>
            <w:proofErr w:type="spellStart"/>
            <w:r w:rsidRPr="002E0AD3">
              <w:rPr>
                <w:rFonts w:ascii="Calibri" w:eastAsia="Times New Roman" w:hAnsi="Calibri" w:cs="Calibri"/>
                <w:color w:val="0D0D0D"/>
                <w:kern w:val="0"/>
                <w:lang w:eastAsia="pt-BR"/>
                <w14:ligatures w14:val="none"/>
              </w:rPr>
              <w:t>guedel</w:t>
            </w:r>
            <w:proofErr w:type="spellEnd"/>
            <w:r w:rsidRPr="002E0AD3">
              <w:rPr>
                <w:rFonts w:ascii="Calibri" w:eastAsia="Times New Roman" w:hAnsi="Calibri" w:cs="Calibri"/>
                <w:color w:val="0D0D0D"/>
                <w:kern w:val="0"/>
                <w:lang w:eastAsia="pt-BR"/>
                <w14:ligatures w14:val="none"/>
              </w:rPr>
              <w:t xml:space="preserve">, nº 03, descartável, estéril, confeccionada em material atóxico, flexibilidade e curvatura adequada, orifício central que garanta ventilação, com borda de segurança, resistente a </w:t>
            </w:r>
            <w:proofErr w:type="spellStart"/>
            <w:r w:rsidRPr="002E0AD3">
              <w:rPr>
                <w:rFonts w:ascii="Calibri" w:eastAsia="Times New Roman" w:hAnsi="Calibri" w:cs="Calibri"/>
                <w:color w:val="0D0D0D"/>
                <w:kern w:val="0"/>
                <w:lang w:eastAsia="pt-BR"/>
                <w14:ligatures w14:val="none"/>
              </w:rPr>
              <w:t>desifecção</w:t>
            </w:r>
            <w:proofErr w:type="spellEnd"/>
            <w:r w:rsidRPr="002E0AD3">
              <w:rPr>
                <w:rFonts w:ascii="Calibri" w:eastAsia="Times New Roman" w:hAnsi="Calibri" w:cs="Calibri"/>
                <w:color w:val="0D0D0D"/>
                <w:kern w:val="0"/>
                <w:lang w:eastAsia="pt-BR"/>
                <w14:ligatures w14:val="none"/>
              </w:rPr>
              <w:t>, com numeração na borda para identificação do tamanho e que seja branco transparente para visualização de secreção.</w:t>
            </w:r>
          </w:p>
        </w:tc>
        <w:tc>
          <w:tcPr>
            <w:tcW w:w="1134" w:type="dxa"/>
            <w:tcBorders>
              <w:top w:val="nil"/>
              <w:left w:val="nil"/>
              <w:bottom w:val="single" w:sz="4" w:space="0" w:color="auto"/>
              <w:right w:val="single" w:sz="4" w:space="0" w:color="auto"/>
            </w:tcBorders>
            <w:shd w:val="clear" w:color="FFFFFF" w:fill="FFFFFF"/>
            <w:noWrap/>
            <w:vAlign w:val="center"/>
            <w:hideMark/>
          </w:tcPr>
          <w:p w14:paraId="73CA64B2"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685F4A8"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4C07A27A" w14:textId="4EFF78E5"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R$4,17</w:t>
            </w:r>
          </w:p>
        </w:tc>
        <w:tc>
          <w:tcPr>
            <w:tcW w:w="2126" w:type="dxa"/>
            <w:tcBorders>
              <w:top w:val="nil"/>
              <w:left w:val="nil"/>
              <w:bottom w:val="single" w:sz="4" w:space="0" w:color="auto"/>
              <w:right w:val="single" w:sz="4" w:space="0" w:color="auto"/>
            </w:tcBorders>
            <w:shd w:val="clear" w:color="auto" w:fill="auto"/>
            <w:vAlign w:val="center"/>
          </w:tcPr>
          <w:p w14:paraId="5BF10D2B" w14:textId="495005D0"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R$ 41,70</w:t>
            </w:r>
          </w:p>
        </w:tc>
      </w:tr>
      <w:tr w:rsidR="007D42E5" w:rsidRPr="002E0AD3" w14:paraId="25A2B69F" w14:textId="77777777" w:rsidTr="00A170A4">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5584E6F" w14:textId="08039691"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219</w:t>
            </w:r>
          </w:p>
        </w:tc>
        <w:tc>
          <w:tcPr>
            <w:tcW w:w="4245" w:type="dxa"/>
            <w:tcBorders>
              <w:top w:val="nil"/>
              <w:left w:val="nil"/>
              <w:bottom w:val="single" w:sz="4" w:space="0" w:color="auto"/>
              <w:right w:val="single" w:sz="4" w:space="0" w:color="auto"/>
            </w:tcBorders>
            <w:shd w:val="clear" w:color="auto" w:fill="auto"/>
            <w:vAlign w:val="center"/>
            <w:hideMark/>
          </w:tcPr>
          <w:p w14:paraId="77C5A3EE"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de </w:t>
            </w:r>
            <w:proofErr w:type="spellStart"/>
            <w:r w:rsidRPr="002E0AD3">
              <w:rPr>
                <w:rFonts w:ascii="Calibri" w:eastAsia="Times New Roman" w:hAnsi="Calibri" w:cs="Calibri"/>
                <w:color w:val="0D0D0D"/>
                <w:kern w:val="0"/>
                <w:lang w:eastAsia="pt-BR"/>
                <w14:ligatures w14:val="none"/>
              </w:rPr>
              <w:t>guedel</w:t>
            </w:r>
            <w:proofErr w:type="spellEnd"/>
            <w:r w:rsidRPr="002E0AD3">
              <w:rPr>
                <w:rFonts w:ascii="Calibri" w:eastAsia="Times New Roman" w:hAnsi="Calibri" w:cs="Calibri"/>
                <w:color w:val="0D0D0D"/>
                <w:kern w:val="0"/>
                <w:lang w:eastAsia="pt-BR"/>
                <w14:ligatures w14:val="none"/>
              </w:rPr>
              <w:t xml:space="preserve">, nº 04, descartável, estéril, confeccionada em material atóxico, flexibilidade e curvatura adequada, orifício central que garanta ventilação, com borda de segurança, resistente a </w:t>
            </w:r>
            <w:proofErr w:type="spellStart"/>
            <w:r w:rsidRPr="002E0AD3">
              <w:rPr>
                <w:rFonts w:ascii="Calibri" w:eastAsia="Times New Roman" w:hAnsi="Calibri" w:cs="Calibri"/>
                <w:color w:val="0D0D0D"/>
                <w:kern w:val="0"/>
                <w:lang w:eastAsia="pt-BR"/>
                <w14:ligatures w14:val="none"/>
              </w:rPr>
              <w:t>desifecção</w:t>
            </w:r>
            <w:proofErr w:type="spellEnd"/>
            <w:r w:rsidRPr="002E0AD3">
              <w:rPr>
                <w:rFonts w:ascii="Calibri" w:eastAsia="Times New Roman" w:hAnsi="Calibri" w:cs="Calibri"/>
                <w:color w:val="0D0D0D"/>
                <w:kern w:val="0"/>
                <w:lang w:eastAsia="pt-BR"/>
                <w14:ligatures w14:val="none"/>
              </w:rPr>
              <w:t>, com numeração na borda para identificação do tamanho e que seja branco transparente para visualização de secreção.</w:t>
            </w:r>
          </w:p>
        </w:tc>
        <w:tc>
          <w:tcPr>
            <w:tcW w:w="1134" w:type="dxa"/>
            <w:tcBorders>
              <w:top w:val="nil"/>
              <w:left w:val="nil"/>
              <w:bottom w:val="single" w:sz="4" w:space="0" w:color="auto"/>
              <w:right w:val="single" w:sz="4" w:space="0" w:color="auto"/>
            </w:tcBorders>
            <w:shd w:val="clear" w:color="FFFFFF" w:fill="FFFFFF"/>
            <w:noWrap/>
            <w:vAlign w:val="center"/>
            <w:hideMark/>
          </w:tcPr>
          <w:p w14:paraId="742ED6B9"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3F05B63"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76EEB942" w14:textId="5A749AF5"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R$4,17</w:t>
            </w:r>
          </w:p>
        </w:tc>
        <w:tc>
          <w:tcPr>
            <w:tcW w:w="2126" w:type="dxa"/>
            <w:tcBorders>
              <w:top w:val="nil"/>
              <w:left w:val="nil"/>
              <w:bottom w:val="single" w:sz="4" w:space="0" w:color="auto"/>
              <w:right w:val="single" w:sz="4" w:space="0" w:color="auto"/>
            </w:tcBorders>
            <w:shd w:val="clear" w:color="auto" w:fill="auto"/>
            <w:vAlign w:val="center"/>
          </w:tcPr>
          <w:p w14:paraId="3F460014" w14:textId="5FEA2FC5"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R$ 41,70</w:t>
            </w:r>
          </w:p>
        </w:tc>
      </w:tr>
      <w:tr w:rsidR="007D42E5" w:rsidRPr="002E0AD3" w14:paraId="0C0C7B86" w14:textId="77777777" w:rsidTr="00A170A4">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E44B5B8" w14:textId="6C0A5643"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220</w:t>
            </w:r>
          </w:p>
        </w:tc>
        <w:tc>
          <w:tcPr>
            <w:tcW w:w="4245" w:type="dxa"/>
            <w:tcBorders>
              <w:top w:val="nil"/>
              <w:left w:val="nil"/>
              <w:bottom w:val="single" w:sz="4" w:space="0" w:color="auto"/>
              <w:right w:val="single" w:sz="4" w:space="0" w:color="auto"/>
            </w:tcBorders>
            <w:shd w:val="clear" w:color="auto" w:fill="auto"/>
            <w:vAlign w:val="center"/>
            <w:hideMark/>
          </w:tcPr>
          <w:p w14:paraId="5CFC4A61"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de </w:t>
            </w:r>
            <w:proofErr w:type="spellStart"/>
            <w:r w:rsidRPr="002E0AD3">
              <w:rPr>
                <w:rFonts w:ascii="Calibri" w:eastAsia="Times New Roman" w:hAnsi="Calibri" w:cs="Calibri"/>
                <w:color w:val="0D0D0D"/>
                <w:kern w:val="0"/>
                <w:lang w:eastAsia="pt-BR"/>
                <w14:ligatures w14:val="none"/>
              </w:rPr>
              <w:t>guedel</w:t>
            </w:r>
            <w:proofErr w:type="spellEnd"/>
            <w:r w:rsidRPr="002E0AD3">
              <w:rPr>
                <w:rFonts w:ascii="Calibri" w:eastAsia="Times New Roman" w:hAnsi="Calibri" w:cs="Calibri"/>
                <w:color w:val="0D0D0D"/>
                <w:kern w:val="0"/>
                <w:lang w:eastAsia="pt-BR"/>
                <w14:ligatures w14:val="none"/>
              </w:rPr>
              <w:t xml:space="preserve">, nº 05, descartável, estéril, confeccionada em material atóxico, flexibilidade e curvatura adequada, orifício central que garanta ventilação, com borda de segurança, resistente a </w:t>
            </w:r>
            <w:proofErr w:type="spellStart"/>
            <w:r w:rsidRPr="002E0AD3">
              <w:rPr>
                <w:rFonts w:ascii="Calibri" w:eastAsia="Times New Roman" w:hAnsi="Calibri" w:cs="Calibri"/>
                <w:color w:val="0D0D0D"/>
                <w:kern w:val="0"/>
                <w:lang w:eastAsia="pt-BR"/>
                <w14:ligatures w14:val="none"/>
              </w:rPr>
              <w:t>desifecção</w:t>
            </w:r>
            <w:proofErr w:type="spellEnd"/>
            <w:r w:rsidRPr="002E0AD3">
              <w:rPr>
                <w:rFonts w:ascii="Calibri" w:eastAsia="Times New Roman" w:hAnsi="Calibri" w:cs="Calibri"/>
                <w:color w:val="0D0D0D"/>
                <w:kern w:val="0"/>
                <w:lang w:eastAsia="pt-BR"/>
                <w14:ligatures w14:val="none"/>
              </w:rPr>
              <w:t>, com numeração na borda para identificação do tamanho e que seja branco transparente para visualização de secreção. </w:t>
            </w:r>
          </w:p>
        </w:tc>
        <w:tc>
          <w:tcPr>
            <w:tcW w:w="1134" w:type="dxa"/>
            <w:tcBorders>
              <w:top w:val="nil"/>
              <w:left w:val="nil"/>
              <w:bottom w:val="single" w:sz="4" w:space="0" w:color="auto"/>
              <w:right w:val="single" w:sz="4" w:space="0" w:color="auto"/>
            </w:tcBorders>
            <w:shd w:val="clear" w:color="FFFFFF" w:fill="FFFFFF"/>
            <w:noWrap/>
            <w:vAlign w:val="center"/>
            <w:hideMark/>
          </w:tcPr>
          <w:p w14:paraId="55BE52D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17DCA25"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51C0A975" w14:textId="2E1051FD"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R$4,17</w:t>
            </w:r>
          </w:p>
        </w:tc>
        <w:tc>
          <w:tcPr>
            <w:tcW w:w="2126" w:type="dxa"/>
            <w:tcBorders>
              <w:top w:val="nil"/>
              <w:left w:val="nil"/>
              <w:bottom w:val="single" w:sz="4" w:space="0" w:color="auto"/>
              <w:right w:val="single" w:sz="4" w:space="0" w:color="auto"/>
            </w:tcBorders>
            <w:shd w:val="clear" w:color="auto" w:fill="auto"/>
            <w:vAlign w:val="center"/>
          </w:tcPr>
          <w:p w14:paraId="6731DA4D" w14:textId="0D097975"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R$ 41,70</w:t>
            </w:r>
          </w:p>
        </w:tc>
      </w:tr>
      <w:tr w:rsidR="007D42E5" w:rsidRPr="002E0AD3" w14:paraId="2BB26E26" w14:textId="77777777" w:rsidTr="00A170A4">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5EB6CF7" w14:textId="7B7886C2"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221</w:t>
            </w:r>
          </w:p>
        </w:tc>
        <w:tc>
          <w:tcPr>
            <w:tcW w:w="4245" w:type="dxa"/>
            <w:tcBorders>
              <w:top w:val="nil"/>
              <w:left w:val="nil"/>
              <w:bottom w:val="single" w:sz="4" w:space="0" w:color="auto"/>
              <w:right w:val="single" w:sz="4" w:space="0" w:color="auto"/>
            </w:tcBorders>
            <w:shd w:val="clear" w:color="auto" w:fill="auto"/>
            <w:vAlign w:val="center"/>
            <w:hideMark/>
          </w:tcPr>
          <w:p w14:paraId="43C01CCB"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CÂNULA, para traqueostomia, metálica, nº 03. Embalagem primária acondicionada de acordo com as normas de embalagem que garanta a integridade do produto até o momento de sua utilização, permitindo abertura e transferência com técnica adequada.</w:t>
            </w:r>
          </w:p>
        </w:tc>
        <w:tc>
          <w:tcPr>
            <w:tcW w:w="1134" w:type="dxa"/>
            <w:tcBorders>
              <w:top w:val="nil"/>
              <w:left w:val="nil"/>
              <w:bottom w:val="single" w:sz="4" w:space="0" w:color="auto"/>
              <w:right w:val="single" w:sz="4" w:space="0" w:color="auto"/>
            </w:tcBorders>
            <w:shd w:val="clear" w:color="FFFFFF" w:fill="FFFFFF"/>
            <w:noWrap/>
            <w:vAlign w:val="center"/>
            <w:hideMark/>
          </w:tcPr>
          <w:p w14:paraId="3C1D6227"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E4B33C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360F442C" w14:textId="5B6FB7D5"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R$170,50</w:t>
            </w:r>
          </w:p>
        </w:tc>
        <w:tc>
          <w:tcPr>
            <w:tcW w:w="2126" w:type="dxa"/>
            <w:tcBorders>
              <w:top w:val="nil"/>
              <w:left w:val="nil"/>
              <w:bottom w:val="single" w:sz="4" w:space="0" w:color="auto"/>
              <w:right w:val="single" w:sz="4" w:space="0" w:color="auto"/>
            </w:tcBorders>
            <w:shd w:val="clear" w:color="auto" w:fill="auto"/>
            <w:vAlign w:val="center"/>
          </w:tcPr>
          <w:p w14:paraId="02B719C4" w14:textId="766F5F6D"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R$ 1.705,00</w:t>
            </w:r>
          </w:p>
        </w:tc>
      </w:tr>
      <w:tr w:rsidR="007D42E5" w:rsidRPr="002E0AD3" w14:paraId="41DE7F6E" w14:textId="77777777" w:rsidTr="00A170A4">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7387713" w14:textId="1CADDBED"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222</w:t>
            </w:r>
          </w:p>
        </w:tc>
        <w:tc>
          <w:tcPr>
            <w:tcW w:w="4245" w:type="dxa"/>
            <w:tcBorders>
              <w:top w:val="nil"/>
              <w:left w:val="nil"/>
              <w:bottom w:val="single" w:sz="4" w:space="0" w:color="auto"/>
              <w:right w:val="single" w:sz="4" w:space="0" w:color="auto"/>
            </w:tcBorders>
            <w:shd w:val="clear" w:color="auto" w:fill="auto"/>
            <w:vAlign w:val="center"/>
            <w:hideMark/>
          </w:tcPr>
          <w:p w14:paraId="4C3D1AD9"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CÂNULA, para traqueostomia, metálica, nº 04. Embalagem primária acondicionada de acordo com as normas de embalagem que garanta a integridade do produto até o momento de sua utilização, permitindo abertura e transferência com técnica adequada.</w:t>
            </w:r>
          </w:p>
        </w:tc>
        <w:tc>
          <w:tcPr>
            <w:tcW w:w="1134" w:type="dxa"/>
            <w:tcBorders>
              <w:top w:val="nil"/>
              <w:left w:val="nil"/>
              <w:bottom w:val="single" w:sz="4" w:space="0" w:color="auto"/>
              <w:right w:val="single" w:sz="4" w:space="0" w:color="auto"/>
            </w:tcBorders>
            <w:shd w:val="clear" w:color="FFFFFF" w:fill="FFFFFF"/>
            <w:noWrap/>
            <w:vAlign w:val="center"/>
            <w:hideMark/>
          </w:tcPr>
          <w:p w14:paraId="5F3BD5EA"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58A5F1B"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786F5444" w14:textId="67D016F8"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R$156,29</w:t>
            </w:r>
          </w:p>
        </w:tc>
        <w:tc>
          <w:tcPr>
            <w:tcW w:w="2126" w:type="dxa"/>
            <w:tcBorders>
              <w:top w:val="nil"/>
              <w:left w:val="nil"/>
              <w:bottom w:val="single" w:sz="4" w:space="0" w:color="auto"/>
              <w:right w:val="single" w:sz="4" w:space="0" w:color="auto"/>
            </w:tcBorders>
            <w:shd w:val="clear" w:color="auto" w:fill="auto"/>
            <w:vAlign w:val="center"/>
          </w:tcPr>
          <w:p w14:paraId="62009D27" w14:textId="665C69C6"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R$ 1.562,90</w:t>
            </w:r>
          </w:p>
        </w:tc>
      </w:tr>
      <w:tr w:rsidR="007D42E5" w:rsidRPr="002E0AD3" w14:paraId="398817FF" w14:textId="77777777" w:rsidTr="00A170A4">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FCB87A4" w14:textId="6A1A4EE3"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223</w:t>
            </w:r>
          </w:p>
        </w:tc>
        <w:tc>
          <w:tcPr>
            <w:tcW w:w="4245" w:type="dxa"/>
            <w:tcBorders>
              <w:top w:val="nil"/>
              <w:left w:val="nil"/>
              <w:bottom w:val="single" w:sz="4" w:space="0" w:color="auto"/>
              <w:right w:val="single" w:sz="4" w:space="0" w:color="auto"/>
            </w:tcBorders>
            <w:shd w:val="clear" w:color="auto" w:fill="auto"/>
            <w:vAlign w:val="center"/>
            <w:hideMark/>
          </w:tcPr>
          <w:p w14:paraId="0E1F488B"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CÂNULA, para traqueostomia, metálica, nº 05. Embalagem primária acondicionada de acordo com as normas de embalagem que garanta a integridade do produto até o momento de sua utilização, permitindo abertura e transferência com técnica adequada.</w:t>
            </w:r>
          </w:p>
        </w:tc>
        <w:tc>
          <w:tcPr>
            <w:tcW w:w="1134" w:type="dxa"/>
            <w:tcBorders>
              <w:top w:val="nil"/>
              <w:left w:val="nil"/>
              <w:bottom w:val="single" w:sz="4" w:space="0" w:color="auto"/>
              <w:right w:val="single" w:sz="4" w:space="0" w:color="auto"/>
            </w:tcBorders>
            <w:shd w:val="clear" w:color="FFFFFF" w:fill="FFFFFF"/>
            <w:noWrap/>
            <w:vAlign w:val="center"/>
            <w:hideMark/>
          </w:tcPr>
          <w:p w14:paraId="612EA52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583C7C0"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3B92FC1F" w14:textId="4A7AD8AC"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R$156,29</w:t>
            </w:r>
          </w:p>
        </w:tc>
        <w:tc>
          <w:tcPr>
            <w:tcW w:w="2126" w:type="dxa"/>
            <w:tcBorders>
              <w:top w:val="nil"/>
              <w:left w:val="nil"/>
              <w:bottom w:val="single" w:sz="4" w:space="0" w:color="auto"/>
              <w:right w:val="single" w:sz="4" w:space="0" w:color="auto"/>
            </w:tcBorders>
            <w:shd w:val="clear" w:color="auto" w:fill="auto"/>
            <w:vAlign w:val="center"/>
          </w:tcPr>
          <w:p w14:paraId="10DF1645" w14:textId="3A4E23A4"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R$ 1.562,90</w:t>
            </w:r>
          </w:p>
        </w:tc>
      </w:tr>
      <w:tr w:rsidR="007D42E5" w:rsidRPr="002E0AD3" w14:paraId="7DFB547D" w14:textId="77777777" w:rsidTr="00A170A4">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50D7152" w14:textId="617D8A63"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224</w:t>
            </w:r>
          </w:p>
        </w:tc>
        <w:tc>
          <w:tcPr>
            <w:tcW w:w="4245" w:type="dxa"/>
            <w:tcBorders>
              <w:top w:val="nil"/>
              <w:left w:val="nil"/>
              <w:bottom w:val="single" w:sz="4" w:space="0" w:color="auto"/>
              <w:right w:val="single" w:sz="4" w:space="0" w:color="auto"/>
            </w:tcBorders>
            <w:shd w:val="clear" w:color="auto" w:fill="auto"/>
            <w:vAlign w:val="center"/>
            <w:hideMark/>
          </w:tcPr>
          <w:p w14:paraId="5FC12EE7"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CÂNULA, para traqueostomia, metálica, nº 06. Embalagem primária acondicionada de acordo com as normas de embalagem que garanta a integridade do produto até o momento de sua utilização, permitindo abertura e transferência com técnica adequada.</w:t>
            </w:r>
          </w:p>
        </w:tc>
        <w:tc>
          <w:tcPr>
            <w:tcW w:w="1134" w:type="dxa"/>
            <w:tcBorders>
              <w:top w:val="nil"/>
              <w:left w:val="nil"/>
              <w:bottom w:val="single" w:sz="4" w:space="0" w:color="auto"/>
              <w:right w:val="single" w:sz="4" w:space="0" w:color="auto"/>
            </w:tcBorders>
            <w:shd w:val="clear" w:color="FFFFFF" w:fill="FFFFFF"/>
            <w:noWrap/>
            <w:vAlign w:val="center"/>
            <w:hideMark/>
          </w:tcPr>
          <w:p w14:paraId="11314523"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A3614C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77C8C214" w14:textId="0735E23D"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R$156,29</w:t>
            </w:r>
          </w:p>
        </w:tc>
        <w:tc>
          <w:tcPr>
            <w:tcW w:w="2126" w:type="dxa"/>
            <w:tcBorders>
              <w:top w:val="nil"/>
              <w:left w:val="nil"/>
              <w:bottom w:val="single" w:sz="4" w:space="0" w:color="auto"/>
              <w:right w:val="single" w:sz="4" w:space="0" w:color="auto"/>
            </w:tcBorders>
            <w:shd w:val="clear" w:color="auto" w:fill="auto"/>
            <w:vAlign w:val="center"/>
          </w:tcPr>
          <w:p w14:paraId="6BCA6FA6" w14:textId="1A5BE251"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R$ 1.562,90</w:t>
            </w:r>
          </w:p>
        </w:tc>
      </w:tr>
      <w:tr w:rsidR="007D42E5" w:rsidRPr="002E0AD3" w14:paraId="2A7BDF5C" w14:textId="77777777" w:rsidTr="00A170A4">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DE53041" w14:textId="43569E99"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225</w:t>
            </w:r>
          </w:p>
        </w:tc>
        <w:tc>
          <w:tcPr>
            <w:tcW w:w="4245" w:type="dxa"/>
            <w:tcBorders>
              <w:top w:val="nil"/>
              <w:left w:val="nil"/>
              <w:bottom w:val="single" w:sz="4" w:space="0" w:color="auto"/>
              <w:right w:val="single" w:sz="4" w:space="0" w:color="auto"/>
            </w:tcBorders>
            <w:shd w:val="clear" w:color="FFFFFF" w:fill="FFFFFF"/>
            <w:vAlign w:val="center"/>
            <w:hideMark/>
          </w:tcPr>
          <w:p w14:paraId="4C78F65E"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COLAR cervical para resgate Tamanho P.</w:t>
            </w:r>
          </w:p>
        </w:tc>
        <w:tc>
          <w:tcPr>
            <w:tcW w:w="1134" w:type="dxa"/>
            <w:tcBorders>
              <w:top w:val="nil"/>
              <w:left w:val="nil"/>
              <w:bottom w:val="single" w:sz="4" w:space="0" w:color="auto"/>
              <w:right w:val="single" w:sz="4" w:space="0" w:color="auto"/>
            </w:tcBorders>
            <w:shd w:val="clear" w:color="FFFFFF" w:fill="FFFFFF"/>
            <w:noWrap/>
            <w:vAlign w:val="center"/>
            <w:hideMark/>
          </w:tcPr>
          <w:p w14:paraId="57905C4C"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831BBE1"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w:t>
            </w:r>
          </w:p>
        </w:tc>
        <w:tc>
          <w:tcPr>
            <w:tcW w:w="1701" w:type="dxa"/>
            <w:tcBorders>
              <w:top w:val="nil"/>
              <w:left w:val="nil"/>
              <w:bottom w:val="single" w:sz="4" w:space="0" w:color="auto"/>
              <w:right w:val="single" w:sz="4" w:space="0" w:color="auto"/>
            </w:tcBorders>
            <w:shd w:val="clear" w:color="auto" w:fill="auto"/>
            <w:vAlign w:val="center"/>
          </w:tcPr>
          <w:p w14:paraId="070192A4" w14:textId="067A4AAD"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R$17,17</w:t>
            </w:r>
          </w:p>
        </w:tc>
        <w:tc>
          <w:tcPr>
            <w:tcW w:w="2126" w:type="dxa"/>
            <w:tcBorders>
              <w:top w:val="nil"/>
              <w:left w:val="nil"/>
              <w:bottom w:val="single" w:sz="4" w:space="0" w:color="auto"/>
              <w:right w:val="single" w:sz="4" w:space="0" w:color="auto"/>
            </w:tcBorders>
            <w:shd w:val="clear" w:color="auto" w:fill="auto"/>
            <w:vAlign w:val="center"/>
          </w:tcPr>
          <w:p w14:paraId="62634045" w14:textId="49595B31"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R$ 137,36</w:t>
            </w:r>
          </w:p>
        </w:tc>
      </w:tr>
      <w:tr w:rsidR="007D42E5" w:rsidRPr="002E0AD3" w14:paraId="1B18351D" w14:textId="77777777" w:rsidTr="00A170A4">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D349374" w14:textId="7C1D2515"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226</w:t>
            </w:r>
          </w:p>
        </w:tc>
        <w:tc>
          <w:tcPr>
            <w:tcW w:w="4245" w:type="dxa"/>
            <w:tcBorders>
              <w:top w:val="nil"/>
              <w:left w:val="nil"/>
              <w:bottom w:val="single" w:sz="4" w:space="0" w:color="auto"/>
              <w:right w:val="single" w:sz="4" w:space="0" w:color="auto"/>
            </w:tcBorders>
            <w:shd w:val="clear" w:color="FFFFFF" w:fill="FFFFFF"/>
            <w:vAlign w:val="center"/>
            <w:hideMark/>
          </w:tcPr>
          <w:p w14:paraId="1509AA7A"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COLAR cervical para resgate Tamanho M.</w:t>
            </w:r>
          </w:p>
        </w:tc>
        <w:tc>
          <w:tcPr>
            <w:tcW w:w="1134" w:type="dxa"/>
            <w:tcBorders>
              <w:top w:val="nil"/>
              <w:left w:val="nil"/>
              <w:bottom w:val="single" w:sz="4" w:space="0" w:color="auto"/>
              <w:right w:val="single" w:sz="4" w:space="0" w:color="auto"/>
            </w:tcBorders>
            <w:shd w:val="clear" w:color="FFFFFF" w:fill="FFFFFF"/>
            <w:noWrap/>
            <w:vAlign w:val="center"/>
            <w:hideMark/>
          </w:tcPr>
          <w:p w14:paraId="2EDDBC00"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B820FE3"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w:t>
            </w:r>
          </w:p>
        </w:tc>
        <w:tc>
          <w:tcPr>
            <w:tcW w:w="1701" w:type="dxa"/>
            <w:tcBorders>
              <w:top w:val="nil"/>
              <w:left w:val="nil"/>
              <w:bottom w:val="single" w:sz="4" w:space="0" w:color="auto"/>
              <w:right w:val="single" w:sz="4" w:space="0" w:color="auto"/>
            </w:tcBorders>
            <w:shd w:val="clear" w:color="auto" w:fill="auto"/>
            <w:vAlign w:val="center"/>
          </w:tcPr>
          <w:p w14:paraId="17A840AC" w14:textId="758DF8CE"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R$23,59</w:t>
            </w:r>
          </w:p>
        </w:tc>
        <w:tc>
          <w:tcPr>
            <w:tcW w:w="2126" w:type="dxa"/>
            <w:tcBorders>
              <w:top w:val="nil"/>
              <w:left w:val="nil"/>
              <w:bottom w:val="single" w:sz="4" w:space="0" w:color="auto"/>
              <w:right w:val="single" w:sz="4" w:space="0" w:color="auto"/>
            </w:tcBorders>
            <w:shd w:val="clear" w:color="auto" w:fill="auto"/>
            <w:vAlign w:val="center"/>
          </w:tcPr>
          <w:p w14:paraId="2CC5CBB8" w14:textId="67070F01"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R$ 188,72</w:t>
            </w:r>
          </w:p>
        </w:tc>
      </w:tr>
      <w:tr w:rsidR="007D42E5" w:rsidRPr="002E0AD3" w14:paraId="77DA7930" w14:textId="77777777" w:rsidTr="00A170A4">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ABA4D77" w14:textId="65FACF4C"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227</w:t>
            </w:r>
          </w:p>
        </w:tc>
        <w:tc>
          <w:tcPr>
            <w:tcW w:w="4245" w:type="dxa"/>
            <w:tcBorders>
              <w:top w:val="nil"/>
              <w:left w:val="nil"/>
              <w:bottom w:val="single" w:sz="4" w:space="0" w:color="auto"/>
              <w:right w:val="single" w:sz="4" w:space="0" w:color="auto"/>
            </w:tcBorders>
            <w:shd w:val="clear" w:color="FFFFFF" w:fill="FFFFFF"/>
            <w:vAlign w:val="center"/>
            <w:hideMark/>
          </w:tcPr>
          <w:p w14:paraId="283A7CFD"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COLAR cervical para resgate Tamanho G.</w:t>
            </w:r>
          </w:p>
        </w:tc>
        <w:tc>
          <w:tcPr>
            <w:tcW w:w="1134" w:type="dxa"/>
            <w:tcBorders>
              <w:top w:val="nil"/>
              <w:left w:val="nil"/>
              <w:bottom w:val="single" w:sz="4" w:space="0" w:color="auto"/>
              <w:right w:val="single" w:sz="4" w:space="0" w:color="auto"/>
            </w:tcBorders>
            <w:shd w:val="clear" w:color="FFFFFF" w:fill="FFFFFF"/>
            <w:noWrap/>
            <w:vAlign w:val="center"/>
            <w:hideMark/>
          </w:tcPr>
          <w:p w14:paraId="66D9B692"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93DF5E0"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w:t>
            </w:r>
          </w:p>
        </w:tc>
        <w:tc>
          <w:tcPr>
            <w:tcW w:w="1701" w:type="dxa"/>
            <w:tcBorders>
              <w:top w:val="nil"/>
              <w:left w:val="nil"/>
              <w:bottom w:val="single" w:sz="4" w:space="0" w:color="auto"/>
              <w:right w:val="single" w:sz="4" w:space="0" w:color="auto"/>
            </w:tcBorders>
            <w:shd w:val="clear" w:color="auto" w:fill="auto"/>
            <w:vAlign w:val="center"/>
          </w:tcPr>
          <w:p w14:paraId="690E6F5C" w14:textId="7CEB01D0"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R$17,17</w:t>
            </w:r>
          </w:p>
        </w:tc>
        <w:tc>
          <w:tcPr>
            <w:tcW w:w="2126" w:type="dxa"/>
            <w:tcBorders>
              <w:top w:val="nil"/>
              <w:left w:val="nil"/>
              <w:bottom w:val="single" w:sz="4" w:space="0" w:color="auto"/>
              <w:right w:val="single" w:sz="4" w:space="0" w:color="auto"/>
            </w:tcBorders>
            <w:shd w:val="clear" w:color="auto" w:fill="auto"/>
            <w:vAlign w:val="center"/>
          </w:tcPr>
          <w:p w14:paraId="69D30638" w14:textId="2B5C81AE"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R$ 137,36</w:t>
            </w:r>
          </w:p>
        </w:tc>
      </w:tr>
      <w:tr w:rsidR="007D42E5" w:rsidRPr="002E0AD3" w14:paraId="398493A7" w14:textId="77777777" w:rsidTr="00A170A4">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3681E1A" w14:textId="3F0F2005"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228</w:t>
            </w:r>
          </w:p>
        </w:tc>
        <w:tc>
          <w:tcPr>
            <w:tcW w:w="4245" w:type="dxa"/>
            <w:tcBorders>
              <w:top w:val="nil"/>
              <w:left w:val="nil"/>
              <w:bottom w:val="single" w:sz="4" w:space="0" w:color="auto"/>
              <w:right w:val="single" w:sz="4" w:space="0" w:color="auto"/>
            </w:tcBorders>
            <w:shd w:val="clear" w:color="FFFFFF" w:fill="FFFFFF"/>
            <w:vAlign w:val="center"/>
            <w:hideMark/>
          </w:tcPr>
          <w:p w14:paraId="1C578212"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COLCHÃO espuma. 1,20x60x4 D28.</w:t>
            </w:r>
          </w:p>
        </w:tc>
        <w:tc>
          <w:tcPr>
            <w:tcW w:w="1134" w:type="dxa"/>
            <w:tcBorders>
              <w:top w:val="nil"/>
              <w:left w:val="nil"/>
              <w:bottom w:val="single" w:sz="4" w:space="0" w:color="auto"/>
              <w:right w:val="single" w:sz="4" w:space="0" w:color="auto"/>
            </w:tcBorders>
            <w:shd w:val="clear" w:color="FFFFFF" w:fill="FFFFFF"/>
            <w:noWrap/>
            <w:vAlign w:val="center"/>
            <w:hideMark/>
          </w:tcPr>
          <w:p w14:paraId="6425AFF9"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4DCCF95"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76143EB9" w14:textId="340CD440"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R$175,96</w:t>
            </w:r>
          </w:p>
        </w:tc>
        <w:tc>
          <w:tcPr>
            <w:tcW w:w="2126" w:type="dxa"/>
            <w:tcBorders>
              <w:top w:val="nil"/>
              <w:left w:val="nil"/>
              <w:bottom w:val="single" w:sz="4" w:space="0" w:color="auto"/>
              <w:right w:val="single" w:sz="4" w:space="0" w:color="auto"/>
            </w:tcBorders>
            <w:shd w:val="clear" w:color="auto" w:fill="auto"/>
            <w:vAlign w:val="center"/>
          </w:tcPr>
          <w:p w14:paraId="01B736DF" w14:textId="545930BD"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R$ 879,80</w:t>
            </w:r>
          </w:p>
        </w:tc>
      </w:tr>
      <w:tr w:rsidR="007D42E5" w:rsidRPr="002E0AD3" w14:paraId="352F2E12" w14:textId="77777777" w:rsidTr="00A170A4">
        <w:trPr>
          <w:trHeight w:val="374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E214A81" w14:textId="0116162A"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229</w:t>
            </w:r>
          </w:p>
        </w:tc>
        <w:tc>
          <w:tcPr>
            <w:tcW w:w="4245" w:type="dxa"/>
            <w:tcBorders>
              <w:top w:val="nil"/>
              <w:left w:val="nil"/>
              <w:bottom w:val="single" w:sz="4" w:space="0" w:color="auto"/>
              <w:right w:val="single" w:sz="4" w:space="0" w:color="auto"/>
            </w:tcBorders>
            <w:shd w:val="clear" w:color="auto" w:fill="auto"/>
            <w:vAlign w:val="center"/>
            <w:hideMark/>
          </w:tcPr>
          <w:p w14:paraId="4E3412BA"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COLCHÃO, pneumático, com sistema de massagem, inflável, confeccionado em vinil ou PVC, atóxico, livre de látex, resistente, flexível, impermeável, antideslizante, </w:t>
            </w:r>
            <w:proofErr w:type="spellStart"/>
            <w:r w:rsidRPr="002E0AD3">
              <w:rPr>
                <w:rFonts w:ascii="Calibri" w:eastAsia="Times New Roman" w:hAnsi="Calibri" w:cs="Calibri"/>
                <w:color w:val="0D0D0D"/>
                <w:kern w:val="0"/>
                <w:lang w:eastAsia="pt-BR"/>
                <w14:ligatures w14:val="none"/>
              </w:rPr>
              <w:t>anti</w:t>
            </w:r>
            <w:proofErr w:type="spellEnd"/>
            <w:r w:rsidRPr="002E0AD3">
              <w:rPr>
                <w:rFonts w:ascii="Calibri" w:eastAsia="Times New Roman" w:hAnsi="Calibri" w:cs="Calibri"/>
                <w:color w:val="0D0D0D"/>
                <w:kern w:val="0"/>
                <w:lang w:eastAsia="pt-BR"/>
                <w14:ligatures w14:val="none"/>
              </w:rPr>
              <w:t xml:space="preserve"> escaras, com no mínimo 130 </w:t>
            </w:r>
            <w:proofErr w:type="spellStart"/>
            <w:r w:rsidRPr="002E0AD3">
              <w:rPr>
                <w:rFonts w:ascii="Calibri" w:eastAsia="Times New Roman" w:hAnsi="Calibri" w:cs="Calibri"/>
                <w:color w:val="0D0D0D"/>
                <w:kern w:val="0"/>
                <w:lang w:eastAsia="pt-BR"/>
                <w14:ligatures w14:val="none"/>
              </w:rPr>
              <w:t>celulas</w:t>
            </w:r>
            <w:proofErr w:type="spellEnd"/>
            <w:r w:rsidRPr="002E0AD3">
              <w:rPr>
                <w:rFonts w:ascii="Calibri" w:eastAsia="Times New Roman" w:hAnsi="Calibri" w:cs="Calibri"/>
                <w:color w:val="0D0D0D"/>
                <w:kern w:val="0"/>
                <w:lang w:eastAsia="pt-BR"/>
                <w14:ligatures w14:val="none"/>
              </w:rPr>
              <w:t xml:space="preserve">, dimensões mínimas de 188 x 89 x 6 cm (comprimento, largura e altura inflado), com inflador embutido e válvula para rápido esvaziamento, capacidade para suportar no mínimo 100 </w:t>
            </w:r>
            <w:proofErr w:type="gramStart"/>
            <w:r w:rsidRPr="002E0AD3">
              <w:rPr>
                <w:rFonts w:ascii="Calibri" w:eastAsia="Times New Roman" w:hAnsi="Calibri" w:cs="Calibri"/>
                <w:color w:val="0D0D0D"/>
                <w:kern w:val="0"/>
                <w:lang w:eastAsia="pt-BR"/>
                <w14:ligatures w14:val="none"/>
              </w:rPr>
              <w:t>kg .</w:t>
            </w:r>
            <w:proofErr w:type="gramEnd"/>
            <w:r w:rsidRPr="002E0AD3">
              <w:rPr>
                <w:rFonts w:ascii="Calibri" w:eastAsia="Times New Roman" w:hAnsi="Calibri" w:cs="Calibri"/>
                <w:color w:val="0D0D0D"/>
                <w:kern w:val="0"/>
                <w:lang w:eastAsia="pt-BR"/>
                <w14:ligatures w14:val="none"/>
              </w:rPr>
              <w:t xml:space="preserve"> Deve possuir 01 unidade de controle automatizada para inflar, com luzes de indicação de funcionamento, bomba com controle ajustável de pressão, 01 cabo de força com comprimento mínimo 1,5 m. Tensão de alimentação de acordo com a unidade contemplada.</w:t>
            </w:r>
          </w:p>
        </w:tc>
        <w:tc>
          <w:tcPr>
            <w:tcW w:w="1134" w:type="dxa"/>
            <w:tcBorders>
              <w:top w:val="nil"/>
              <w:left w:val="nil"/>
              <w:bottom w:val="single" w:sz="4" w:space="0" w:color="auto"/>
              <w:right w:val="single" w:sz="4" w:space="0" w:color="auto"/>
            </w:tcBorders>
            <w:shd w:val="clear" w:color="FFFFFF" w:fill="FFFFFF"/>
            <w:noWrap/>
            <w:vAlign w:val="center"/>
            <w:hideMark/>
          </w:tcPr>
          <w:p w14:paraId="3EBF3792"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8C3B940"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701" w:type="dxa"/>
            <w:tcBorders>
              <w:top w:val="nil"/>
              <w:left w:val="nil"/>
              <w:bottom w:val="single" w:sz="4" w:space="0" w:color="auto"/>
              <w:right w:val="single" w:sz="4" w:space="0" w:color="auto"/>
            </w:tcBorders>
            <w:shd w:val="clear" w:color="auto" w:fill="auto"/>
            <w:vAlign w:val="center"/>
          </w:tcPr>
          <w:p w14:paraId="17A6A498" w14:textId="78A07655"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R$579,79</w:t>
            </w:r>
          </w:p>
        </w:tc>
        <w:tc>
          <w:tcPr>
            <w:tcW w:w="2126" w:type="dxa"/>
            <w:tcBorders>
              <w:top w:val="nil"/>
              <w:left w:val="nil"/>
              <w:bottom w:val="single" w:sz="4" w:space="0" w:color="auto"/>
              <w:right w:val="single" w:sz="4" w:space="0" w:color="auto"/>
            </w:tcBorders>
            <w:shd w:val="clear" w:color="auto" w:fill="auto"/>
            <w:vAlign w:val="center"/>
          </w:tcPr>
          <w:p w14:paraId="6F05149C" w14:textId="7B6C45A1"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R$ 1.159,58</w:t>
            </w:r>
          </w:p>
        </w:tc>
      </w:tr>
      <w:tr w:rsidR="007D42E5" w:rsidRPr="002E0AD3" w14:paraId="23F4E809" w14:textId="77777777" w:rsidTr="00A170A4">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E0734F7" w14:textId="5583A807"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230</w:t>
            </w:r>
          </w:p>
        </w:tc>
        <w:tc>
          <w:tcPr>
            <w:tcW w:w="4245" w:type="dxa"/>
            <w:tcBorders>
              <w:top w:val="nil"/>
              <w:left w:val="nil"/>
              <w:bottom w:val="single" w:sz="4" w:space="0" w:color="auto"/>
              <w:right w:val="single" w:sz="4" w:space="0" w:color="auto"/>
            </w:tcBorders>
            <w:shd w:val="clear" w:color="FFFFFF" w:fill="FFFFFF"/>
            <w:vAlign w:val="center"/>
            <w:hideMark/>
          </w:tcPr>
          <w:p w14:paraId="2587CC10"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CONJUNTO de anestesia, adulto, duplo T </w:t>
            </w:r>
            <w:proofErr w:type="spellStart"/>
            <w:r w:rsidRPr="002E0AD3">
              <w:rPr>
                <w:rFonts w:ascii="Calibri" w:eastAsia="Times New Roman" w:hAnsi="Calibri" w:cs="Calibri"/>
                <w:color w:val="0D0D0D"/>
                <w:kern w:val="0"/>
                <w:lang w:eastAsia="pt-BR"/>
                <w14:ligatures w14:val="none"/>
              </w:rPr>
              <w:t>Baraka</w:t>
            </w:r>
            <w:proofErr w:type="spellEnd"/>
            <w:r w:rsidRPr="002E0AD3">
              <w:rPr>
                <w:rFonts w:ascii="Calibri" w:eastAsia="Times New Roman" w:hAnsi="Calibri" w:cs="Calibri"/>
                <w:color w:val="0D0D0D"/>
                <w:kern w:val="0"/>
                <w:lang w:eastAsia="pt-BR"/>
                <w14:ligatures w14:val="none"/>
              </w:rPr>
              <w:t xml:space="preserve">, com balão de 1/2 litros. Composto por: - 01 </w:t>
            </w:r>
            <w:proofErr w:type="spellStart"/>
            <w:r w:rsidRPr="002E0AD3">
              <w:rPr>
                <w:rFonts w:ascii="Calibri" w:eastAsia="Times New Roman" w:hAnsi="Calibri" w:cs="Calibri"/>
                <w:color w:val="0D0D0D"/>
                <w:kern w:val="0"/>
                <w:lang w:eastAsia="pt-BR"/>
                <w14:ligatures w14:val="none"/>
              </w:rPr>
              <w:t>Traquéia</w:t>
            </w:r>
            <w:proofErr w:type="spellEnd"/>
            <w:r w:rsidRPr="002E0AD3">
              <w:rPr>
                <w:rFonts w:ascii="Calibri" w:eastAsia="Times New Roman" w:hAnsi="Calibri" w:cs="Calibri"/>
                <w:color w:val="0D0D0D"/>
                <w:kern w:val="0"/>
                <w:lang w:eastAsia="pt-BR"/>
                <w14:ligatures w14:val="none"/>
              </w:rPr>
              <w:t xml:space="preserve"> de PVC atóxico de 30cm; - 02 Intermediários T de </w:t>
            </w:r>
            <w:proofErr w:type="spellStart"/>
            <w:r w:rsidRPr="002E0AD3">
              <w:rPr>
                <w:rFonts w:ascii="Calibri" w:eastAsia="Times New Roman" w:hAnsi="Calibri" w:cs="Calibri"/>
                <w:color w:val="0D0D0D"/>
                <w:kern w:val="0"/>
                <w:lang w:eastAsia="pt-BR"/>
                <w14:ligatures w14:val="none"/>
              </w:rPr>
              <w:t>ayres</w:t>
            </w:r>
            <w:proofErr w:type="spellEnd"/>
            <w:r w:rsidRPr="002E0AD3">
              <w:rPr>
                <w:rFonts w:ascii="Calibri" w:eastAsia="Times New Roman" w:hAnsi="Calibri" w:cs="Calibri"/>
                <w:color w:val="0D0D0D"/>
                <w:kern w:val="0"/>
                <w:lang w:eastAsia="pt-BR"/>
                <w14:ligatures w14:val="none"/>
              </w:rPr>
              <w:t xml:space="preserve">; - 01 Balão de 3 litros; - 01 Máscara PVC Tipo </w:t>
            </w:r>
            <w:proofErr w:type="spellStart"/>
            <w:r w:rsidRPr="002E0AD3">
              <w:rPr>
                <w:rFonts w:ascii="Calibri" w:eastAsia="Times New Roman" w:hAnsi="Calibri" w:cs="Calibri"/>
                <w:color w:val="0D0D0D"/>
                <w:kern w:val="0"/>
                <w:lang w:eastAsia="pt-BR"/>
                <w14:ligatures w14:val="none"/>
              </w:rPr>
              <w:t>Randel</w:t>
            </w:r>
            <w:proofErr w:type="spellEnd"/>
            <w:r w:rsidRPr="002E0AD3">
              <w:rPr>
                <w:rFonts w:ascii="Calibri" w:eastAsia="Times New Roman" w:hAnsi="Calibri" w:cs="Calibri"/>
                <w:color w:val="0D0D0D"/>
                <w:kern w:val="0"/>
                <w:lang w:eastAsia="pt-BR"/>
                <w14:ligatures w14:val="none"/>
              </w:rPr>
              <w:t xml:space="preserve"> Backer </w:t>
            </w:r>
            <w:proofErr w:type="gramStart"/>
            <w:r w:rsidRPr="002E0AD3">
              <w:rPr>
                <w:rFonts w:ascii="Calibri" w:eastAsia="Times New Roman" w:hAnsi="Calibri" w:cs="Calibri"/>
                <w:color w:val="0D0D0D"/>
                <w:kern w:val="0"/>
                <w:lang w:eastAsia="pt-BR"/>
                <w14:ligatures w14:val="none"/>
              </w:rPr>
              <w:t>02;-</w:t>
            </w:r>
            <w:proofErr w:type="gramEnd"/>
            <w:r w:rsidRPr="002E0AD3">
              <w:rPr>
                <w:rFonts w:ascii="Calibri" w:eastAsia="Times New Roman" w:hAnsi="Calibri" w:cs="Calibri"/>
                <w:color w:val="0D0D0D"/>
                <w:kern w:val="0"/>
                <w:lang w:eastAsia="pt-BR"/>
                <w14:ligatures w14:val="none"/>
              </w:rPr>
              <w:t xml:space="preserve"> 01 Conector para Sistema </w:t>
            </w:r>
            <w:proofErr w:type="spellStart"/>
            <w:r w:rsidRPr="002E0AD3">
              <w:rPr>
                <w:rFonts w:ascii="Calibri" w:eastAsia="Times New Roman" w:hAnsi="Calibri" w:cs="Calibri"/>
                <w:color w:val="0D0D0D"/>
                <w:kern w:val="0"/>
                <w:lang w:eastAsia="pt-BR"/>
                <w14:ligatures w14:val="none"/>
              </w:rPr>
              <w:t>Baraka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65AC3DA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BC71B13"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w:t>
            </w:r>
          </w:p>
        </w:tc>
        <w:tc>
          <w:tcPr>
            <w:tcW w:w="1701" w:type="dxa"/>
            <w:tcBorders>
              <w:top w:val="nil"/>
              <w:left w:val="nil"/>
              <w:bottom w:val="single" w:sz="4" w:space="0" w:color="auto"/>
              <w:right w:val="single" w:sz="4" w:space="0" w:color="auto"/>
            </w:tcBorders>
            <w:shd w:val="clear" w:color="auto" w:fill="auto"/>
            <w:vAlign w:val="center"/>
          </w:tcPr>
          <w:p w14:paraId="406659BB" w14:textId="506913CA"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R$191,58</w:t>
            </w:r>
          </w:p>
        </w:tc>
        <w:tc>
          <w:tcPr>
            <w:tcW w:w="2126" w:type="dxa"/>
            <w:tcBorders>
              <w:top w:val="nil"/>
              <w:left w:val="nil"/>
              <w:bottom w:val="single" w:sz="4" w:space="0" w:color="auto"/>
              <w:right w:val="single" w:sz="4" w:space="0" w:color="auto"/>
            </w:tcBorders>
            <w:shd w:val="clear" w:color="auto" w:fill="auto"/>
            <w:vAlign w:val="center"/>
          </w:tcPr>
          <w:p w14:paraId="318D2CC2" w14:textId="4C34A699"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R$ 191,58</w:t>
            </w:r>
          </w:p>
        </w:tc>
      </w:tr>
      <w:tr w:rsidR="007D42E5" w:rsidRPr="002E0AD3" w14:paraId="24061848" w14:textId="77777777" w:rsidTr="00A170A4">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5766DC6" w14:textId="32958A87"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231</w:t>
            </w:r>
          </w:p>
        </w:tc>
        <w:tc>
          <w:tcPr>
            <w:tcW w:w="4245" w:type="dxa"/>
            <w:tcBorders>
              <w:top w:val="nil"/>
              <w:left w:val="nil"/>
              <w:bottom w:val="single" w:sz="4" w:space="0" w:color="auto"/>
              <w:right w:val="single" w:sz="4" w:space="0" w:color="auto"/>
            </w:tcBorders>
            <w:shd w:val="clear" w:color="FFFFFF" w:fill="FFFFFF"/>
            <w:vAlign w:val="center"/>
            <w:hideMark/>
          </w:tcPr>
          <w:p w14:paraId="2B5E09DE"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CONJUNTO de anestesia, adulto, duplo T </w:t>
            </w:r>
            <w:proofErr w:type="spellStart"/>
            <w:r w:rsidRPr="002E0AD3">
              <w:rPr>
                <w:rFonts w:ascii="Calibri" w:eastAsia="Times New Roman" w:hAnsi="Calibri" w:cs="Calibri"/>
                <w:color w:val="0D0D0D"/>
                <w:kern w:val="0"/>
                <w:lang w:eastAsia="pt-BR"/>
                <w14:ligatures w14:val="none"/>
              </w:rPr>
              <w:t>Baraka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 litros. Composto por: - 01 </w:t>
            </w:r>
            <w:proofErr w:type="spellStart"/>
            <w:r w:rsidRPr="002E0AD3">
              <w:rPr>
                <w:rFonts w:ascii="Calibri" w:eastAsia="Times New Roman" w:hAnsi="Calibri" w:cs="Calibri"/>
                <w:color w:val="0D0D0D"/>
                <w:kern w:val="0"/>
                <w:lang w:eastAsia="pt-BR"/>
                <w14:ligatures w14:val="none"/>
              </w:rPr>
              <w:t>Traquéia</w:t>
            </w:r>
            <w:proofErr w:type="spellEnd"/>
            <w:r w:rsidRPr="002E0AD3">
              <w:rPr>
                <w:rFonts w:ascii="Calibri" w:eastAsia="Times New Roman" w:hAnsi="Calibri" w:cs="Calibri"/>
                <w:color w:val="0D0D0D"/>
                <w:kern w:val="0"/>
                <w:lang w:eastAsia="pt-BR"/>
                <w14:ligatures w14:val="none"/>
              </w:rPr>
              <w:t xml:space="preserve"> de PVC atóxico de 30cm; - 02 Intermediários T de </w:t>
            </w:r>
            <w:proofErr w:type="spellStart"/>
            <w:r w:rsidRPr="002E0AD3">
              <w:rPr>
                <w:rFonts w:ascii="Calibri" w:eastAsia="Times New Roman" w:hAnsi="Calibri" w:cs="Calibri"/>
                <w:color w:val="0D0D0D"/>
                <w:kern w:val="0"/>
                <w:lang w:eastAsia="pt-BR"/>
                <w14:ligatures w14:val="none"/>
              </w:rPr>
              <w:t>ayres</w:t>
            </w:r>
            <w:proofErr w:type="spellEnd"/>
            <w:r w:rsidRPr="002E0AD3">
              <w:rPr>
                <w:rFonts w:ascii="Calibri" w:eastAsia="Times New Roman" w:hAnsi="Calibri" w:cs="Calibri"/>
                <w:color w:val="0D0D0D"/>
                <w:kern w:val="0"/>
                <w:lang w:eastAsia="pt-BR"/>
                <w14:ligatures w14:val="none"/>
              </w:rPr>
              <w:t xml:space="preserve">; - 01 Balão de 3 litros; - 01 Máscara PVC Tipo </w:t>
            </w:r>
            <w:proofErr w:type="spellStart"/>
            <w:r w:rsidRPr="002E0AD3">
              <w:rPr>
                <w:rFonts w:ascii="Calibri" w:eastAsia="Times New Roman" w:hAnsi="Calibri" w:cs="Calibri"/>
                <w:color w:val="0D0D0D"/>
                <w:kern w:val="0"/>
                <w:lang w:eastAsia="pt-BR"/>
                <w14:ligatures w14:val="none"/>
              </w:rPr>
              <w:t>Randel</w:t>
            </w:r>
            <w:proofErr w:type="spellEnd"/>
            <w:r w:rsidRPr="002E0AD3">
              <w:rPr>
                <w:rFonts w:ascii="Calibri" w:eastAsia="Times New Roman" w:hAnsi="Calibri" w:cs="Calibri"/>
                <w:color w:val="0D0D0D"/>
                <w:kern w:val="0"/>
                <w:lang w:eastAsia="pt-BR"/>
                <w14:ligatures w14:val="none"/>
              </w:rPr>
              <w:t xml:space="preserve"> Backer </w:t>
            </w:r>
            <w:proofErr w:type="gramStart"/>
            <w:r w:rsidRPr="002E0AD3">
              <w:rPr>
                <w:rFonts w:ascii="Calibri" w:eastAsia="Times New Roman" w:hAnsi="Calibri" w:cs="Calibri"/>
                <w:color w:val="0D0D0D"/>
                <w:kern w:val="0"/>
                <w:lang w:eastAsia="pt-BR"/>
                <w14:ligatures w14:val="none"/>
              </w:rPr>
              <w:t>02;-</w:t>
            </w:r>
            <w:proofErr w:type="gramEnd"/>
            <w:r w:rsidRPr="002E0AD3">
              <w:rPr>
                <w:rFonts w:ascii="Calibri" w:eastAsia="Times New Roman" w:hAnsi="Calibri" w:cs="Calibri"/>
                <w:color w:val="0D0D0D"/>
                <w:kern w:val="0"/>
                <w:lang w:eastAsia="pt-BR"/>
                <w14:ligatures w14:val="none"/>
              </w:rPr>
              <w:t xml:space="preserve"> 01 Conector para Sistema </w:t>
            </w:r>
            <w:proofErr w:type="spellStart"/>
            <w:r w:rsidRPr="002E0AD3">
              <w:rPr>
                <w:rFonts w:ascii="Calibri" w:eastAsia="Times New Roman" w:hAnsi="Calibri" w:cs="Calibri"/>
                <w:color w:val="0D0D0D"/>
                <w:kern w:val="0"/>
                <w:lang w:eastAsia="pt-BR"/>
                <w14:ligatures w14:val="none"/>
              </w:rPr>
              <w:t>Baraka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1AD4152"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EAFBF0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w:t>
            </w:r>
          </w:p>
        </w:tc>
        <w:tc>
          <w:tcPr>
            <w:tcW w:w="1701" w:type="dxa"/>
            <w:tcBorders>
              <w:top w:val="nil"/>
              <w:left w:val="nil"/>
              <w:bottom w:val="single" w:sz="4" w:space="0" w:color="auto"/>
              <w:right w:val="single" w:sz="4" w:space="0" w:color="auto"/>
            </w:tcBorders>
            <w:shd w:val="clear" w:color="auto" w:fill="auto"/>
            <w:vAlign w:val="center"/>
          </w:tcPr>
          <w:p w14:paraId="374154E0" w14:textId="728682C2"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R$216,79</w:t>
            </w:r>
          </w:p>
        </w:tc>
        <w:tc>
          <w:tcPr>
            <w:tcW w:w="2126" w:type="dxa"/>
            <w:tcBorders>
              <w:top w:val="nil"/>
              <w:left w:val="nil"/>
              <w:bottom w:val="single" w:sz="4" w:space="0" w:color="auto"/>
              <w:right w:val="single" w:sz="4" w:space="0" w:color="auto"/>
            </w:tcBorders>
            <w:shd w:val="clear" w:color="auto" w:fill="auto"/>
            <w:vAlign w:val="center"/>
          </w:tcPr>
          <w:p w14:paraId="6061F8A7" w14:textId="572E2383"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R$ 216,79</w:t>
            </w:r>
          </w:p>
        </w:tc>
      </w:tr>
      <w:tr w:rsidR="007D42E5" w:rsidRPr="002E0AD3" w14:paraId="7FCD6C2A"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8DE593A" w14:textId="726DD9AB"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232</w:t>
            </w:r>
          </w:p>
        </w:tc>
        <w:tc>
          <w:tcPr>
            <w:tcW w:w="4245" w:type="dxa"/>
            <w:tcBorders>
              <w:top w:val="nil"/>
              <w:left w:val="nil"/>
              <w:bottom w:val="single" w:sz="4" w:space="0" w:color="auto"/>
              <w:right w:val="single" w:sz="4" w:space="0" w:color="auto"/>
            </w:tcBorders>
            <w:shd w:val="clear" w:color="FFFFFF" w:fill="FFFFFF"/>
            <w:vAlign w:val="center"/>
            <w:hideMark/>
          </w:tcPr>
          <w:p w14:paraId="2511BC18"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CUBA redonda em aço inox 10,5cm x 5cm volume total de 290ml.</w:t>
            </w:r>
          </w:p>
        </w:tc>
        <w:tc>
          <w:tcPr>
            <w:tcW w:w="1134" w:type="dxa"/>
            <w:tcBorders>
              <w:top w:val="nil"/>
              <w:left w:val="nil"/>
              <w:bottom w:val="single" w:sz="4" w:space="0" w:color="auto"/>
              <w:right w:val="single" w:sz="4" w:space="0" w:color="auto"/>
            </w:tcBorders>
            <w:shd w:val="clear" w:color="FFFFFF" w:fill="FFFFFF"/>
            <w:noWrap/>
            <w:vAlign w:val="center"/>
            <w:hideMark/>
          </w:tcPr>
          <w:p w14:paraId="3469BD23"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789A814"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5701E23A" w14:textId="79DC62D8"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R$27,25</w:t>
            </w:r>
          </w:p>
        </w:tc>
        <w:tc>
          <w:tcPr>
            <w:tcW w:w="2126" w:type="dxa"/>
            <w:tcBorders>
              <w:top w:val="nil"/>
              <w:left w:val="nil"/>
              <w:bottom w:val="single" w:sz="4" w:space="0" w:color="auto"/>
              <w:right w:val="single" w:sz="4" w:space="0" w:color="auto"/>
            </w:tcBorders>
            <w:shd w:val="clear" w:color="auto" w:fill="auto"/>
            <w:vAlign w:val="center"/>
          </w:tcPr>
          <w:p w14:paraId="7E50B889" w14:textId="6C83A65B"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R$ 545,00</w:t>
            </w:r>
          </w:p>
        </w:tc>
      </w:tr>
      <w:tr w:rsidR="007D42E5" w:rsidRPr="002E0AD3" w14:paraId="16499E18"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6BB915B" w14:textId="0B980B70"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233</w:t>
            </w:r>
          </w:p>
        </w:tc>
        <w:tc>
          <w:tcPr>
            <w:tcW w:w="4245" w:type="dxa"/>
            <w:tcBorders>
              <w:top w:val="nil"/>
              <w:left w:val="nil"/>
              <w:bottom w:val="single" w:sz="4" w:space="0" w:color="auto"/>
              <w:right w:val="single" w:sz="4" w:space="0" w:color="auto"/>
            </w:tcBorders>
            <w:shd w:val="clear" w:color="auto" w:fill="auto"/>
            <w:vAlign w:val="center"/>
            <w:hideMark/>
          </w:tcPr>
          <w:p w14:paraId="64C3FA8B"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CUBA, rim, em aço inoxidável com capacidade mínima aproximada de 750ml, dimensões mínimas de 26cm x 12cm.</w:t>
            </w:r>
          </w:p>
        </w:tc>
        <w:tc>
          <w:tcPr>
            <w:tcW w:w="1134" w:type="dxa"/>
            <w:tcBorders>
              <w:top w:val="nil"/>
              <w:left w:val="nil"/>
              <w:bottom w:val="single" w:sz="4" w:space="0" w:color="auto"/>
              <w:right w:val="single" w:sz="4" w:space="0" w:color="auto"/>
            </w:tcBorders>
            <w:shd w:val="clear" w:color="FFFFFF" w:fill="FFFFFF"/>
            <w:noWrap/>
            <w:vAlign w:val="center"/>
            <w:hideMark/>
          </w:tcPr>
          <w:p w14:paraId="4D6F7FF6"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98CD58F"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3AE9BCF2" w14:textId="4FD3894F"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R$98,66</w:t>
            </w:r>
          </w:p>
        </w:tc>
        <w:tc>
          <w:tcPr>
            <w:tcW w:w="2126" w:type="dxa"/>
            <w:tcBorders>
              <w:top w:val="nil"/>
              <w:left w:val="nil"/>
              <w:bottom w:val="single" w:sz="4" w:space="0" w:color="auto"/>
              <w:right w:val="single" w:sz="4" w:space="0" w:color="auto"/>
            </w:tcBorders>
            <w:shd w:val="clear" w:color="auto" w:fill="auto"/>
            <w:vAlign w:val="center"/>
          </w:tcPr>
          <w:p w14:paraId="34025C44" w14:textId="273A8527"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R$ 1.973,20</w:t>
            </w:r>
          </w:p>
        </w:tc>
      </w:tr>
      <w:tr w:rsidR="007D42E5" w:rsidRPr="002E0AD3" w14:paraId="2D8048E5" w14:textId="77777777" w:rsidTr="00A170A4">
        <w:trPr>
          <w:trHeight w:val="8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142AFE0" w14:textId="6631FA99"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234</w:t>
            </w:r>
          </w:p>
        </w:tc>
        <w:tc>
          <w:tcPr>
            <w:tcW w:w="4245" w:type="dxa"/>
            <w:tcBorders>
              <w:top w:val="nil"/>
              <w:left w:val="nil"/>
              <w:bottom w:val="single" w:sz="4" w:space="0" w:color="auto"/>
              <w:right w:val="single" w:sz="4" w:space="0" w:color="auto"/>
            </w:tcBorders>
            <w:shd w:val="clear" w:color="auto" w:fill="auto"/>
            <w:vAlign w:val="center"/>
            <w:hideMark/>
          </w:tcPr>
          <w:p w14:paraId="1661DDD9"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Esfigmomanômetro aneroide - Braçadeira em tecido resistente em material sintético, lavável, tamanho infantil - Fecho em velcro - Manômetro aneroide com visor graduado 0 a 300 mm/Hg, preciso e de fácil leitura - Válvula de metal permitindo a retenção e o esvaziamento de ar - Bolsa de ar, pera e tubos conectores em borracha sem emendas - Válvula de metal, permitindo a retenção e o esvaziamento de ar - Suporte para encaixe seguro do manômetro - Com selo do INMETRO, com estetoscópio. </w:t>
            </w:r>
            <w:proofErr w:type="spellStart"/>
            <w:r w:rsidRPr="002E0AD3">
              <w:rPr>
                <w:rFonts w:ascii="Calibri" w:eastAsia="Times New Roman" w:hAnsi="Calibri" w:cs="Calibri"/>
                <w:color w:val="0D0D0D"/>
                <w:kern w:val="0"/>
                <w:lang w:eastAsia="pt-BR"/>
                <w14:ligatures w14:val="none"/>
              </w:rPr>
              <w:t>Copia</w:t>
            </w:r>
            <w:proofErr w:type="spellEnd"/>
            <w:r w:rsidRPr="002E0AD3">
              <w:rPr>
                <w:rFonts w:ascii="Calibri" w:eastAsia="Times New Roman" w:hAnsi="Calibri" w:cs="Calibri"/>
                <w:color w:val="0D0D0D"/>
                <w:kern w:val="0"/>
                <w:lang w:eastAsia="pt-BR"/>
                <w14:ligatures w14:val="none"/>
              </w:rPr>
              <w:t xml:space="preserve"> do registro na ANVISA - Manual técnico e de operação, em </w:t>
            </w:r>
            <w:proofErr w:type="spellStart"/>
            <w:r w:rsidRPr="002E0AD3">
              <w:rPr>
                <w:rFonts w:ascii="Calibri" w:eastAsia="Times New Roman" w:hAnsi="Calibri" w:cs="Calibri"/>
                <w:color w:val="0D0D0D"/>
                <w:kern w:val="0"/>
                <w:lang w:eastAsia="pt-BR"/>
                <w14:ligatures w14:val="none"/>
              </w:rPr>
              <w:t>portugues</w:t>
            </w:r>
            <w:proofErr w:type="spellEnd"/>
            <w:r w:rsidRPr="002E0AD3">
              <w:rPr>
                <w:rFonts w:ascii="Calibri" w:eastAsia="Times New Roman" w:hAnsi="Calibri" w:cs="Calibri"/>
                <w:color w:val="0D0D0D"/>
                <w:kern w:val="0"/>
                <w:lang w:eastAsia="pt-BR"/>
                <w14:ligatures w14:val="none"/>
              </w:rPr>
              <w:t xml:space="preserve"> - Certificado de garantia mínima de 1 (um) ano.</w:t>
            </w:r>
          </w:p>
        </w:tc>
        <w:tc>
          <w:tcPr>
            <w:tcW w:w="1134" w:type="dxa"/>
            <w:tcBorders>
              <w:top w:val="nil"/>
              <w:left w:val="nil"/>
              <w:bottom w:val="single" w:sz="4" w:space="0" w:color="auto"/>
              <w:right w:val="single" w:sz="4" w:space="0" w:color="auto"/>
            </w:tcBorders>
            <w:shd w:val="clear" w:color="FFFFFF" w:fill="FFFFFF"/>
            <w:noWrap/>
            <w:vAlign w:val="center"/>
            <w:hideMark/>
          </w:tcPr>
          <w:p w14:paraId="43888D85"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8AA104A"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w:t>
            </w:r>
          </w:p>
        </w:tc>
        <w:tc>
          <w:tcPr>
            <w:tcW w:w="1701" w:type="dxa"/>
            <w:tcBorders>
              <w:top w:val="nil"/>
              <w:left w:val="nil"/>
              <w:bottom w:val="single" w:sz="4" w:space="0" w:color="auto"/>
              <w:right w:val="single" w:sz="4" w:space="0" w:color="auto"/>
            </w:tcBorders>
            <w:shd w:val="clear" w:color="auto" w:fill="auto"/>
            <w:vAlign w:val="center"/>
          </w:tcPr>
          <w:p w14:paraId="5F3FD314" w14:textId="4AFF38D9"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R$177,54</w:t>
            </w:r>
          </w:p>
        </w:tc>
        <w:tc>
          <w:tcPr>
            <w:tcW w:w="2126" w:type="dxa"/>
            <w:tcBorders>
              <w:top w:val="nil"/>
              <w:left w:val="nil"/>
              <w:bottom w:val="single" w:sz="4" w:space="0" w:color="auto"/>
              <w:right w:val="single" w:sz="4" w:space="0" w:color="auto"/>
            </w:tcBorders>
            <w:shd w:val="clear" w:color="auto" w:fill="auto"/>
            <w:vAlign w:val="center"/>
          </w:tcPr>
          <w:p w14:paraId="2E918B32" w14:textId="7386D3F9"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R$ 2.663,10</w:t>
            </w:r>
          </w:p>
        </w:tc>
      </w:tr>
      <w:tr w:rsidR="007D42E5" w:rsidRPr="002E0AD3" w14:paraId="19A1EBD3" w14:textId="77777777" w:rsidTr="00A170A4">
        <w:trPr>
          <w:trHeight w:val="405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D793223" w14:textId="72DF6E97"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235</w:t>
            </w:r>
          </w:p>
        </w:tc>
        <w:tc>
          <w:tcPr>
            <w:tcW w:w="4245" w:type="dxa"/>
            <w:tcBorders>
              <w:top w:val="nil"/>
              <w:left w:val="nil"/>
              <w:bottom w:val="single" w:sz="4" w:space="0" w:color="auto"/>
              <w:right w:val="single" w:sz="4" w:space="0" w:color="auto"/>
            </w:tcBorders>
            <w:shd w:val="clear" w:color="auto" w:fill="auto"/>
            <w:vAlign w:val="center"/>
            <w:hideMark/>
          </w:tcPr>
          <w:p w14:paraId="1D85445B"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Esfigmomanômetro aneroide - Braçadeira em tecido resistente em material sintético, lavável, tamanho adulto - Fecho em velcro - Manômetro </w:t>
            </w:r>
            <w:proofErr w:type="spellStart"/>
            <w:r w:rsidRPr="002E0AD3">
              <w:rPr>
                <w:rFonts w:ascii="Calibri" w:eastAsia="Times New Roman" w:hAnsi="Calibri" w:cs="Calibri"/>
                <w:color w:val="0D0D0D"/>
                <w:kern w:val="0"/>
                <w:lang w:eastAsia="pt-BR"/>
                <w14:ligatures w14:val="none"/>
              </w:rPr>
              <w:t>aneróide</w:t>
            </w:r>
            <w:proofErr w:type="spellEnd"/>
            <w:r w:rsidRPr="002E0AD3">
              <w:rPr>
                <w:rFonts w:ascii="Calibri" w:eastAsia="Times New Roman" w:hAnsi="Calibri" w:cs="Calibri"/>
                <w:color w:val="0D0D0D"/>
                <w:kern w:val="0"/>
                <w:lang w:eastAsia="pt-BR"/>
                <w14:ligatures w14:val="none"/>
              </w:rPr>
              <w:t xml:space="preserve"> com visor graduado 0 a 300 mm/Hg, preciso e de fácil leitura - Válvula de metal permitindo a retenção e o esvaziamento de ar - Bolsa de ar, pera e tubos conectores em borracha sem emendas - Válvula de metal, permitindo a retenção e o esvaziamento de ar - Suporte para encaixe seguro do </w:t>
            </w:r>
            <w:proofErr w:type="spellStart"/>
            <w:r w:rsidRPr="002E0AD3">
              <w:rPr>
                <w:rFonts w:ascii="Calibri" w:eastAsia="Times New Roman" w:hAnsi="Calibri" w:cs="Calibri"/>
                <w:color w:val="0D0D0D"/>
                <w:kern w:val="0"/>
                <w:lang w:eastAsia="pt-BR"/>
                <w14:ligatures w14:val="none"/>
              </w:rPr>
              <w:t>manometro</w:t>
            </w:r>
            <w:proofErr w:type="spellEnd"/>
            <w:r w:rsidRPr="002E0AD3">
              <w:rPr>
                <w:rFonts w:ascii="Calibri" w:eastAsia="Times New Roman" w:hAnsi="Calibri" w:cs="Calibri"/>
                <w:color w:val="0D0D0D"/>
                <w:kern w:val="0"/>
                <w:lang w:eastAsia="pt-BR"/>
                <w14:ligatures w14:val="none"/>
              </w:rPr>
              <w:t xml:space="preserve"> - Com selo do INMETRO, com estetoscópio. Copiado registro na ANVISA - Manual técnico e de operação, em </w:t>
            </w:r>
            <w:proofErr w:type="spellStart"/>
            <w:r w:rsidRPr="002E0AD3">
              <w:rPr>
                <w:rFonts w:ascii="Calibri" w:eastAsia="Times New Roman" w:hAnsi="Calibri" w:cs="Calibri"/>
                <w:color w:val="0D0D0D"/>
                <w:kern w:val="0"/>
                <w:lang w:eastAsia="pt-BR"/>
                <w14:ligatures w14:val="none"/>
              </w:rPr>
              <w:t>portugues</w:t>
            </w:r>
            <w:proofErr w:type="spellEnd"/>
            <w:r w:rsidRPr="002E0AD3">
              <w:rPr>
                <w:rFonts w:ascii="Calibri" w:eastAsia="Times New Roman" w:hAnsi="Calibri" w:cs="Calibri"/>
                <w:color w:val="0D0D0D"/>
                <w:kern w:val="0"/>
                <w:lang w:eastAsia="pt-BR"/>
                <w14:ligatures w14:val="none"/>
              </w:rPr>
              <w:t xml:space="preserve"> - Certificado de garantia mínima de 1 (um) anodo registro na ANVISA - Manual técnico e de operação, em português - Certificado de garantia mínima de 1 (um) ano. </w:t>
            </w:r>
          </w:p>
        </w:tc>
        <w:tc>
          <w:tcPr>
            <w:tcW w:w="1134" w:type="dxa"/>
            <w:tcBorders>
              <w:top w:val="nil"/>
              <w:left w:val="nil"/>
              <w:bottom w:val="single" w:sz="4" w:space="0" w:color="auto"/>
              <w:right w:val="single" w:sz="4" w:space="0" w:color="auto"/>
            </w:tcBorders>
            <w:shd w:val="clear" w:color="FFFFFF" w:fill="FFFFFF"/>
            <w:noWrap/>
            <w:vAlign w:val="center"/>
            <w:hideMark/>
          </w:tcPr>
          <w:p w14:paraId="1C9C1028"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A2491B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701" w:type="dxa"/>
            <w:tcBorders>
              <w:top w:val="nil"/>
              <w:left w:val="nil"/>
              <w:bottom w:val="single" w:sz="4" w:space="0" w:color="auto"/>
              <w:right w:val="single" w:sz="4" w:space="0" w:color="auto"/>
            </w:tcBorders>
            <w:shd w:val="clear" w:color="auto" w:fill="auto"/>
            <w:vAlign w:val="center"/>
          </w:tcPr>
          <w:p w14:paraId="57F7FD3D" w14:textId="2133396F"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R$177,54</w:t>
            </w:r>
          </w:p>
        </w:tc>
        <w:tc>
          <w:tcPr>
            <w:tcW w:w="2126" w:type="dxa"/>
            <w:tcBorders>
              <w:top w:val="nil"/>
              <w:left w:val="nil"/>
              <w:bottom w:val="single" w:sz="4" w:space="0" w:color="auto"/>
              <w:right w:val="single" w:sz="4" w:space="0" w:color="auto"/>
            </w:tcBorders>
            <w:shd w:val="clear" w:color="auto" w:fill="auto"/>
            <w:vAlign w:val="center"/>
          </w:tcPr>
          <w:p w14:paraId="5FBAF77B" w14:textId="1ED34CDF"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R$ 7.101,60</w:t>
            </w:r>
          </w:p>
        </w:tc>
      </w:tr>
      <w:tr w:rsidR="007D42E5" w:rsidRPr="002E0AD3" w14:paraId="30B06A80" w14:textId="77777777" w:rsidTr="00A170A4">
        <w:trPr>
          <w:trHeight w:val="374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3E0AB35" w14:textId="74B2D86C"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236</w:t>
            </w:r>
          </w:p>
        </w:tc>
        <w:tc>
          <w:tcPr>
            <w:tcW w:w="4245" w:type="dxa"/>
            <w:tcBorders>
              <w:top w:val="nil"/>
              <w:left w:val="nil"/>
              <w:bottom w:val="single" w:sz="4" w:space="0" w:color="auto"/>
              <w:right w:val="single" w:sz="4" w:space="0" w:color="auto"/>
            </w:tcBorders>
            <w:shd w:val="clear" w:color="auto" w:fill="auto"/>
            <w:vAlign w:val="center"/>
            <w:hideMark/>
          </w:tcPr>
          <w:p w14:paraId="0D14FAE1"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Esfigmomanômetro </w:t>
            </w:r>
            <w:proofErr w:type="spellStart"/>
            <w:r w:rsidRPr="002E0AD3">
              <w:rPr>
                <w:rFonts w:ascii="Calibri" w:eastAsia="Times New Roman" w:hAnsi="Calibri" w:cs="Calibri"/>
                <w:color w:val="0D0D0D"/>
                <w:kern w:val="0"/>
                <w:lang w:eastAsia="pt-BR"/>
                <w14:ligatures w14:val="none"/>
              </w:rPr>
              <w:t>aneróide</w:t>
            </w:r>
            <w:proofErr w:type="spellEnd"/>
            <w:r w:rsidRPr="002E0AD3">
              <w:rPr>
                <w:rFonts w:ascii="Calibri" w:eastAsia="Times New Roman" w:hAnsi="Calibri" w:cs="Calibri"/>
                <w:color w:val="0D0D0D"/>
                <w:kern w:val="0"/>
                <w:lang w:eastAsia="pt-BR"/>
                <w14:ligatures w14:val="none"/>
              </w:rPr>
              <w:t xml:space="preserve"> - Braçadeira em tecido resistente em material sintético, lavável, tamanho adulto GG- Fecho em velcro - Manômetro </w:t>
            </w:r>
            <w:proofErr w:type="spellStart"/>
            <w:r w:rsidRPr="002E0AD3">
              <w:rPr>
                <w:rFonts w:ascii="Calibri" w:eastAsia="Times New Roman" w:hAnsi="Calibri" w:cs="Calibri"/>
                <w:color w:val="0D0D0D"/>
                <w:kern w:val="0"/>
                <w:lang w:eastAsia="pt-BR"/>
                <w14:ligatures w14:val="none"/>
              </w:rPr>
              <w:t>aneróide</w:t>
            </w:r>
            <w:proofErr w:type="spellEnd"/>
            <w:r w:rsidRPr="002E0AD3">
              <w:rPr>
                <w:rFonts w:ascii="Calibri" w:eastAsia="Times New Roman" w:hAnsi="Calibri" w:cs="Calibri"/>
                <w:color w:val="0D0D0D"/>
                <w:kern w:val="0"/>
                <w:lang w:eastAsia="pt-BR"/>
                <w14:ligatures w14:val="none"/>
              </w:rPr>
              <w:t xml:space="preserve"> com visor graduado 0 a 300 mm/Hg, preciso e de fácil leitura - Válvula de metal permitindo a retenção e o esvaziamento de ar - Bolsa de ar, pera e tubos conectores em borracha sem emendas - Válvula de metal, permitindo a retenção e o esvaziamento de ar - Suporte para encaixe seguro do </w:t>
            </w:r>
            <w:proofErr w:type="spellStart"/>
            <w:r w:rsidRPr="002E0AD3">
              <w:rPr>
                <w:rFonts w:ascii="Calibri" w:eastAsia="Times New Roman" w:hAnsi="Calibri" w:cs="Calibri"/>
                <w:color w:val="0D0D0D"/>
                <w:kern w:val="0"/>
                <w:lang w:eastAsia="pt-BR"/>
                <w14:ligatures w14:val="none"/>
              </w:rPr>
              <w:t>manometro</w:t>
            </w:r>
            <w:proofErr w:type="spellEnd"/>
            <w:r w:rsidRPr="002E0AD3">
              <w:rPr>
                <w:rFonts w:ascii="Calibri" w:eastAsia="Times New Roman" w:hAnsi="Calibri" w:cs="Calibri"/>
                <w:color w:val="0D0D0D"/>
                <w:kern w:val="0"/>
                <w:lang w:eastAsia="pt-BR"/>
                <w14:ligatures w14:val="none"/>
              </w:rPr>
              <w:t xml:space="preserve"> - Com selo do INMETRO, com estetoscópio. </w:t>
            </w:r>
            <w:proofErr w:type="spellStart"/>
            <w:r w:rsidRPr="002E0AD3">
              <w:rPr>
                <w:rFonts w:ascii="Calibri" w:eastAsia="Times New Roman" w:hAnsi="Calibri" w:cs="Calibri"/>
                <w:color w:val="0D0D0D"/>
                <w:kern w:val="0"/>
                <w:lang w:eastAsia="pt-BR"/>
                <w14:ligatures w14:val="none"/>
              </w:rPr>
              <w:t>Copia</w:t>
            </w:r>
            <w:proofErr w:type="spellEnd"/>
            <w:r w:rsidRPr="002E0AD3">
              <w:rPr>
                <w:rFonts w:ascii="Calibri" w:eastAsia="Times New Roman" w:hAnsi="Calibri" w:cs="Calibri"/>
                <w:color w:val="0D0D0D"/>
                <w:kern w:val="0"/>
                <w:lang w:eastAsia="pt-BR"/>
                <w14:ligatures w14:val="none"/>
              </w:rPr>
              <w:t xml:space="preserve"> do registro na ANVISA - Manual técnico e de operação, em português -Certificado de garantia mínima de 1 (um) ano. TENSIÔMETRO</w:t>
            </w:r>
          </w:p>
        </w:tc>
        <w:tc>
          <w:tcPr>
            <w:tcW w:w="1134" w:type="dxa"/>
            <w:tcBorders>
              <w:top w:val="nil"/>
              <w:left w:val="nil"/>
              <w:bottom w:val="single" w:sz="4" w:space="0" w:color="auto"/>
              <w:right w:val="single" w:sz="4" w:space="0" w:color="auto"/>
            </w:tcBorders>
            <w:shd w:val="clear" w:color="FFFFFF" w:fill="FFFFFF"/>
            <w:noWrap/>
            <w:vAlign w:val="center"/>
            <w:hideMark/>
          </w:tcPr>
          <w:p w14:paraId="78E94F7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99B9919"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514D2587" w14:textId="3ECC45BA"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R$177,54</w:t>
            </w:r>
          </w:p>
        </w:tc>
        <w:tc>
          <w:tcPr>
            <w:tcW w:w="2126" w:type="dxa"/>
            <w:tcBorders>
              <w:top w:val="nil"/>
              <w:left w:val="nil"/>
              <w:bottom w:val="single" w:sz="4" w:space="0" w:color="auto"/>
              <w:right w:val="single" w:sz="4" w:space="0" w:color="auto"/>
            </w:tcBorders>
            <w:shd w:val="clear" w:color="auto" w:fill="auto"/>
            <w:vAlign w:val="center"/>
          </w:tcPr>
          <w:p w14:paraId="17A596E5" w14:textId="3DEC15D4"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R$ 1.775,40</w:t>
            </w:r>
          </w:p>
        </w:tc>
      </w:tr>
      <w:tr w:rsidR="007D42E5" w:rsidRPr="002E0AD3" w14:paraId="0D212CBE" w14:textId="77777777" w:rsidTr="00A170A4">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AF2870A" w14:textId="1B0E36FB"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237</w:t>
            </w:r>
          </w:p>
        </w:tc>
        <w:tc>
          <w:tcPr>
            <w:tcW w:w="4245" w:type="dxa"/>
            <w:tcBorders>
              <w:top w:val="nil"/>
              <w:left w:val="nil"/>
              <w:bottom w:val="single" w:sz="4" w:space="0" w:color="auto"/>
              <w:right w:val="single" w:sz="4" w:space="0" w:color="auto"/>
            </w:tcBorders>
            <w:shd w:val="clear" w:color="auto" w:fill="auto"/>
            <w:vAlign w:val="center"/>
            <w:hideMark/>
          </w:tcPr>
          <w:p w14:paraId="453382F8"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ESPAÇADOR, para a administração de medicamentos inalatórios com máscara adulta. Material do </w:t>
            </w:r>
            <w:proofErr w:type="spellStart"/>
            <w:r w:rsidRPr="002E0AD3">
              <w:rPr>
                <w:rFonts w:ascii="Calibri" w:eastAsia="Times New Roman" w:hAnsi="Calibri" w:cs="Calibri"/>
                <w:color w:val="0D0D0D"/>
                <w:kern w:val="0"/>
                <w:lang w:eastAsia="pt-BR"/>
                <w14:ligatures w14:val="none"/>
              </w:rPr>
              <w:t>espacador</w:t>
            </w:r>
            <w:proofErr w:type="spellEnd"/>
            <w:r w:rsidRPr="002E0AD3">
              <w:rPr>
                <w:rFonts w:ascii="Calibri" w:eastAsia="Times New Roman" w:hAnsi="Calibri" w:cs="Calibri"/>
                <w:color w:val="0D0D0D"/>
                <w:kern w:val="0"/>
                <w:lang w:eastAsia="pt-BR"/>
                <w14:ligatures w14:val="none"/>
              </w:rPr>
              <w:t xml:space="preserve"> dever ser livre de BPA; todas as partes devem ser atóxicas, livre de látex; possuir adaptador para encaixe universal para administração de medicamentos inalatórios do tipo aerossol em uma de suas extremidades, e na outra um adaptador intermediário </w:t>
            </w:r>
            <w:proofErr w:type="spellStart"/>
            <w:r w:rsidRPr="002E0AD3">
              <w:rPr>
                <w:rFonts w:ascii="Calibri" w:eastAsia="Times New Roman" w:hAnsi="Calibri" w:cs="Calibri"/>
                <w:color w:val="0D0D0D"/>
                <w:kern w:val="0"/>
                <w:lang w:eastAsia="pt-BR"/>
                <w14:ligatures w14:val="none"/>
              </w:rPr>
              <w:t>bi-valvulado</w:t>
            </w:r>
            <w:proofErr w:type="spellEnd"/>
            <w:r w:rsidRPr="002E0AD3">
              <w:rPr>
                <w:rFonts w:ascii="Calibri" w:eastAsia="Times New Roman" w:hAnsi="Calibri" w:cs="Calibri"/>
                <w:color w:val="0D0D0D"/>
                <w:kern w:val="0"/>
                <w:lang w:eastAsia="pt-BR"/>
                <w14:ligatures w14:val="none"/>
              </w:rPr>
              <w:t xml:space="preserve"> para encaixe da peça bucal ou da máscara facial. Volume 150 ml, no mínimo.</w:t>
            </w:r>
          </w:p>
        </w:tc>
        <w:tc>
          <w:tcPr>
            <w:tcW w:w="1134" w:type="dxa"/>
            <w:tcBorders>
              <w:top w:val="nil"/>
              <w:left w:val="nil"/>
              <w:bottom w:val="single" w:sz="4" w:space="0" w:color="auto"/>
              <w:right w:val="single" w:sz="4" w:space="0" w:color="auto"/>
            </w:tcBorders>
            <w:shd w:val="clear" w:color="FFFFFF" w:fill="FFFFFF"/>
            <w:noWrap/>
            <w:vAlign w:val="center"/>
            <w:hideMark/>
          </w:tcPr>
          <w:p w14:paraId="64343324"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19ADE1F"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w:t>
            </w:r>
          </w:p>
        </w:tc>
        <w:tc>
          <w:tcPr>
            <w:tcW w:w="1701" w:type="dxa"/>
            <w:tcBorders>
              <w:top w:val="nil"/>
              <w:left w:val="nil"/>
              <w:bottom w:val="single" w:sz="4" w:space="0" w:color="auto"/>
              <w:right w:val="single" w:sz="4" w:space="0" w:color="auto"/>
            </w:tcBorders>
            <w:shd w:val="clear" w:color="auto" w:fill="auto"/>
            <w:vAlign w:val="center"/>
          </w:tcPr>
          <w:p w14:paraId="6D481045" w14:textId="2F7EBDF5"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R$54,43</w:t>
            </w:r>
          </w:p>
        </w:tc>
        <w:tc>
          <w:tcPr>
            <w:tcW w:w="2126" w:type="dxa"/>
            <w:tcBorders>
              <w:top w:val="nil"/>
              <w:left w:val="nil"/>
              <w:bottom w:val="single" w:sz="4" w:space="0" w:color="auto"/>
              <w:right w:val="single" w:sz="4" w:space="0" w:color="auto"/>
            </w:tcBorders>
            <w:shd w:val="clear" w:color="auto" w:fill="auto"/>
            <w:vAlign w:val="center"/>
          </w:tcPr>
          <w:p w14:paraId="00A50C13" w14:textId="2D1978BA"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R$ 1.306,32</w:t>
            </w:r>
          </w:p>
        </w:tc>
      </w:tr>
      <w:tr w:rsidR="007D42E5" w:rsidRPr="002E0AD3" w14:paraId="4F2E0924" w14:textId="77777777" w:rsidTr="00A170A4">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CBE39CF" w14:textId="7A61FA6B"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238</w:t>
            </w:r>
          </w:p>
        </w:tc>
        <w:tc>
          <w:tcPr>
            <w:tcW w:w="4245" w:type="dxa"/>
            <w:tcBorders>
              <w:top w:val="nil"/>
              <w:left w:val="nil"/>
              <w:bottom w:val="single" w:sz="4" w:space="0" w:color="auto"/>
              <w:right w:val="single" w:sz="4" w:space="0" w:color="auto"/>
            </w:tcBorders>
            <w:shd w:val="clear" w:color="auto" w:fill="auto"/>
            <w:vAlign w:val="center"/>
            <w:hideMark/>
          </w:tcPr>
          <w:p w14:paraId="38BC8A4C"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ESPAÇADOR, para a administração de medicamentos inalatórios com máscara infantil. Material do </w:t>
            </w:r>
            <w:proofErr w:type="spellStart"/>
            <w:r w:rsidRPr="002E0AD3">
              <w:rPr>
                <w:rFonts w:ascii="Calibri" w:eastAsia="Times New Roman" w:hAnsi="Calibri" w:cs="Calibri"/>
                <w:color w:val="0D0D0D"/>
                <w:kern w:val="0"/>
                <w:lang w:eastAsia="pt-BR"/>
                <w14:ligatures w14:val="none"/>
              </w:rPr>
              <w:t>espacador</w:t>
            </w:r>
            <w:proofErr w:type="spellEnd"/>
            <w:r w:rsidRPr="002E0AD3">
              <w:rPr>
                <w:rFonts w:ascii="Calibri" w:eastAsia="Times New Roman" w:hAnsi="Calibri" w:cs="Calibri"/>
                <w:color w:val="0D0D0D"/>
                <w:kern w:val="0"/>
                <w:lang w:eastAsia="pt-BR"/>
                <w14:ligatures w14:val="none"/>
              </w:rPr>
              <w:t xml:space="preserve"> dever ser livre de BPA; todas as partes devem ser atóxicas, livre de látex; possuir adaptador para encaixe universal para administração de medicamentos inalatórios do tipo aerossol em uma de suas extremidades, e na outra um adaptador intermediário </w:t>
            </w:r>
            <w:proofErr w:type="spellStart"/>
            <w:r w:rsidRPr="002E0AD3">
              <w:rPr>
                <w:rFonts w:ascii="Calibri" w:eastAsia="Times New Roman" w:hAnsi="Calibri" w:cs="Calibri"/>
                <w:color w:val="0D0D0D"/>
                <w:kern w:val="0"/>
                <w:lang w:eastAsia="pt-BR"/>
                <w14:ligatures w14:val="none"/>
              </w:rPr>
              <w:t>bi-valvulado</w:t>
            </w:r>
            <w:proofErr w:type="spellEnd"/>
            <w:r w:rsidRPr="002E0AD3">
              <w:rPr>
                <w:rFonts w:ascii="Calibri" w:eastAsia="Times New Roman" w:hAnsi="Calibri" w:cs="Calibri"/>
                <w:color w:val="0D0D0D"/>
                <w:kern w:val="0"/>
                <w:lang w:eastAsia="pt-BR"/>
                <w14:ligatures w14:val="none"/>
              </w:rPr>
              <w:t xml:space="preserve"> para encaixe da máscara facial. Volume 150 ml, no mínimo. </w:t>
            </w:r>
          </w:p>
        </w:tc>
        <w:tc>
          <w:tcPr>
            <w:tcW w:w="1134" w:type="dxa"/>
            <w:tcBorders>
              <w:top w:val="nil"/>
              <w:left w:val="nil"/>
              <w:bottom w:val="single" w:sz="4" w:space="0" w:color="auto"/>
              <w:right w:val="single" w:sz="4" w:space="0" w:color="auto"/>
            </w:tcBorders>
            <w:shd w:val="clear" w:color="FFFFFF" w:fill="FFFFFF"/>
            <w:noWrap/>
            <w:vAlign w:val="center"/>
            <w:hideMark/>
          </w:tcPr>
          <w:p w14:paraId="3412661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0E464F0"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w:t>
            </w:r>
          </w:p>
        </w:tc>
        <w:tc>
          <w:tcPr>
            <w:tcW w:w="1701" w:type="dxa"/>
            <w:tcBorders>
              <w:top w:val="nil"/>
              <w:left w:val="nil"/>
              <w:bottom w:val="single" w:sz="4" w:space="0" w:color="auto"/>
              <w:right w:val="single" w:sz="4" w:space="0" w:color="auto"/>
            </w:tcBorders>
            <w:shd w:val="clear" w:color="auto" w:fill="auto"/>
            <w:vAlign w:val="center"/>
          </w:tcPr>
          <w:p w14:paraId="15013570" w14:textId="7110D9FA"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R$54,43</w:t>
            </w:r>
          </w:p>
        </w:tc>
        <w:tc>
          <w:tcPr>
            <w:tcW w:w="2126" w:type="dxa"/>
            <w:tcBorders>
              <w:top w:val="nil"/>
              <w:left w:val="nil"/>
              <w:bottom w:val="single" w:sz="4" w:space="0" w:color="auto"/>
              <w:right w:val="single" w:sz="4" w:space="0" w:color="auto"/>
            </w:tcBorders>
            <w:shd w:val="clear" w:color="auto" w:fill="auto"/>
            <w:vAlign w:val="center"/>
          </w:tcPr>
          <w:p w14:paraId="6A6BD2E4" w14:textId="3F37C5E2"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R$ 1.306,32</w:t>
            </w:r>
          </w:p>
        </w:tc>
      </w:tr>
      <w:tr w:rsidR="007D42E5" w:rsidRPr="002E0AD3" w14:paraId="067D92D9" w14:textId="77777777" w:rsidTr="00A170A4">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4219839" w14:textId="33497E11"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239</w:t>
            </w:r>
          </w:p>
        </w:tc>
        <w:tc>
          <w:tcPr>
            <w:tcW w:w="4245" w:type="dxa"/>
            <w:tcBorders>
              <w:top w:val="nil"/>
              <w:left w:val="nil"/>
              <w:bottom w:val="single" w:sz="4" w:space="0" w:color="auto"/>
              <w:right w:val="single" w:sz="4" w:space="0" w:color="auto"/>
            </w:tcBorders>
            <w:shd w:val="clear" w:color="FFFFFF" w:fill="FFFFFF"/>
            <w:vAlign w:val="center"/>
            <w:hideMark/>
          </w:tcPr>
          <w:p w14:paraId="07D99D00"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ESPÉCULO AURICULAR para otoscópio, conjunto contendo 4 espéculos reutilizáveis, não estéril, com superfície lisa e brilhante para garantir uma fácil limpeza, </w:t>
            </w:r>
            <w:proofErr w:type="spellStart"/>
            <w:r w:rsidRPr="002E0AD3">
              <w:rPr>
                <w:rFonts w:ascii="Calibri" w:eastAsia="Times New Roman" w:hAnsi="Calibri" w:cs="Calibri"/>
                <w:color w:val="0D0D0D"/>
                <w:kern w:val="0"/>
                <w:lang w:eastAsia="pt-BR"/>
                <w14:ligatures w14:val="none"/>
              </w:rPr>
              <w:t>autoclavável</w:t>
            </w:r>
            <w:proofErr w:type="spellEnd"/>
            <w:r w:rsidRPr="002E0AD3">
              <w:rPr>
                <w:rFonts w:ascii="Calibri" w:eastAsia="Times New Roman" w:hAnsi="Calibri" w:cs="Calibri"/>
                <w:color w:val="0D0D0D"/>
                <w:kern w:val="0"/>
                <w:lang w:eastAsia="pt-BR"/>
                <w14:ligatures w14:val="none"/>
              </w:rPr>
              <w:t xml:space="preserve"> </w:t>
            </w:r>
            <w:proofErr w:type="gramStart"/>
            <w:r w:rsidRPr="002E0AD3">
              <w:rPr>
                <w:rFonts w:ascii="Calibri" w:eastAsia="Times New Roman" w:hAnsi="Calibri" w:cs="Calibri"/>
                <w:color w:val="0D0D0D"/>
                <w:kern w:val="0"/>
                <w:lang w:eastAsia="pt-BR"/>
                <w14:ligatures w14:val="none"/>
              </w:rPr>
              <w:t>até  134</w:t>
            </w:r>
            <w:proofErr w:type="gramEnd"/>
            <w:r w:rsidRPr="002E0AD3">
              <w:rPr>
                <w:rFonts w:ascii="Calibri" w:eastAsia="Times New Roman" w:hAnsi="Calibri" w:cs="Calibri"/>
                <w:color w:val="0D0D0D"/>
                <w:kern w:val="0"/>
                <w:lang w:eastAsia="pt-BR"/>
                <w14:ligatures w14:val="none"/>
              </w:rPr>
              <w:t xml:space="preserve">°C, podendo ser </w:t>
            </w:r>
            <w:proofErr w:type="spellStart"/>
            <w:r w:rsidRPr="002E0AD3">
              <w:rPr>
                <w:rFonts w:ascii="Calibri" w:eastAsia="Times New Roman" w:hAnsi="Calibri" w:cs="Calibri"/>
                <w:color w:val="0D0D0D"/>
                <w:kern w:val="0"/>
                <w:lang w:eastAsia="pt-BR"/>
                <w14:ligatures w14:val="none"/>
              </w:rPr>
              <w:t>desinfectafos</w:t>
            </w:r>
            <w:proofErr w:type="spellEnd"/>
            <w:r w:rsidRPr="002E0AD3">
              <w:rPr>
                <w:rFonts w:ascii="Calibri" w:eastAsia="Times New Roman" w:hAnsi="Calibri" w:cs="Calibri"/>
                <w:color w:val="0D0D0D"/>
                <w:kern w:val="0"/>
                <w:lang w:eastAsia="pt-BR"/>
                <w14:ligatures w14:val="none"/>
              </w:rPr>
              <w:t xml:space="preserve"> com soluções convencionais. Embalagem contendo 01 espéculo 2,5mm; 01 espéculo 3,0mm; 01 espéculo 4,0mm e 01 espéculo 5,0mm. Embalagem constando externamente os dados de identificação do produto.</w:t>
            </w:r>
          </w:p>
        </w:tc>
        <w:tc>
          <w:tcPr>
            <w:tcW w:w="1134" w:type="dxa"/>
            <w:tcBorders>
              <w:top w:val="nil"/>
              <w:left w:val="nil"/>
              <w:bottom w:val="single" w:sz="4" w:space="0" w:color="auto"/>
              <w:right w:val="single" w:sz="4" w:space="0" w:color="auto"/>
            </w:tcBorders>
            <w:shd w:val="clear" w:color="FFFFFF" w:fill="FFFFFF"/>
            <w:noWrap/>
            <w:vAlign w:val="center"/>
            <w:hideMark/>
          </w:tcPr>
          <w:p w14:paraId="4268B7C1"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CONJ.</w:t>
            </w:r>
          </w:p>
        </w:tc>
        <w:tc>
          <w:tcPr>
            <w:tcW w:w="992" w:type="dxa"/>
            <w:tcBorders>
              <w:top w:val="nil"/>
              <w:left w:val="nil"/>
              <w:bottom w:val="single" w:sz="4" w:space="0" w:color="auto"/>
              <w:right w:val="single" w:sz="4" w:space="0" w:color="auto"/>
            </w:tcBorders>
            <w:shd w:val="clear" w:color="FFFFFF" w:fill="FFFFFF"/>
            <w:noWrap/>
            <w:vAlign w:val="center"/>
            <w:hideMark/>
          </w:tcPr>
          <w:p w14:paraId="465E4E24"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701" w:type="dxa"/>
            <w:tcBorders>
              <w:top w:val="nil"/>
              <w:left w:val="nil"/>
              <w:bottom w:val="single" w:sz="4" w:space="0" w:color="auto"/>
              <w:right w:val="single" w:sz="4" w:space="0" w:color="auto"/>
            </w:tcBorders>
            <w:shd w:val="clear" w:color="auto" w:fill="auto"/>
            <w:vAlign w:val="center"/>
          </w:tcPr>
          <w:p w14:paraId="2AE88B8D" w14:textId="7082453F"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R$117,96</w:t>
            </w:r>
          </w:p>
        </w:tc>
        <w:tc>
          <w:tcPr>
            <w:tcW w:w="2126" w:type="dxa"/>
            <w:tcBorders>
              <w:top w:val="nil"/>
              <w:left w:val="nil"/>
              <w:bottom w:val="single" w:sz="4" w:space="0" w:color="auto"/>
              <w:right w:val="single" w:sz="4" w:space="0" w:color="auto"/>
            </w:tcBorders>
            <w:shd w:val="clear" w:color="auto" w:fill="auto"/>
            <w:vAlign w:val="center"/>
          </w:tcPr>
          <w:p w14:paraId="363E7D36" w14:textId="332C8721"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R$ 235,92</w:t>
            </w:r>
          </w:p>
        </w:tc>
      </w:tr>
      <w:tr w:rsidR="007D42E5" w:rsidRPr="002E0AD3" w14:paraId="42100587"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A77466E" w14:textId="3EDA25C7"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240</w:t>
            </w:r>
          </w:p>
        </w:tc>
        <w:tc>
          <w:tcPr>
            <w:tcW w:w="4245" w:type="dxa"/>
            <w:tcBorders>
              <w:top w:val="nil"/>
              <w:left w:val="nil"/>
              <w:bottom w:val="single" w:sz="4" w:space="0" w:color="auto"/>
              <w:right w:val="single" w:sz="4" w:space="0" w:color="auto"/>
            </w:tcBorders>
            <w:shd w:val="clear" w:color="FFFFFF" w:fill="FFFFFF"/>
            <w:vAlign w:val="center"/>
            <w:hideMark/>
          </w:tcPr>
          <w:p w14:paraId="6CD5BB41"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ESPÉCULO NASAL KILLIAN tamanho n. 2.0, constituído em aço inox, </w:t>
            </w:r>
            <w:proofErr w:type="spellStart"/>
            <w:r w:rsidRPr="002E0AD3">
              <w:rPr>
                <w:rFonts w:ascii="Calibri" w:eastAsia="Times New Roman" w:hAnsi="Calibri" w:cs="Calibri"/>
                <w:color w:val="0D0D0D"/>
                <w:kern w:val="0"/>
                <w:lang w:eastAsia="pt-BR"/>
                <w14:ligatures w14:val="none"/>
              </w:rPr>
              <w:t>autoclavável</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E7DAFE3"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6D17A4C"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w:t>
            </w:r>
          </w:p>
        </w:tc>
        <w:tc>
          <w:tcPr>
            <w:tcW w:w="1701" w:type="dxa"/>
            <w:tcBorders>
              <w:top w:val="nil"/>
              <w:left w:val="nil"/>
              <w:bottom w:val="single" w:sz="4" w:space="0" w:color="auto"/>
              <w:right w:val="single" w:sz="4" w:space="0" w:color="auto"/>
            </w:tcBorders>
            <w:shd w:val="clear" w:color="auto" w:fill="auto"/>
            <w:vAlign w:val="center"/>
          </w:tcPr>
          <w:p w14:paraId="7D4D7F7C" w14:textId="56D44052"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R$832,38</w:t>
            </w:r>
          </w:p>
        </w:tc>
        <w:tc>
          <w:tcPr>
            <w:tcW w:w="2126" w:type="dxa"/>
            <w:tcBorders>
              <w:top w:val="nil"/>
              <w:left w:val="nil"/>
              <w:bottom w:val="single" w:sz="4" w:space="0" w:color="auto"/>
              <w:right w:val="single" w:sz="4" w:space="0" w:color="auto"/>
            </w:tcBorders>
            <w:shd w:val="clear" w:color="auto" w:fill="auto"/>
            <w:vAlign w:val="center"/>
          </w:tcPr>
          <w:p w14:paraId="2120BBFF" w14:textId="5C8E675E"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R$ 2.497,14</w:t>
            </w:r>
          </w:p>
        </w:tc>
      </w:tr>
      <w:tr w:rsidR="007D42E5" w:rsidRPr="002E0AD3" w14:paraId="04A351B0"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BB0E8E0" w14:textId="4D84F79F"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241</w:t>
            </w:r>
          </w:p>
        </w:tc>
        <w:tc>
          <w:tcPr>
            <w:tcW w:w="4245" w:type="dxa"/>
            <w:tcBorders>
              <w:top w:val="nil"/>
              <w:left w:val="nil"/>
              <w:bottom w:val="single" w:sz="4" w:space="0" w:color="auto"/>
              <w:right w:val="single" w:sz="4" w:space="0" w:color="auto"/>
            </w:tcBorders>
            <w:shd w:val="clear" w:color="FFFFFF" w:fill="FFFFFF"/>
            <w:vAlign w:val="center"/>
            <w:hideMark/>
          </w:tcPr>
          <w:p w14:paraId="4CE2DB9A"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ESPÉCULO NASAL KILLIAN tamanho n. 2.5, constituído em aço inox, </w:t>
            </w:r>
            <w:proofErr w:type="spellStart"/>
            <w:r w:rsidRPr="002E0AD3">
              <w:rPr>
                <w:rFonts w:ascii="Calibri" w:eastAsia="Times New Roman" w:hAnsi="Calibri" w:cs="Calibri"/>
                <w:color w:val="0D0D0D"/>
                <w:kern w:val="0"/>
                <w:lang w:eastAsia="pt-BR"/>
                <w14:ligatures w14:val="none"/>
              </w:rPr>
              <w:t>autoclavável</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360F7119"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97290DF"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w:t>
            </w:r>
          </w:p>
        </w:tc>
        <w:tc>
          <w:tcPr>
            <w:tcW w:w="1701" w:type="dxa"/>
            <w:tcBorders>
              <w:top w:val="nil"/>
              <w:left w:val="nil"/>
              <w:bottom w:val="single" w:sz="4" w:space="0" w:color="auto"/>
              <w:right w:val="single" w:sz="4" w:space="0" w:color="auto"/>
            </w:tcBorders>
            <w:shd w:val="clear" w:color="auto" w:fill="auto"/>
            <w:vAlign w:val="center"/>
          </w:tcPr>
          <w:p w14:paraId="0B2C64C0" w14:textId="6C790763"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R$1.013,97</w:t>
            </w:r>
          </w:p>
        </w:tc>
        <w:tc>
          <w:tcPr>
            <w:tcW w:w="2126" w:type="dxa"/>
            <w:tcBorders>
              <w:top w:val="nil"/>
              <w:left w:val="nil"/>
              <w:bottom w:val="single" w:sz="4" w:space="0" w:color="auto"/>
              <w:right w:val="single" w:sz="4" w:space="0" w:color="auto"/>
            </w:tcBorders>
            <w:shd w:val="clear" w:color="auto" w:fill="auto"/>
            <w:vAlign w:val="center"/>
          </w:tcPr>
          <w:p w14:paraId="4121D3E5" w14:textId="19DF52A1"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R$ 3.041,91</w:t>
            </w:r>
          </w:p>
        </w:tc>
      </w:tr>
      <w:tr w:rsidR="007D42E5" w:rsidRPr="002E0AD3" w14:paraId="1A98772D"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8816FC8" w14:textId="3C21B3E2"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242</w:t>
            </w:r>
          </w:p>
        </w:tc>
        <w:tc>
          <w:tcPr>
            <w:tcW w:w="4245" w:type="dxa"/>
            <w:tcBorders>
              <w:top w:val="nil"/>
              <w:left w:val="nil"/>
              <w:bottom w:val="single" w:sz="4" w:space="0" w:color="auto"/>
              <w:right w:val="single" w:sz="4" w:space="0" w:color="auto"/>
            </w:tcBorders>
            <w:shd w:val="clear" w:color="FFFFFF" w:fill="FFFFFF"/>
            <w:vAlign w:val="center"/>
            <w:hideMark/>
          </w:tcPr>
          <w:p w14:paraId="68AA10E3"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ESPÉCULO NASAL KILLIAN tamanho n. 3.0, constituído em aço inox, </w:t>
            </w:r>
            <w:proofErr w:type="spellStart"/>
            <w:r w:rsidRPr="002E0AD3">
              <w:rPr>
                <w:rFonts w:ascii="Calibri" w:eastAsia="Times New Roman" w:hAnsi="Calibri" w:cs="Calibri"/>
                <w:color w:val="0D0D0D"/>
                <w:kern w:val="0"/>
                <w:lang w:eastAsia="pt-BR"/>
                <w14:ligatures w14:val="none"/>
              </w:rPr>
              <w:t>autoclavável</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F56CE5F"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03800A9"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w:t>
            </w:r>
          </w:p>
        </w:tc>
        <w:tc>
          <w:tcPr>
            <w:tcW w:w="1701" w:type="dxa"/>
            <w:tcBorders>
              <w:top w:val="nil"/>
              <w:left w:val="nil"/>
              <w:bottom w:val="single" w:sz="4" w:space="0" w:color="auto"/>
              <w:right w:val="single" w:sz="4" w:space="0" w:color="auto"/>
            </w:tcBorders>
            <w:shd w:val="clear" w:color="auto" w:fill="auto"/>
            <w:vAlign w:val="center"/>
          </w:tcPr>
          <w:p w14:paraId="1F7E0752" w14:textId="10824E50"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R$830,09</w:t>
            </w:r>
          </w:p>
        </w:tc>
        <w:tc>
          <w:tcPr>
            <w:tcW w:w="2126" w:type="dxa"/>
            <w:tcBorders>
              <w:top w:val="nil"/>
              <w:left w:val="nil"/>
              <w:bottom w:val="single" w:sz="4" w:space="0" w:color="auto"/>
              <w:right w:val="single" w:sz="4" w:space="0" w:color="auto"/>
            </w:tcBorders>
            <w:shd w:val="clear" w:color="auto" w:fill="auto"/>
            <w:vAlign w:val="center"/>
          </w:tcPr>
          <w:p w14:paraId="40EBA9E8" w14:textId="4DCB72A2"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R$ 2.490,27</w:t>
            </w:r>
          </w:p>
        </w:tc>
      </w:tr>
      <w:tr w:rsidR="007D42E5" w:rsidRPr="002E0AD3" w14:paraId="5505D67C"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620AFF8" w14:textId="0CB3FA6D"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243</w:t>
            </w:r>
          </w:p>
        </w:tc>
        <w:tc>
          <w:tcPr>
            <w:tcW w:w="4245" w:type="dxa"/>
            <w:tcBorders>
              <w:top w:val="nil"/>
              <w:left w:val="nil"/>
              <w:bottom w:val="single" w:sz="4" w:space="0" w:color="auto"/>
              <w:right w:val="single" w:sz="4" w:space="0" w:color="auto"/>
            </w:tcBorders>
            <w:shd w:val="clear" w:color="FFFFFF" w:fill="FFFFFF"/>
            <w:vAlign w:val="center"/>
            <w:hideMark/>
          </w:tcPr>
          <w:p w14:paraId="0F0BA6E5"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ESPÉCULO NASAL KILLIAN tamanho n. 3.5, constituído em aço inox, </w:t>
            </w:r>
            <w:proofErr w:type="spellStart"/>
            <w:r w:rsidRPr="002E0AD3">
              <w:rPr>
                <w:rFonts w:ascii="Calibri" w:eastAsia="Times New Roman" w:hAnsi="Calibri" w:cs="Calibri"/>
                <w:color w:val="0D0D0D"/>
                <w:kern w:val="0"/>
                <w:lang w:eastAsia="pt-BR"/>
                <w14:ligatures w14:val="none"/>
              </w:rPr>
              <w:t>autoclavável</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4D0E64F3"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C439C3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w:t>
            </w:r>
          </w:p>
        </w:tc>
        <w:tc>
          <w:tcPr>
            <w:tcW w:w="1701" w:type="dxa"/>
            <w:tcBorders>
              <w:top w:val="nil"/>
              <w:left w:val="nil"/>
              <w:bottom w:val="single" w:sz="4" w:space="0" w:color="auto"/>
              <w:right w:val="single" w:sz="4" w:space="0" w:color="auto"/>
            </w:tcBorders>
            <w:shd w:val="clear" w:color="auto" w:fill="auto"/>
            <w:vAlign w:val="center"/>
          </w:tcPr>
          <w:p w14:paraId="08CDA176" w14:textId="407793D8"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R$1.013,97</w:t>
            </w:r>
          </w:p>
        </w:tc>
        <w:tc>
          <w:tcPr>
            <w:tcW w:w="2126" w:type="dxa"/>
            <w:tcBorders>
              <w:top w:val="nil"/>
              <w:left w:val="nil"/>
              <w:bottom w:val="single" w:sz="4" w:space="0" w:color="auto"/>
              <w:right w:val="single" w:sz="4" w:space="0" w:color="auto"/>
            </w:tcBorders>
            <w:shd w:val="clear" w:color="auto" w:fill="auto"/>
            <w:vAlign w:val="center"/>
          </w:tcPr>
          <w:p w14:paraId="53B7E26A" w14:textId="5183CBE0"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R$ 3.041,91</w:t>
            </w:r>
          </w:p>
        </w:tc>
      </w:tr>
      <w:tr w:rsidR="007D42E5" w:rsidRPr="002E0AD3" w14:paraId="0787AF43" w14:textId="77777777" w:rsidTr="00A170A4">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C0230A2" w14:textId="23B92F3B"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244</w:t>
            </w:r>
          </w:p>
        </w:tc>
        <w:tc>
          <w:tcPr>
            <w:tcW w:w="4245" w:type="dxa"/>
            <w:tcBorders>
              <w:top w:val="nil"/>
              <w:left w:val="nil"/>
              <w:bottom w:val="single" w:sz="4" w:space="0" w:color="auto"/>
              <w:right w:val="single" w:sz="4" w:space="0" w:color="auto"/>
            </w:tcBorders>
            <w:shd w:val="clear" w:color="FFFFFF" w:fill="FFFFFF"/>
            <w:vAlign w:val="center"/>
            <w:hideMark/>
          </w:tcPr>
          <w:p w14:paraId="5B108BAB"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FITA métrica 150CM.</w:t>
            </w:r>
          </w:p>
        </w:tc>
        <w:tc>
          <w:tcPr>
            <w:tcW w:w="1134" w:type="dxa"/>
            <w:tcBorders>
              <w:top w:val="nil"/>
              <w:left w:val="nil"/>
              <w:bottom w:val="single" w:sz="4" w:space="0" w:color="auto"/>
              <w:right w:val="single" w:sz="4" w:space="0" w:color="auto"/>
            </w:tcBorders>
            <w:shd w:val="clear" w:color="FFFFFF" w:fill="FFFFFF"/>
            <w:noWrap/>
            <w:vAlign w:val="center"/>
            <w:hideMark/>
          </w:tcPr>
          <w:p w14:paraId="24CB10A4"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D4A1E2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3F745979" w14:textId="38F47D79"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R$7,47</w:t>
            </w:r>
          </w:p>
        </w:tc>
        <w:tc>
          <w:tcPr>
            <w:tcW w:w="2126" w:type="dxa"/>
            <w:tcBorders>
              <w:top w:val="nil"/>
              <w:left w:val="nil"/>
              <w:bottom w:val="single" w:sz="4" w:space="0" w:color="auto"/>
              <w:right w:val="single" w:sz="4" w:space="0" w:color="auto"/>
            </w:tcBorders>
            <w:shd w:val="clear" w:color="auto" w:fill="auto"/>
            <w:vAlign w:val="center"/>
          </w:tcPr>
          <w:p w14:paraId="6D99487A" w14:textId="22C85F29"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R$ 37,35</w:t>
            </w:r>
          </w:p>
        </w:tc>
      </w:tr>
      <w:tr w:rsidR="007D42E5" w:rsidRPr="002E0AD3" w14:paraId="0D777AE7"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B5B48F2" w14:textId="7BE22AEE"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245</w:t>
            </w:r>
          </w:p>
        </w:tc>
        <w:tc>
          <w:tcPr>
            <w:tcW w:w="4245" w:type="dxa"/>
            <w:tcBorders>
              <w:top w:val="nil"/>
              <w:left w:val="nil"/>
              <w:bottom w:val="single" w:sz="4" w:space="0" w:color="auto"/>
              <w:right w:val="single" w:sz="4" w:space="0" w:color="auto"/>
            </w:tcBorders>
            <w:shd w:val="clear" w:color="auto" w:fill="auto"/>
            <w:vAlign w:val="center"/>
            <w:hideMark/>
          </w:tcPr>
          <w:p w14:paraId="780A612C"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FLUXÔMETRO, corpo em metal cromado, escala em litros, uso em rede de </w:t>
            </w:r>
            <w:proofErr w:type="spellStart"/>
            <w:r w:rsidRPr="002E0AD3">
              <w:rPr>
                <w:rFonts w:ascii="Calibri" w:eastAsia="Times New Roman" w:hAnsi="Calibri" w:cs="Calibri"/>
                <w:color w:val="0D0D0D"/>
                <w:kern w:val="0"/>
                <w:lang w:eastAsia="pt-BR"/>
                <w14:ligatures w14:val="none"/>
              </w:rPr>
              <w:t>oxigenio</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413EDF87"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4121257"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64565457" w14:textId="500970F4"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R$126,82</w:t>
            </w:r>
          </w:p>
        </w:tc>
        <w:tc>
          <w:tcPr>
            <w:tcW w:w="2126" w:type="dxa"/>
            <w:tcBorders>
              <w:top w:val="nil"/>
              <w:left w:val="nil"/>
              <w:bottom w:val="single" w:sz="4" w:space="0" w:color="auto"/>
              <w:right w:val="single" w:sz="4" w:space="0" w:color="auto"/>
            </w:tcBorders>
            <w:shd w:val="clear" w:color="auto" w:fill="auto"/>
            <w:vAlign w:val="center"/>
          </w:tcPr>
          <w:p w14:paraId="5EEE8B69" w14:textId="5F13D3AB"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R$ 3.170,50</w:t>
            </w:r>
          </w:p>
        </w:tc>
      </w:tr>
      <w:tr w:rsidR="007D42E5" w:rsidRPr="002E0AD3" w14:paraId="05784FE4"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BB2B228" w14:textId="49124297"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246</w:t>
            </w:r>
          </w:p>
        </w:tc>
        <w:tc>
          <w:tcPr>
            <w:tcW w:w="4245" w:type="dxa"/>
            <w:tcBorders>
              <w:top w:val="nil"/>
              <w:left w:val="nil"/>
              <w:bottom w:val="single" w:sz="4" w:space="0" w:color="auto"/>
              <w:right w:val="single" w:sz="4" w:space="0" w:color="auto"/>
            </w:tcBorders>
            <w:shd w:val="clear" w:color="auto" w:fill="auto"/>
            <w:vAlign w:val="center"/>
            <w:hideMark/>
          </w:tcPr>
          <w:p w14:paraId="51698041"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FLUXÔMETRO, corpo em metal cromado, escala em litros, uso em rede de ar comprimido.</w:t>
            </w:r>
          </w:p>
        </w:tc>
        <w:tc>
          <w:tcPr>
            <w:tcW w:w="1134" w:type="dxa"/>
            <w:tcBorders>
              <w:top w:val="nil"/>
              <w:left w:val="nil"/>
              <w:bottom w:val="single" w:sz="4" w:space="0" w:color="auto"/>
              <w:right w:val="single" w:sz="4" w:space="0" w:color="auto"/>
            </w:tcBorders>
            <w:shd w:val="clear" w:color="FFFFFF" w:fill="FFFFFF"/>
            <w:noWrap/>
            <w:vAlign w:val="center"/>
            <w:hideMark/>
          </w:tcPr>
          <w:p w14:paraId="576A13DB"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B889506"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61C9C033" w14:textId="2BE81503"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R$134,16</w:t>
            </w:r>
          </w:p>
        </w:tc>
        <w:tc>
          <w:tcPr>
            <w:tcW w:w="2126" w:type="dxa"/>
            <w:tcBorders>
              <w:top w:val="nil"/>
              <w:left w:val="nil"/>
              <w:bottom w:val="single" w:sz="4" w:space="0" w:color="auto"/>
              <w:right w:val="single" w:sz="4" w:space="0" w:color="auto"/>
            </w:tcBorders>
            <w:shd w:val="clear" w:color="auto" w:fill="auto"/>
            <w:vAlign w:val="center"/>
          </w:tcPr>
          <w:p w14:paraId="13DF4723" w14:textId="6764AD6A"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R$ 3.354,00</w:t>
            </w:r>
          </w:p>
        </w:tc>
      </w:tr>
      <w:tr w:rsidR="007D42E5" w:rsidRPr="002E0AD3" w14:paraId="3D3B7E24" w14:textId="77777777" w:rsidTr="00A170A4">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39D8B4F" w14:textId="53B7FC84"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247</w:t>
            </w:r>
          </w:p>
        </w:tc>
        <w:tc>
          <w:tcPr>
            <w:tcW w:w="4245" w:type="dxa"/>
            <w:tcBorders>
              <w:top w:val="nil"/>
              <w:left w:val="nil"/>
              <w:bottom w:val="single" w:sz="4" w:space="0" w:color="auto"/>
              <w:right w:val="single" w:sz="4" w:space="0" w:color="auto"/>
            </w:tcBorders>
            <w:shd w:val="clear" w:color="auto" w:fill="auto"/>
            <w:vAlign w:val="center"/>
            <w:hideMark/>
          </w:tcPr>
          <w:p w14:paraId="7DF6395A"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INTRODUTOR, Tipo Guia de intubação, Tipo </w:t>
            </w:r>
            <w:proofErr w:type="spellStart"/>
            <w:r w:rsidRPr="002E0AD3">
              <w:rPr>
                <w:rFonts w:ascii="Calibri" w:eastAsia="Times New Roman" w:hAnsi="Calibri" w:cs="Calibri"/>
                <w:color w:val="0D0D0D"/>
                <w:kern w:val="0"/>
                <w:lang w:eastAsia="pt-BR"/>
                <w14:ligatures w14:val="none"/>
              </w:rPr>
              <w:t>Bougie</w:t>
            </w:r>
            <w:proofErr w:type="spellEnd"/>
            <w:r w:rsidRPr="002E0AD3">
              <w:rPr>
                <w:rFonts w:ascii="Calibri" w:eastAsia="Times New Roman" w:hAnsi="Calibri" w:cs="Calibri"/>
                <w:color w:val="0D0D0D"/>
                <w:kern w:val="0"/>
                <w:lang w:eastAsia="pt-BR"/>
                <w14:ligatures w14:val="none"/>
              </w:rPr>
              <w:t xml:space="preserve">,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calibre de cerca de 15 FR, Comprimento de 70</w:t>
            </w:r>
            <w:proofErr w:type="gramStart"/>
            <w:r w:rsidRPr="002E0AD3">
              <w:rPr>
                <w:rFonts w:ascii="Calibri" w:eastAsia="Times New Roman" w:hAnsi="Calibri" w:cs="Calibri"/>
                <w:color w:val="0D0D0D"/>
                <w:kern w:val="0"/>
                <w:lang w:eastAsia="pt-BR"/>
                <w14:ligatures w14:val="none"/>
              </w:rPr>
              <w:t>cm( variação</w:t>
            </w:r>
            <w:proofErr w:type="gram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ate</w:t>
            </w:r>
            <w:proofErr w:type="spellEnd"/>
            <w:r w:rsidRPr="002E0AD3">
              <w:rPr>
                <w:rFonts w:ascii="Calibri" w:eastAsia="Times New Roman" w:hAnsi="Calibri" w:cs="Calibri"/>
                <w:color w:val="0D0D0D"/>
                <w:kern w:val="0"/>
                <w:lang w:eastAsia="pt-BR"/>
                <w14:ligatures w14:val="none"/>
              </w:rPr>
              <w:t xml:space="preserve"> 5 cm), para uso adulto, com escala graduada e marcações, apresentação </w:t>
            </w:r>
            <w:proofErr w:type="spellStart"/>
            <w:r w:rsidRPr="002E0AD3">
              <w:rPr>
                <w:rFonts w:ascii="Calibri" w:eastAsia="Times New Roman" w:hAnsi="Calibri" w:cs="Calibri"/>
                <w:color w:val="0D0D0D"/>
                <w:kern w:val="0"/>
                <w:lang w:eastAsia="pt-BR"/>
                <w14:ligatures w14:val="none"/>
              </w:rPr>
              <w:t>esterial</w:t>
            </w:r>
            <w:proofErr w:type="spellEnd"/>
            <w:r w:rsidRPr="002E0AD3">
              <w:rPr>
                <w:rFonts w:ascii="Calibri" w:eastAsia="Times New Roman" w:hAnsi="Calibri" w:cs="Calibri"/>
                <w:color w:val="0D0D0D"/>
                <w:kern w:val="0"/>
                <w:lang w:eastAsia="pt-BR"/>
                <w14:ligatures w14:val="none"/>
              </w:rPr>
              <w:t>, embalagem individual com dados de identificação do produto e registro no MS.</w:t>
            </w:r>
          </w:p>
        </w:tc>
        <w:tc>
          <w:tcPr>
            <w:tcW w:w="1134" w:type="dxa"/>
            <w:tcBorders>
              <w:top w:val="nil"/>
              <w:left w:val="nil"/>
              <w:bottom w:val="single" w:sz="4" w:space="0" w:color="auto"/>
              <w:right w:val="single" w:sz="4" w:space="0" w:color="auto"/>
            </w:tcBorders>
            <w:shd w:val="clear" w:color="FFFFFF" w:fill="FFFFFF"/>
            <w:noWrap/>
            <w:vAlign w:val="center"/>
            <w:hideMark/>
          </w:tcPr>
          <w:p w14:paraId="6A032203"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53CB1B9"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w:t>
            </w:r>
          </w:p>
        </w:tc>
        <w:tc>
          <w:tcPr>
            <w:tcW w:w="1701" w:type="dxa"/>
            <w:tcBorders>
              <w:top w:val="nil"/>
              <w:left w:val="nil"/>
              <w:bottom w:val="single" w:sz="4" w:space="0" w:color="auto"/>
              <w:right w:val="single" w:sz="4" w:space="0" w:color="auto"/>
            </w:tcBorders>
            <w:shd w:val="clear" w:color="auto" w:fill="auto"/>
            <w:vAlign w:val="center"/>
          </w:tcPr>
          <w:p w14:paraId="547AB782" w14:textId="47223CDE"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R$52,43</w:t>
            </w:r>
          </w:p>
        </w:tc>
        <w:tc>
          <w:tcPr>
            <w:tcW w:w="2126" w:type="dxa"/>
            <w:tcBorders>
              <w:top w:val="nil"/>
              <w:left w:val="nil"/>
              <w:bottom w:val="single" w:sz="4" w:space="0" w:color="auto"/>
              <w:right w:val="single" w:sz="4" w:space="0" w:color="auto"/>
            </w:tcBorders>
            <w:shd w:val="clear" w:color="auto" w:fill="auto"/>
            <w:vAlign w:val="center"/>
          </w:tcPr>
          <w:p w14:paraId="02DEE400" w14:textId="4D8D8520"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R$ 157,29</w:t>
            </w:r>
          </w:p>
        </w:tc>
      </w:tr>
      <w:tr w:rsidR="007D42E5" w:rsidRPr="002E0AD3" w14:paraId="680C09B9" w14:textId="77777777" w:rsidTr="00A170A4">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E6300DF" w14:textId="634FAC33"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248</w:t>
            </w:r>
          </w:p>
        </w:tc>
        <w:tc>
          <w:tcPr>
            <w:tcW w:w="4245" w:type="dxa"/>
            <w:tcBorders>
              <w:top w:val="nil"/>
              <w:left w:val="nil"/>
              <w:bottom w:val="single" w:sz="4" w:space="0" w:color="auto"/>
              <w:right w:val="single" w:sz="4" w:space="0" w:color="auto"/>
            </w:tcBorders>
            <w:shd w:val="clear" w:color="auto" w:fill="auto"/>
            <w:vAlign w:val="center"/>
            <w:hideMark/>
          </w:tcPr>
          <w:p w14:paraId="27254407"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LÂMINA, para laringoscópio, curva, em aço inoxidável, n. 0, esterilizável. Embalagem com dados de identificação do produto, procedência, marca do fabricante, data de fabricação e Registro do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5BAF924A"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98C013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701" w:type="dxa"/>
            <w:tcBorders>
              <w:top w:val="nil"/>
              <w:left w:val="nil"/>
              <w:bottom w:val="single" w:sz="4" w:space="0" w:color="auto"/>
              <w:right w:val="single" w:sz="4" w:space="0" w:color="auto"/>
            </w:tcBorders>
            <w:shd w:val="clear" w:color="auto" w:fill="auto"/>
            <w:vAlign w:val="center"/>
          </w:tcPr>
          <w:p w14:paraId="0B1871A2" w14:textId="160201EB"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R$145,20</w:t>
            </w:r>
          </w:p>
        </w:tc>
        <w:tc>
          <w:tcPr>
            <w:tcW w:w="2126" w:type="dxa"/>
            <w:tcBorders>
              <w:top w:val="nil"/>
              <w:left w:val="nil"/>
              <w:bottom w:val="single" w:sz="4" w:space="0" w:color="auto"/>
              <w:right w:val="single" w:sz="4" w:space="0" w:color="auto"/>
            </w:tcBorders>
            <w:shd w:val="clear" w:color="auto" w:fill="auto"/>
            <w:vAlign w:val="center"/>
          </w:tcPr>
          <w:p w14:paraId="43CBF9B1" w14:textId="27FB146C"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R$ 290,40</w:t>
            </w:r>
          </w:p>
        </w:tc>
      </w:tr>
      <w:tr w:rsidR="007D42E5" w:rsidRPr="002E0AD3" w14:paraId="77883096" w14:textId="77777777" w:rsidTr="00A170A4">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0DDFB57" w14:textId="1EAD7896"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249</w:t>
            </w:r>
          </w:p>
        </w:tc>
        <w:tc>
          <w:tcPr>
            <w:tcW w:w="4245" w:type="dxa"/>
            <w:tcBorders>
              <w:top w:val="nil"/>
              <w:left w:val="nil"/>
              <w:bottom w:val="single" w:sz="4" w:space="0" w:color="auto"/>
              <w:right w:val="single" w:sz="4" w:space="0" w:color="auto"/>
            </w:tcBorders>
            <w:shd w:val="clear" w:color="auto" w:fill="auto"/>
            <w:vAlign w:val="center"/>
            <w:hideMark/>
          </w:tcPr>
          <w:p w14:paraId="4F00101F"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LÂMINA, para </w:t>
            </w:r>
            <w:proofErr w:type="spellStart"/>
            <w:r w:rsidRPr="002E0AD3">
              <w:rPr>
                <w:rFonts w:ascii="Calibri" w:eastAsia="Times New Roman" w:hAnsi="Calibri" w:cs="Calibri"/>
                <w:color w:val="0D0D0D"/>
                <w:kern w:val="0"/>
                <w:lang w:eastAsia="pt-BR"/>
                <w14:ligatures w14:val="none"/>
              </w:rPr>
              <w:t>laringoscoópio</w:t>
            </w:r>
            <w:proofErr w:type="spellEnd"/>
            <w:r w:rsidRPr="002E0AD3">
              <w:rPr>
                <w:rFonts w:ascii="Calibri" w:eastAsia="Times New Roman" w:hAnsi="Calibri" w:cs="Calibri"/>
                <w:color w:val="0D0D0D"/>
                <w:kern w:val="0"/>
                <w:lang w:eastAsia="pt-BR"/>
                <w14:ligatures w14:val="none"/>
              </w:rPr>
              <w:t>, curva, em aço inoxidável, n. 1, esterilizável. Embalagem com dados de identificação do produto, procedência, marca do fabricante, data de fabricação e Registro do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50775518"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D085FC6"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701" w:type="dxa"/>
            <w:tcBorders>
              <w:top w:val="nil"/>
              <w:left w:val="nil"/>
              <w:bottom w:val="single" w:sz="4" w:space="0" w:color="auto"/>
              <w:right w:val="single" w:sz="4" w:space="0" w:color="auto"/>
            </w:tcBorders>
            <w:shd w:val="clear" w:color="auto" w:fill="auto"/>
            <w:vAlign w:val="center"/>
          </w:tcPr>
          <w:p w14:paraId="154EF18B" w14:textId="4EC41D09"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R$195,00</w:t>
            </w:r>
          </w:p>
        </w:tc>
        <w:tc>
          <w:tcPr>
            <w:tcW w:w="2126" w:type="dxa"/>
            <w:tcBorders>
              <w:top w:val="nil"/>
              <w:left w:val="nil"/>
              <w:bottom w:val="single" w:sz="4" w:space="0" w:color="auto"/>
              <w:right w:val="single" w:sz="4" w:space="0" w:color="auto"/>
            </w:tcBorders>
            <w:shd w:val="clear" w:color="auto" w:fill="auto"/>
            <w:vAlign w:val="center"/>
          </w:tcPr>
          <w:p w14:paraId="10952755" w14:textId="71266B97"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R$ 390,00</w:t>
            </w:r>
          </w:p>
        </w:tc>
      </w:tr>
      <w:tr w:rsidR="007D42E5" w:rsidRPr="002E0AD3" w14:paraId="1057C8AB" w14:textId="77777777" w:rsidTr="00A170A4">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EBCEE24" w14:textId="61A32A8C"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250</w:t>
            </w:r>
          </w:p>
        </w:tc>
        <w:tc>
          <w:tcPr>
            <w:tcW w:w="4245" w:type="dxa"/>
            <w:tcBorders>
              <w:top w:val="nil"/>
              <w:left w:val="nil"/>
              <w:bottom w:val="single" w:sz="4" w:space="0" w:color="auto"/>
              <w:right w:val="single" w:sz="4" w:space="0" w:color="auto"/>
            </w:tcBorders>
            <w:shd w:val="clear" w:color="auto" w:fill="auto"/>
            <w:vAlign w:val="center"/>
            <w:hideMark/>
          </w:tcPr>
          <w:p w14:paraId="7108BA76"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LÂMINA, para laringoscópio, curva, em aço inoxidável, n. 2, esterilizável. Embalagem com dados de identificação do produto, procedência, marca do fabricante, data de fabricação e Registro do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76E62378"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5EBB44B"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701" w:type="dxa"/>
            <w:tcBorders>
              <w:top w:val="nil"/>
              <w:left w:val="nil"/>
              <w:bottom w:val="single" w:sz="4" w:space="0" w:color="auto"/>
              <w:right w:val="single" w:sz="4" w:space="0" w:color="auto"/>
            </w:tcBorders>
            <w:shd w:val="clear" w:color="auto" w:fill="auto"/>
            <w:vAlign w:val="center"/>
          </w:tcPr>
          <w:p w14:paraId="6E708B44" w14:textId="40905677"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R$194,11</w:t>
            </w:r>
          </w:p>
        </w:tc>
        <w:tc>
          <w:tcPr>
            <w:tcW w:w="2126" w:type="dxa"/>
            <w:tcBorders>
              <w:top w:val="nil"/>
              <w:left w:val="nil"/>
              <w:bottom w:val="single" w:sz="4" w:space="0" w:color="auto"/>
              <w:right w:val="single" w:sz="4" w:space="0" w:color="auto"/>
            </w:tcBorders>
            <w:shd w:val="clear" w:color="auto" w:fill="auto"/>
            <w:vAlign w:val="center"/>
          </w:tcPr>
          <w:p w14:paraId="6E9BB0CD" w14:textId="480A2879"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R$ 388,22</w:t>
            </w:r>
          </w:p>
        </w:tc>
      </w:tr>
      <w:tr w:rsidR="007D42E5" w:rsidRPr="002E0AD3" w14:paraId="535CB597" w14:textId="77777777" w:rsidTr="00A170A4">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2B9F754" w14:textId="75A7ED6A"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251</w:t>
            </w:r>
          </w:p>
        </w:tc>
        <w:tc>
          <w:tcPr>
            <w:tcW w:w="4245" w:type="dxa"/>
            <w:tcBorders>
              <w:top w:val="nil"/>
              <w:left w:val="nil"/>
              <w:bottom w:val="single" w:sz="4" w:space="0" w:color="auto"/>
              <w:right w:val="single" w:sz="4" w:space="0" w:color="auto"/>
            </w:tcBorders>
            <w:shd w:val="clear" w:color="auto" w:fill="auto"/>
            <w:vAlign w:val="center"/>
            <w:hideMark/>
          </w:tcPr>
          <w:p w14:paraId="035215A1"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LÂMINA, para laringoscópio, curva, em aço inoxidável, n. 3, esterilizável. Embalagem com dados de identificação do produto, procedência, marca do fabricante, data de fabricação e Registro do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7F14793B"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F7BD208"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701" w:type="dxa"/>
            <w:tcBorders>
              <w:top w:val="nil"/>
              <w:left w:val="nil"/>
              <w:bottom w:val="single" w:sz="4" w:space="0" w:color="auto"/>
              <w:right w:val="single" w:sz="4" w:space="0" w:color="auto"/>
            </w:tcBorders>
            <w:shd w:val="clear" w:color="auto" w:fill="auto"/>
            <w:vAlign w:val="center"/>
          </w:tcPr>
          <w:p w14:paraId="5C356894" w14:textId="5B1D1DC4"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R$194,11</w:t>
            </w:r>
          </w:p>
        </w:tc>
        <w:tc>
          <w:tcPr>
            <w:tcW w:w="2126" w:type="dxa"/>
            <w:tcBorders>
              <w:top w:val="nil"/>
              <w:left w:val="nil"/>
              <w:bottom w:val="single" w:sz="4" w:space="0" w:color="auto"/>
              <w:right w:val="single" w:sz="4" w:space="0" w:color="auto"/>
            </w:tcBorders>
            <w:shd w:val="clear" w:color="auto" w:fill="auto"/>
            <w:vAlign w:val="center"/>
          </w:tcPr>
          <w:p w14:paraId="07F9D048" w14:textId="79187948"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R$ 388,22</w:t>
            </w:r>
          </w:p>
        </w:tc>
      </w:tr>
      <w:tr w:rsidR="007D42E5" w:rsidRPr="002E0AD3" w14:paraId="33FFB378" w14:textId="77777777" w:rsidTr="00A170A4">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6AF3374" w14:textId="6A7798B5"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252</w:t>
            </w:r>
          </w:p>
        </w:tc>
        <w:tc>
          <w:tcPr>
            <w:tcW w:w="4245" w:type="dxa"/>
            <w:tcBorders>
              <w:top w:val="nil"/>
              <w:left w:val="nil"/>
              <w:bottom w:val="single" w:sz="4" w:space="0" w:color="auto"/>
              <w:right w:val="single" w:sz="4" w:space="0" w:color="auto"/>
            </w:tcBorders>
            <w:shd w:val="clear" w:color="auto" w:fill="auto"/>
            <w:vAlign w:val="center"/>
            <w:hideMark/>
          </w:tcPr>
          <w:p w14:paraId="2A55BB90"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LÂMINA, para laringoscópio, curva, em </w:t>
            </w:r>
            <w:proofErr w:type="spellStart"/>
            <w:r w:rsidRPr="002E0AD3">
              <w:rPr>
                <w:rFonts w:ascii="Calibri" w:eastAsia="Times New Roman" w:hAnsi="Calibri" w:cs="Calibri"/>
                <w:color w:val="0D0D0D"/>
                <w:kern w:val="0"/>
                <w:lang w:eastAsia="pt-BR"/>
                <w14:ligatures w14:val="none"/>
              </w:rPr>
              <w:t>aco</w:t>
            </w:r>
            <w:proofErr w:type="spellEnd"/>
            <w:r w:rsidRPr="002E0AD3">
              <w:rPr>
                <w:rFonts w:ascii="Calibri" w:eastAsia="Times New Roman" w:hAnsi="Calibri" w:cs="Calibri"/>
                <w:color w:val="0D0D0D"/>
                <w:kern w:val="0"/>
                <w:lang w:eastAsia="pt-BR"/>
                <w14:ligatures w14:val="none"/>
              </w:rPr>
              <w:t xml:space="preserve"> inoxidável, n. 4, esterilizável. Embalagem com dados de identificação do produto, procedência, marca do fabricante, data de fabricação e Registro do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360955A9"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F27FFC6"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701" w:type="dxa"/>
            <w:tcBorders>
              <w:top w:val="nil"/>
              <w:left w:val="nil"/>
              <w:bottom w:val="single" w:sz="4" w:space="0" w:color="auto"/>
              <w:right w:val="single" w:sz="4" w:space="0" w:color="auto"/>
            </w:tcBorders>
            <w:shd w:val="clear" w:color="auto" w:fill="auto"/>
            <w:vAlign w:val="center"/>
          </w:tcPr>
          <w:p w14:paraId="5C8C1E6D" w14:textId="428A9435"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R$261,46</w:t>
            </w:r>
          </w:p>
        </w:tc>
        <w:tc>
          <w:tcPr>
            <w:tcW w:w="2126" w:type="dxa"/>
            <w:tcBorders>
              <w:top w:val="nil"/>
              <w:left w:val="nil"/>
              <w:bottom w:val="single" w:sz="4" w:space="0" w:color="auto"/>
              <w:right w:val="single" w:sz="4" w:space="0" w:color="auto"/>
            </w:tcBorders>
            <w:shd w:val="clear" w:color="auto" w:fill="auto"/>
            <w:vAlign w:val="center"/>
          </w:tcPr>
          <w:p w14:paraId="06783117" w14:textId="683B5319"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R$ 522,92</w:t>
            </w:r>
          </w:p>
        </w:tc>
      </w:tr>
      <w:tr w:rsidR="007D42E5" w:rsidRPr="002E0AD3" w14:paraId="4BC0B11D"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394C19B" w14:textId="38748411"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253</w:t>
            </w:r>
          </w:p>
        </w:tc>
        <w:tc>
          <w:tcPr>
            <w:tcW w:w="4245" w:type="dxa"/>
            <w:tcBorders>
              <w:top w:val="nil"/>
              <w:left w:val="nil"/>
              <w:bottom w:val="single" w:sz="4" w:space="0" w:color="auto"/>
              <w:right w:val="single" w:sz="4" w:space="0" w:color="auto"/>
            </w:tcBorders>
            <w:shd w:val="clear" w:color="auto" w:fill="auto"/>
            <w:vAlign w:val="center"/>
            <w:hideMark/>
          </w:tcPr>
          <w:p w14:paraId="2CD44E4C"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LANTERNA clínica, tamanho mini, em alumínio e plástico, uso com 02 pilhas AA, para uso em fonoaudiologia. </w:t>
            </w:r>
          </w:p>
        </w:tc>
        <w:tc>
          <w:tcPr>
            <w:tcW w:w="1134" w:type="dxa"/>
            <w:tcBorders>
              <w:top w:val="nil"/>
              <w:left w:val="nil"/>
              <w:bottom w:val="single" w:sz="4" w:space="0" w:color="auto"/>
              <w:right w:val="single" w:sz="4" w:space="0" w:color="auto"/>
            </w:tcBorders>
            <w:shd w:val="clear" w:color="FFFFFF" w:fill="FFFFFF"/>
            <w:noWrap/>
            <w:vAlign w:val="center"/>
            <w:hideMark/>
          </w:tcPr>
          <w:p w14:paraId="67CC7E2B"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B11192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w:t>
            </w:r>
          </w:p>
        </w:tc>
        <w:tc>
          <w:tcPr>
            <w:tcW w:w="1701" w:type="dxa"/>
            <w:tcBorders>
              <w:top w:val="nil"/>
              <w:left w:val="nil"/>
              <w:bottom w:val="single" w:sz="4" w:space="0" w:color="auto"/>
              <w:right w:val="single" w:sz="4" w:space="0" w:color="auto"/>
            </w:tcBorders>
            <w:shd w:val="clear" w:color="auto" w:fill="auto"/>
            <w:vAlign w:val="center"/>
          </w:tcPr>
          <w:p w14:paraId="49FFC038" w14:textId="2E2D52AC"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R$38,50</w:t>
            </w:r>
          </w:p>
        </w:tc>
        <w:tc>
          <w:tcPr>
            <w:tcW w:w="2126" w:type="dxa"/>
            <w:tcBorders>
              <w:top w:val="nil"/>
              <w:left w:val="nil"/>
              <w:bottom w:val="single" w:sz="4" w:space="0" w:color="auto"/>
              <w:right w:val="single" w:sz="4" w:space="0" w:color="auto"/>
            </w:tcBorders>
            <w:shd w:val="clear" w:color="auto" w:fill="auto"/>
            <w:vAlign w:val="center"/>
          </w:tcPr>
          <w:p w14:paraId="737DFB42" w14:textId="7B9079A1"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R$ 115,50</w:t>
            </w:r>
          </w:p>
        </w:tc>
      </w:tr>
      <w:tr w:rsidR="007D42E5" w:rsidRPr="002E0AD3" w14:paraId="7B55CFDF" w14:textId="77777777" w:rsidTr="00A170A4">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A57927B" w14:textId="09C26AC8"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254</w:t>
            </w:r>
          </w:p>
        </w:tc>
        <w:tc>
          <w:tcPr>
            <w:tcW w:w="4245" w:type="dxa"/>
            <w:tcBorders>
              <w:top w:val="nil"/>
              <w:left w:val="nil"/>
              <w:bottom w:val="single" w:sz="4" w:space="0" w:color="auto"/>
              <w:right w:val="single" w:sz="4" w:space="0" w:color="auto"/>
            </w:tcBorders>
            <w:shd w:val="clear" w:color="auto" w:fill="auto"/>
            <w:vAlign w:val="center"/>
            <w:hideMark/>
          </w:tcPr>
          <w:p w14:paraId="4C9B5691"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LÂMPADA 2,5V, universal para Laringoscópio.</w:t>
            </w:r>
          </w:p>
        </w:tc>
        <w:tc>
          <w:tcPr>
            <w:tcW w:w="1134" w:type="dxa"/>
            <w:tcBorders>
              <w:top w:val="nil"/>
              <w:left w:val="nil"/>
              <w:bottom w:val="single" w:sz="4" w:space="0" w:color="auto"/>
              <w:right w:val="single" w:sz="4" w:space="0" w:color="auto"/>
            </w:tcBorders>
            <w:shd w:val="clear" w:color="FFFFFF" w:fill="FFFFFF"/>
            <w:noWrap/>
            <w:vAlign w:val="center"/>
            <w:hideMark/>
          </w:tcPr>
          <w:p w14:paraId="7E54E95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A899C2F"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2C39733E" w14:textId="51D0B590"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R$91,21</w:t>
            </w:r>
          </w:p>
        </w:tc>
        <w:tc>
          <w:tcPr>
            <w:tcW w:w="2126" w:type="dxa"/>
            <w:tcBorders>
              <w:top w:val="nil"/>
              <w:left w:val="nil"/>
              <w:bottom w:val="single" w:sz="4" w:space="0" w:color="auto"/>
              <w:right w:val="single" w:sz="4" w:space="0" w:color="auto"/>
            </w:tcBorders>
            <w:shd w:val="clear" w:color="auto" w:fill="auto"/>
            <w:vAlign w:val="center"/>
          </w:tcPr>
          <w:p w14:paraId="3306E5E5" w14:textId="6E2DE439"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R$ 2.280,25</w:t>
            </w:r>
          </w:p>
        </w:tc>
      </w:tr>
      <w:tr w:rsidR="007D42E5" w:rsidRPr="002E0AD3" w14:paraId="4D59FC35"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6149D9E" w14:textId="167A861B"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255</w:t>
            </w:r>
          </w:p>
        </w:tc>
        <w:tc>
          <w:tcPr>
            <w:tcW w:w="4245" w:type="dxa"/>
            <w:tcBorders>
              <w:top w:val="nil"/>
              <w:left w:val="nil"/>
              <w:bottom w:val="single" w:sz="4" w:space="0" w:color="auto"/>
              <w:right w:val="single" w:sz="4" w:space="0" w:color="auto"/>
            </w:tcBorders>
            <w:shd w:val="clear" w:color="auto" w:fill="auto"/>
            <w:vAlign w:val="center"/>
            <w:hideMark/>
          </w:tcPr>
          <w:p w14:paraId="7FEF76C2"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ÓCULOS, de segurança, ampla visão, armação regulável e em peça única em PVC incolor, atóxico e antialérgico</w:t>
            </w:r>
          </w:p>
        </w:tc>
        <w:tc>
          <w:tcPr>
            <w:tcW w:w="1134" w:type="dxa"/>
            <w:tcBorders>
              <w:top w:val="nil"/>
              <w:left w:val="nil"/>
              <w:bottom w:val="single" w:sz="4" w:space="0" w:color="auto"/>
              <w:right w:val="single" w:sz="4" w:space="0" w:color="auto"/>
            </w:tcBorders>
            <w:shd w:val="clear" w:color="FFFFFF" w:fill="FFFFFF"/>
            <w:noWrap/>
            <w:vAlign w:val="center"/>
            <w:hideMark/>
          </w:tcPr>
          <w:p w14:paraId="20ABF1C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F683317"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w:t>
            </w:r>
          </w:p>
        </w:tc>
        <w:tc>
          <w:tcPr>
            <w:tcW w:w="1701" w:type="dxa"/>
            <w:tcBorders>
              <w:top w:val="nil"/>
              <w:left w:val="nil"/>
              <w:bottom w:val="single" w:sz="4" w:space="0" w:color="auto"/>
              <w:right w:val="single" w:sz="4" w:space="0" w:color="auto"/>
            </w:tcBorders>
            <w:shd w:val="clear" w:color="auto" w:fill="auto"/>
            <w:vAlign w:val="center"/>
          </w:tcPr>
          <w:p w14:paraId="5B7CEF97" w14:textId="5B6E8FBA"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R$10,11</w:t>
            </w:r>
          </w:p>
        </w:tc>
        <w:tc>
          <w:tcPr>
            <w:tcW w:w="2126" w:type="dxa"/>
            <w:tcBorders>
              <w:top w:val="nil"/>
              <w:left w:val="nil"/>
              <w:bottom w:val="single" w:sz="4" w:space="0" w:color="auto"/>
              <w:right w:val="single" w:sz="4" w:space="0" w:color="auto"/>
            </w:tcBorders>
            <w:shd w:val="clear" w:color="auto" w:fill="auto"/>
            <w:vAlign w:val="center"/>
          </w:tcPr>
          <w:p w14:paraId="630065F8" w14:textId="20098E5D"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R$ 1.213,20</w:t>
            </w:r>
          </w:p>
        </w:tc>
      </w:tr>
      <w:tr w:rsidR="007D42E5" w:rsidRPr="002E0AD3" w14:paraId="3E32A4B5" w14:textId="77777777" w:rsidTr="00A170A4">
        <w:trPr>
          <w:trHeight w:val="468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02D51C7" w14:textId="01DF0FBE"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256</w:t>
            </w:r>
          </w:p>
        </w:tc>
        <w:tc>
          <w:tcPr>
            <w:tcW w:w="4245" w:type="dxa"/>
            <w:tcBorders>
              <w:top w:val="nil"/>
              <w:left w:val="nil"/>
              <w:bottom w:val="single" w:sz="4" w:space="0" w:color="auto"/>
              <w:right w:val="single" w:sz="4" w:space="0" w:color="auto"/>
            </w:tcBorders>
            <w:shd w:val="clear" w:color="auto" w:fill="auto"/>
            <w:vAlign w:val="center"/>
            <w:hideMark/>
          </w:tcPr>
          <w:p w14:paraId="35A6EE93"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OTOSCÓPIO, com cabo em aço inoxidável, para pilhas médias </w:t>
            </w:r>
            <w:proofErr w:type="spellStart"/>
            <w:r w:rsidRPr="002E0AD3">
              <w:rPr>
                <w:rFonts w:ascii="Calibri" w:eastAsia="Times New Roman" w:hAnsi="Calibri" w:cs="Calibri"/>
                <w:color w:val="0D0D0D"/>
                <w:kern w:val="0"/>
                <w:lang w:eastAsia="pt-BR"/>
                <w14:ligatures w14:val="none"/>
              </w:rPr>
              <w:t>recarregaveis</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cabecote</w:t>
            </w:r>
            <w:proofErr w:type="spellEnd"/>
            <w:r w:rsidRPr="002E0AD3">
              <w:rPr>
                <w:rFonts w:ascii="Calibri" w:eastAsia="Times New Roman" w:hAnsi="Calibri" w:cs="Calibri"/>
                <w:color w:val="0D0D0D"/>
                <w:kern w:val="0"/>
                <w:lang w:eastAsia="pt-BR"/>
                <w14:ligatures w14:val="none"/>
              </w:rPr>
              <w:t xml:space="preserve"> para espéculos com lâmpada, regulador de alta e baixa luminosidade e encaixe para visor sobressalente, visor articulado ao cabeçote e móvel, 5 espéculos </w:t>
            </w:r>
            <w:proofErr w:type="spellStart"/>
            <w:r w:rsidRPr="002E0AD3">
              <w:rPr>
                <w:rFonts w:ascii="Calibri" w:eastAsia="Times New Roman" w:hAnsi="Calibri" w:cs="Calibri"/>
                <w:color w:val="0D0D0D"/>
                <w:kern w:val="0"/>
                <w:lang w:eastAsia="pt-BR"/>
                <w14:ligatures w14:val="none"/>
              </w:rPr>
              <w:t>anti-reflexo</w:t>
            </w:r>
            <w:proofErr w:type="spellEnd"/>
            <w:r w:rsidRPr="002E0AD3">
              <w:rPr>
                <w:rFonts w:ascii="Calibri" w:eastAsia="Times New Roman" w:hAnsi="Calibri" w:cs="Calibri"/>
                <w:color w:val="0D0D0D"/>
                <w:kern w:val="0"/>
                <w:lang w:eastAsia="pt-BR"/>
                <w14:ligatures w14:val="none"/>
              </w:rPr>
              <w:t xml:space="preserve"> com encaixe de metal cromado, </w:t>
            </w:r>
            <w:proofErr w:type="spellStart"/>
            <w:r w:rsidRPr="002E0AD3">
              <w:rPr>
                <w:rFonts w:ascii="Calibri" w:eastAsia="Times New Roman" w:hAnsi="Calibri" w:cs="Calibri"/>
                <w:color w:val="0D0D0D"/>
                <w:kern w:val="0"/>
                <w:lang w:eastAsia="pt-BR"/>
                <w14:ligatures w14:val="none"/>
              </w:rPr>
              <w:t>reutilizaveis</w:t>
            </w:r>
            <w:proofErr w:type="spellEnd"/>
            <w:r w:rsidRPr="002E0AD3">
              <w:rPr>
                <w:rFonts w:ascii="Calibri" w:eastAsia="Times New Roman" w:hAnsi="Calibri" w:cs="Calibri"/>
                <w:color w:val="0D0D0D"/>
                <w:kern w:val="0"/>
                <w:lang w:eastAsia="pt-BR"/>
                <w14:ligatures w14:val="none"/>
              </w:rPr>
              <w:t xml:space="preserve"> e em diferentes calibres, acompanha lâmpada e visor sobressalente, e espéculos descartáveis nas seguintes quantidades e medidas : 5 espéculos de 2 mm de diâmetro externo, 5 espéculos de 3 mm de diâmetro externo, 3 espéculos de 4 mm de diâmetro externo, 3, espéculos de 5 mm de diâmetro externo, bolsa para acondicionamento. Acompanha base carregador de baterias com alimentação elétrica bivolts (110 e 220V) - 60 Hz.  Manual técnico e de operação, em português; certificado de garantia mínima de 1 (um) ano.</w:t>
            </w:r>
          </w:p>
        </w:tc>
        <w:tc>
          <w:tcPr>
            <w:tcW w:w="1134" w:type="dxa"/>
            <w:tcBorders>
              <w:top w:val="nil"/>
              <w:left w:val="nil"/>
              <w:bottom w:val="single" w:sz="4" w:space="0" w:color="auto"/>
              <w:right w:val="single" w:sz="4" w:space="0" w:color="auto"/>
            </w:tcBorders>
            <w:shd w:val="clear" w:color="FFFFFF" w:fill="FFFFFF"/>
            <w:noWrap/>
            <w:vAlign w:val="center"/>
            <w:hideMark/>
          </w:tcPr>
          <w:p w14:paraId="601B487B"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1B870A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w:t>
            </w:r>
          </w:p>
        </w:tc>
        <w:tc>
          <w:tcPr>
            <w:tcW w:w="1701" w:type="dxa"/>
            <w:tcBorders>
              <w:top w:val="nil"/>
              <w:left w:val="nil"/>
              <w:bottom w:val="single" w:sz="4" w:space="0" w:color="auto"/>
              <w:right w:val="single" w:sz="4" w:space="0" w:color="auto"/>
            </w:tcBorders>
            <w:shd w:val="clear" w:color="auto" w:fill="auto"/>
            <w:vAlign w:val="center"/>
          </w:tcPr>
          <w:p w14:paraId="6BC75617" w14:textId="2CB2BF4D"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R$569,11</w:t>
            </w:r>
          </w:p>
        </w:tc>
        <w:tc>
          <w:tcPr>
            <w:tcW w:w="2126" w:type="dxa"/>
            <w:tcBorders>
              <w:top w:val="nil"/>
              <w:left w:val="nil"/>
              <w:bottom w:val="single" w:sz="4" w:space="0" w:color="auto"/>
              <w:right w:val="single" w:sz="4" w:space="0" w:color="auto"/>
            </w:tcBorders>
            <w:shd w:val="clear" w:color="auto" w:fill="auto"/>
            <w:vAlign w:val="center"/>
          </w:tcPr>
          <w:p w14:paraId="593EA7DD" w14:textId="134BE2FA"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R$ 1.138,22</w:t>
            </w:r>
          </w:p>
        </w:tc>
      </w:tr>
      <w:tr w:rsidR="007D42E5" w:rsidRPr="002E0AD3" w14:paraId="6E11C19E"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7E578C4" w14:textId="6B295650"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257</w:t>
            </w:r>
          </w:p>
        </w:tc>
        <w:tc>
          <w:tcPr>
            <w:tcW w:w="4245" w:type="dxa"/>
            <w:tcBorders>
              <w:top w:val="nil"/>
              <w:left w:val="nil"/>
              <w:bottom w:val="single" w:sz="4" w:space="0" w:color="auto"/>
              <w:right w:val="single" w:sz="4" w:space="0" w:color="auto"/>
            </w:tcBorders>
            <w:shd w:val="clear" w:color="auto" w:fill="auto"/>
            <w:vAlign w:val="center"/>
            <w:hideMark/>
          </w:tcPr>
          <w:p w14:paraId="7956B5D7"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PAPAGAIO em plástico resistente, na cor branca, com alça de sustentação, capacidade para 1000 ml.</w:t>
            </w:r>
          </w:p>
        </w:tc>
        <w:tc>
          <w:tcPr>
            <w:tcW w:w="1134" w:type="dxa"/>
            <w:tcBorders>
              <w:top w:val="nil"/>
              <w:left w:val="nil"/>
              <w:bottom w:val="single" w:sz="4" w:space="0" w:color="auto"/>
              <w:right w:val="single" w:sz="4" w:space="0" w:color="auto"/>
            </w:tcBorders>
            <w:shd w:val="clear" w:color="FFFFFF" w:fill="FFFFFF"/>
            <w:noWrap/>
            <w:vAlign w:val="center"/>
            <w:hideMark/>
          </w:tcPr>
          <w:p w14:paraId="0E8AF39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3B0A747"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2B0E0F15" w14:textId="6003A7C0"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R$15,52</w:t>
            </w:r>
          </w:p>
        </w:tc>
        <w:tc>
          <w:tcPr>
            <w:tcW w:w="2126" w:type="dxa"/>
            <w:tcBorders>
              <w:top w:val="nil"/>
              <w:left w:val="nil"/>
              <w:bottom w:val="single" w:sz="4" w:space="0" w:color="auto"/>
              <w:right w:val="single" w:sz="4" w:space="0" w:color="auto"/>
            </w:tcBorders>
            <w:shd w:val="clear" w:color="auto" w:fill="auto"/>
            <w:vAlign w:val="center"/>
          </w:tcPr>
          <w:p w14:paraId="55656C9F" w14:textId="37863A18"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R$ 310,40</w:t>
            </w:r>
          </w:p>
        </w:tc>
      </w:tr>
      <w:tr w:rsidR="007D42E5" w:rsidRPr="002E0AD3" w14:paraId="7FED369F" w14:textId="77777777" w:rsidTr="00A170A4">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A3DC821" w14:textId="77B77362"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258</w:t>
            </w:r>
          </w:p>
        </w:tc>
        <w:tc>
          <w:tcPr>
            <w:tcW w:w="4245" w:type="dxa"/>
            <w:tcBorders>
              <w:top w:val="nil"/>
              <w:left w:val="nil"/>
              <w:bottom w:val="single" w:sz="4" w:space="0" w:color="auto"/>
              <w:right w:val="single" w:sz="4" w:space="0" w:color="auto"/>
            </w:tcBorders>
            <w:shd w:val="clear" w:color="auto" w:fill="auto"/>
            <w:vAlign w:val="center"/>
            <w:hideMark/>
          </w:tcPr>
          <w:p w14:paraId="6F336C08"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PAPAGAIO em aço inox, com capacidade para 1000 ml.</w:t>
            </w:r>
          </w:p>
        </w:tc>
        <w:tc>
          <w:tcPr>
            <w:tcW w:w="1134" w:type="dxa"/>
            <w:tcBorders>
              <w:top w:val="nil"/>
              <w:left w:val="nil"/>
              <w:bottom w:val="single" w:sz="4" w:space="0" w:color="auto"/>
              <w:right w:val="single" w:sz="4" w:space="0" w:color="auto"/>
            </w:tcBorders>
            <w:shd w:val="clear" w:color="FFFFFF" w:fill="FFFFFF"/>
            <w:noWrap/>
            <w:vAlign w:val="center"/>
            <w:hideMark/>
          </w:tcPr>
          <w:p w14:paraId="22C46B24"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44EFDD9"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456D4965" w14:textId="4FF23DC6"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R$215,31</w:t>
            </w:r>
          </w:p>
        </w:tc>
        <w:tc>
          <w:tcPr>
            <w:tcW w:w="2126" w:type="dxa"/>
            <w:tcBorders>
              <w:top w:val="nil"/>
              <w:left w:val="nil"/>
              <w:bottom w:val="single" w:sz="4" w:space="0" w:color="auto"/>
              <w:right w:val="single" w:sz="4" w:space="0" w:color="auto"/>
            </w:tcBorders>
            <w:shd w:val="clear" w:color="auto" w:fill="auto"/>
            <w:vAlign w:val="center"/>
          </w:tcPr>
          <w:p w14:paraId="0CA5802F" w14:textId="57F836B9"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R$ 4.306,20</w:t>
            </w:r>
          </w:p>
        </w:tc>
      </w:tr>
      <w:tr w:rsidR="007D42E5" w:rsidRPr="002E0AD3" w14:paraId="7BC6C1D0" w14:textId="77777777" w:rsidTr="00A170A4">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A555F9B" w14:textId="4D861EC0"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259</w:t>
            </w:r>
          </w:p>
        </w:tc>
        <w:tc>
          <w:tcPr>
            <w:tcW w:w="4245" w:type="dxa"/>
            <w:tcBorders>
              <w:top w:val="nil"/>
              <w:left w:val="nil"/>
              <w:bottom w:val="single" w:sz="4" w:space="0" w:color="auto"/>
              <w:right w:val="single" w:sz="4" w:space="0" w:color="auto"/>
            </w:tcBorders>
            <w:shd w:val="clear" w:color="auto" w:fill="auto"/>
            <w:vAlign w:val="center"/>
            <w:hideMark/>
          </w:tcPr>
          <w:p w14:paraId="4841A23D" w14:textId="4A65E409"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PINÇA, dente de rato, anatômica, 10cm, reta, em aço inoxidável, para uso geral. Embalagem individual, com dados de identificação do produto, marca do fabricante, data de fabricação e registro no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18F9CB57"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1FA7F87"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41FB3D5A" w14:textId="600DDF4F"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R$31,84</w:t>
            </w:r>
          </w:p>
        </w:tc>
        <w:tc>
          <w:tcPr>
            <w:tcW w:w="2126" w:type="dxa"/>
            <w:tcBorders>
              <w:top w:val="nil"/>
              <w:left w:val="nil"/>
              <w:bottom w:val="single" w:sz="4" w:space="0" w:color="auto"/>
              <w:right w:val="single" w:sz="4" w:space="0" w:color="auto"/>
            </w:tcBorders>
            <w:shd w:val="clear" w:color="auto" w:fill="auto"/>
            <w:vAlign w:val="center"/>
          </w:tcPr>
          <w:p w14:paraId="5E6D8155" w14:textId="1DA00587"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R$ 159,20</w:t>
            </w:r>
          </w:p>
        </w:tc>
      </w:tr>
      <w:tr w:rsidR="007D42E5" w:rsidRPr="002E0AD3" w14:paraId="6D51FC1D" w14:textId="77777777" w:rsidTr="00A170A4">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3064625" w14:textId="6C1BDA58"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260</w:t>
            </w:r>
          </w:p>
        </w:tc>
        <w:tc>
          <w:tcPr>
            <w:tcW w:w="4245" w:type="dxa"/>
            <w:tcBorders>
              <w:top w:val="nil"/>
              <w:left w:val="nil"/>
              <w:bottom w:val="single" w:sz="4" w:space="0" w:color="auto"/>
              <w:right w:val="single" w:sz="4" w:space="0" w:color="auto"/>
            </w:tcBorders>
            <w:shd w:val="clear" w:color="auto" w:fill="auto"/>
            <w:vAlign w:val="center"/>
            <w:hideMark/>
          </w:tcPr>
          <w:p w14:paraId="72BDBD66"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PINÇA, dente de rato, anatômica, 12cm, reta, em aço inoxidável, para uso geral. Embalagem individual, com dados de identificação do produto, marca do fabricante, data de fabricação e registro no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7417E897"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442D07B"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2244E09E" w14:textId="1A8D1707"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R$43,34</w:t>
            </w:r>
          </w:p>
        </w:tc>
        <w:tc>
          <w:tcPr>
            <w:tcW w:w="2126" w:type="dxa"/>
            <w:tcBorders>
              <w:top w:val="nil"/>
              <w:left w:val="nil"/>
              <w:bottom w:val="single" w:sz="4" w:space="0" w:color="auto"/>
              <w:right w:val="single" w:sz="4" w:space="0" w:color="auto"/>
            </w:tcBorders>
            <w:shd w:val="clear" w:color="auto" w:fill="auto"/>
            <w:vAlign w:val="center"/>
          </w:tcPr>
          <w:p w14:paraId="4769D062" w14:textId="7F8E6BA2"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R$ 216,70</w:t>
            </w:r>
          </w:p>
        </w:tc>
      </w:tr>
      <w:tr w:rsidR="007D42E5" w:rsidRPr="002E0AD3" w14:paraId="2418021F" w14:textId="77777777" w:rsidTr="00A170A4">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D41D9F2" w14:textId="6ADB0DF2"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261</w:t>
            </w:r>
          </w:p>
        </w:tc>
        <w:tc>
          <w:tcPr>
            <w:tcW w:w="4245" w:type="dxa"/>
            <w:tcBorders>
              <w:top w:val="nil"/>
              <w:left w:val="nil"/>
              <w:bottom w:val="single" w:sz="4" w:space="0" w:color="auto"/>
              <w:right w:val="single" w:sz="4" w:space="0" w:color="auto"/>
            </w:tcBorders>
            <w:shd w:val="clear" w:color="auto" w:fill="auto"/>
            <w:vAlign w:val="center"/>
            <w:hideMark/>
          </w:tcPr>
          <w:p w14:paraId="62530B07"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PINÇA, dente de rato, anatômica, 14cm, reta, em aço inoxidável, para uso geral. Embalagem individual, com dados de identificação do produto, marca do fabricante, data de fabricação e registro no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26DAFDF6"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A4D87DB"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4B61ACF5" w14:textId="52D05A48"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R$31,84</w:t>
            </w:r>
          </w:p>
        </w:tc>
        <w:tc>
          <w:tcPr>
            <w:tcW w:w="2126" w:type="dxa"/>
            <w:tcBorders>
              <w:top w:val="nil"/>
              <w:left w:val="nil"/>
              <w:bottom w:val="single" w:sz="4" w:space="0" w:color="auto"/>
              <w:right w:val="single" w:sz="4" w:space="0" w:color="auto"/>
            </w:tcBorders>
            <w:shd w:val="clear" w:color="auto" w:fill="auto"/>
            <w:vAlign w:val="center"/>
          </w:tcPr>
          <w:p w14:paraId="7D350905" w14:textId="2105F80F"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R$ 159,20</w:t>
            </w:r>
          </w:p>
        </w:tc>
      </w:tr>
      <w:tr w:rsidR="007D42E5" w:rsidRPr="002E0AD3" w14:paraId="2F086EEA" w14:textId="77777777" w:rsidTr="00A170A4">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816216C" w14:textId="188F144F"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262</w:t>
            </w:r>
          </w:p>
        </w:tc>
        <w:tc>
          <w:tcPr>
            <w:tcW w:w="4245" w:type="dxa"/>
            <w:tcBorders>
              <w:top w:val="nil"/>
              <w:left w:val="nil"/>
              <w:bottom w:val="single" w:sz="4" w:space="0" w:color="auto"/>
              <w:right w:val="single" w:sz="4" w:space="0" w:color="auto"/>
            </w:tcBorders>
            <w:shd w:val="clear" w:color="auto" w:fill="auto"/>
            <w:vAlign w:val="center"/>
            <w:hideMark/>
          </w:tcPr>
          <w:p w14:paraId="140D14FD"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PINÇA, dente de rato, anatômica, 16cm, reta, em aço inoxidável, para uso geral. Embalagem individual, com dados de identificação do produto, marca do fabricante, data de fabricação e registro no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54EADED6"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173A908"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5D288A52" w14:textId="2CAEC3E4"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R$43,34</w:t>
            </w:r>
          </w:p>
        </w:tc>
        <w:tc>
          <w:tcPr>
            <w:tcW w:w="2126" w:type="dxa"/>
            <w:tcBorders>
              <w:top w:val="nil"/>
              <w:left w:val="nil"/>
              <w:bottom w:val="single" w:sz="4" w:space="0" w:color="auto"/>
              <w:right w:val="single" w:sz="4" w:space="0" w:color="auto"/>
            </w:tcBorders>
            <w:shd w:val="clear" w:color="auto" w:fill="auto"/>
            <w:vAlign w:val="center"/>
          </w:tcPr>
          <w:p w14:paraId="774F53A3" w14:textId="085734FC"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R$ 216,70</w:t>
            </w:r>
          </w:p>
        </w:tc>
      </w:tr>
      <w:tr w:rsidR="007D42E5" w:rsidRPr="002E0AD3" w14:paraId="7D1BD9B9"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193D588" w14:textId="6DAB64FC"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263</w:t>
            </w:r>
          </w:p>
        </w:tc>
        <w:tc>
          <w:tcPr>
            <w:tcW w:w="4245" w:type="dxa"/>
            <w:tcBorders>
              <w:top w:val="nil"/>
              <w:left w:val="nil"/>
              <w:bottom w:val="single" w:sz="4" w:space="0" w:color="auto"/>
              <w:right w:val="single" w:sz="4" w:space="0" w:color="auto"/>
            </w:tcBorders>
            <w:shd w:val="clear" w:color="auto" w:fill="auto"/>
            <w:vAlign w:val="center"/>
            <w:hideMark/>
          </w:tcPr>
          <w:p w14:paraId="4F73AA08"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PINCA, de Kelly, curva, 14cm, com serrilha, confeccionada em Aço inoxidável.</w:t>
            </w:r>
          </w:p>
        </w:tc>
        <w:tc>
          <w:tcPr>
            <w:tcW w:w="1134" w:type="dxa"/>
            <w:tcBorders>
              <w:top w:val="nil"/>
              <w:left w:val="nil"/>
              <w:bottom w:val="single" w:sz="4" w:space="0" w:color="auto"/>
              <w:right w:val="single" w:sz="4" w:space="0" w:color="auto"/>
            </w:tcBorders>
            <w:shd w:val="clear" w:color="FFFFFF" w:fill="FFFFFF"/>
            <w:noWrap/>
            <w:vAlign w:val="center"/>
            <w:hideMark/>
          </w:tcPr>
          <w:p w14:paraId="234ED6D7"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294B918"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3E8D9008" w14:textId="6608F2DF"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R$169,66</w:t>
            </w:r>
          </w:p>
        </w:tc>
        <w:tc>
          <w:tcPr>
            <w:tcW w:w="2126" w:type="dxa"/>
            <w:tcBorders>
              <w:top w:val="nil"/>
              <w:left w:val="nil"/>
              <w:bottom w:val="single" w:sz="4" w:space="0" w:color="auto"/>
              <w:right w:val="single" w:sz="4" w:space="0" w:color="auto"/>
            </w:tcBorders>
            <w:shd w:val="clear" w:color="auto" w:fill="auto"/>
            <w:vAlign w:val="center"/>
          </w:tcPr>
          <w:p w14:paraId="57DB533A" w14:textId="3472C0A5"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R$ 848,30</w:t>
            </w:r>
          </w:p>
        </w:tc>
      </w:tr>
      <w:tr w:rsidR="007D42E5" w:rsidRPr="002E0AD3" w14:paraId="41AC1A6C"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07C7995" w14:textId="40EFEC2D"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264</w:t>
            </w:r>
          </w:p>
        </w:tc>
        <w:tc>
          <w:tcPr>
            <w:tcW w:w="4245" w:type="dxa"/>
            <w:tcBorders>
              <w:top w:val="nil"/>
              <w:left w:val="nil"/>
              <w:bottom w:val="single" w:sz="4" w:space="0" w:color="auto"/>
              <w:right w:val="single" w:sz="4" w:space="0" w:color="auto"/>
            </w:tcBorders>
            <w:shd w:val="clear" w:color="auto" w:fill="auto"/>
            <w:vAlign w:val="center"/>
            <w:hideMark/>
          </w:tcPr>
          <w:p w14:paraId="325107D8"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PINCA, de Kelly, reta, 14 cm, com serrilha, confeccionada em Aço inoxidável.</w:t>
            </w:r>
          </w:p>
        </w:tc>
        <w:tc>
          <w:tcPr>
            <w:tcW w:w="1134" w:type="dxa"/>
            <w:tcBorders>
              <w:top w:val="nil"/>
              <w:left w:val="nil"/>
              <w:bottom w:val="single" w:sz="4" w:space="0" w:color="auto"/>
              <w:right w:val="single" w:sz="4" w:space="0" w:color="auto"/>
            </w:tcBorders>
            <w:shd w:val="clear" w:color="FFFFFF" w:fill="FFFFFF"/>
            <w:noWrap/>
            <w:vAlign w:val="center"/>
            <w:hideMark/>
          </w:tcPr>
          <w:p w14:paraId="69A6C494"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DD05D2C"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7D93410A" w14:textId="1A2EFA8E"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R$169,66</w:t>
            </w:r>
          </w:p>
        </w:tc>
        <w:tc>
          <w:tcPr>
            <w:tcW w:w="2126" w:type="dxa"/>
            <w:tcBorders>
              <w:top w:val="nil"/>
              <w:left w:val="nil"/>
              <w:bottom w:val="single" w:sz="4" w:space="0" w:color="auto"/>
              <w:right w:val="single" w:sz="4" w:space="0" w:color="auto"/>
            </w:tcBorders>
            <w:shd w:val="clear" w:color="auto" w:fill="auto"/>
            <w:vAlign w:val="center"/>
          </w:tcPr>
          <w:p w14:paraId="15331798" w14:textId="3084BC74"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R$ 848,30</w:t>
            </w:r>
          </w:p>
        </w:tc>
      </w:tr>
      <w:tr w:rsidR="007D42E5" w:rsidRPr="002E0AD3" w14:paraId="0ABCFCF1"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27E777B" w14:textId="0BD461CF"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265</w:t>
            </w:r>
          </w:p>
        </w:tc>
        <w:tc>
          <w:tcPr>
            <w:tcW w:w="4245" w:type="dxa"/>
            <w:tcBorders>
              <w:top w:val="nil"/>
              <w:left w:val="nil"/>
              <w:bottom w:val="single" w:sz="4" w:space="0" w:color="auto"/>
              <w:right w:val="single" w:sz="4" w:space="0" w:color="auto"/>
            </w:tcBorders>
            <w:shd w:val="clear" w:color="auto" w:fill="auto"/>
            <w:vAlign w:val="center"/>
            <w:hideMark/>
          </w:tcPr>
          <w:p w14:paraId="48BA5FC8"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PINCA, de Kelly, curva, 16cm, com serrilha, confeccionada em Aço inoxidável.</w:t>
            </w:r>
          </w:p>
        </w:tc>
        <w:tc>
          <w:tcPr>
            <w:tcW w:w="1134" w:type="dxa"/>
            <w:tcBorders>
              <w:top w:val="nil"/>
              <w:left w:val="nil"/>
              <w:bottom w:val="single" w:sz="4" w:space="0" w:color="auto"/>
              <w:right w:val="single" w:sz="4" w:space="0" w:color="auto"/>
            </w:tcBorders>
            <w:shd w:val="clear" w:color="FFFFFF" w:fill="FFFFFF"/>
            <w:noWrap/>
            <w:vAlign w:val="center"/>
            <w:hideMark/>
          </w:tcPr>
          <w:p w14:paraId="30F95B0B"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926883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064584CC" w14:textId="11F20413"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R$201,16</w:t>
            </w:r>
          </w:p>
        </w:tc>
        <w:tc>
          <w:tcPr>
            <w:tcW w:w="2126" w:type="dxa"/>
            <w:tcBorders>
              <w:top w:val="nil"/>
              <w:left w:val="nil"/>
              <w:bottom w:val="single" w:sz="4" w:space="0" w:color="auto"/>
              <w:right w:val="single" w:sz="4" w:space="0" w:color="auto"/>
            </w:tcBorders>
            <w:shd w:val="clear" w:color="auto" w:fill="auto"/>
            <w:vAlign w:val="center"/>
          </w:tcPr>
          <w:p w14:paraId="34044A85" w14:textId="48812D11"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R$ 1.005,80</w:t>
            </w:r>
          </w:p>
        </w:tc>
      </w:tr>
      <w:tr w:rsidR="007D42E5" w:rsidRPr="002E0AD3" w14:paraId="3B6CEA36"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F40595C" w14:textId="6F1138D9"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266</w:t>
            </w:r>
          </w:p>
        </w:tc>
        <w:tc>
          <w:tcPr>
            <w:tcW w:w="4245" w:type="dxa"/>
            <w:tcBorders>
              <w:top w:val="nil"/>
              <w:left w:val="nil"/>
              <w:bottom w:val="single" w:sz="4" w:space="0" w:color="auto"/>
              <w:right w:val="single" w:sz="4" w:space="0" w:color="auto"/>
            </w:tcBorders>
            <w:shd w:val="clear" w:color="auto" w:fill="auto"/>
            <w:vAlign w:val="center"/>
            <w:hideMark/>
          </w:tcPr>
          <w:p w14:paraId="32B0CD8E"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PINCA, de Kelly, reta, 16 cm, com serrilha, confeccionada em Aço inoxidável.</w:t>
            </w:r>
          </w:p>
        </w:tc>
        <w:tc>
          <w:tcPr>
            <w:tcW w:w="1134" w:type="dxa"/>
            <w:tcBorders>
              <w:top w:val="nil"/>
              <w:left w:val="nil"/>
              <w:bottom w:val="single" w:sz="4" w:space="0" w:color="auto"/>
              <w:right w:val="single" w:sz="4" w:space="0" w:color="auto"/>
            </w:tcBorders>
            <w:shd w:val="clear" w:color="FFFFFF" w:fill="FFFFFF"/>
            <w:noWrap/>
            <w:vAlign w:val="center"/>
            <w:hideMark/>
          </w:tcPr>
          <w:p w14:paraId="43CA7DBA"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A462AC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00E4D956" w14:textId="13886243"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R$201,16</w:t>
            </w:r>
          </w:p>
        </w:tc>
        <w:tc>
          <w:tcPr>
            <w:tcW w:w="2126" w:type="dxa"/>
            <w:tcBorders>
              <w:top w:val="nil"/>
              <w:left w:val="nil"/>
              <w:bottom w:val="single" w:sz="4" w:space="0" w:color="auto"/>
              <w:right w:val="single" w:sz="4" w:space="0" w:color="auto"/>
            </w:tcBorders>
            <w:shd w:val="clear" w:color="auto" w:fill="auto"/>
            <w:vAlign w:val="center"/>
          </w:tcPr>
          <w:p w14:paraId="66726A11" w14:textId="1A7CAAF3"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R$ 1.005,80</w:t>
            </w:r>
          </w:p>
        </w:tc>
      </w:tr>
      <w:tr w:rsidR="007D42E5" w:rsidRPr="002E0AD3" w14:paraId="2C2CD23D"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C61FDF2" w14:textId="6E74BC8D"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267</w:t>
            </w:r>
          </w:p>
        </w:tc>
        <w:tc>
          <w:tcPr>
            <w:tcW w:w="4245" w:type="dxa"/>
            <w:tcBorders>
              <w:top w:val="nil"/>
              <w:left w:val="nil"/>
              <w:bottom w:val="single" w:sz="4" w:space="0" w:color="auto"/>
              <w:right w:val="single" w:sz="4" w:space="0" w:color="auto"/>
            </w:tcBorders>
            <w:shd w:val="clear" w:color="auto" w:fill="auto"/>
            <w:vAlign w:val="center"/>
            <w:hideMark/>
          </w:tcPr>
          <w:p w14:paraId="36580F12"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PORTA agulha, uso odontológico, de </w:t>
            </w:r>
            <w:proofErr w:type="spellStart"/>
            <w:r w:rsidRPr="002E0AD3">
              <w:rPr>
                <w:rFonts w:ascii="Calibri" w:eastAsia="Times New Roman" w:hAnsi="Calibri" w:cs="Calibri"/>
                <w:color w:val="0D0D0D"/>
                <w:kern w:val="0"/>
                <w:lang w:eastAsia="pt-BR"/>
                <w14:ligatures w14:val="none"/>
              </w:rPr>
              <w:t>Matiheu</w:t>
            </w:r>
            <w:proofErr w:type="spellEnd"/>
            <w:r w:rsidRPr="002E0AD3">
              <w:rPr>
                <w:rFonts w:ascii="Calibri" w:eastAsia="Times New Roman" w:hAnsi="Calibri" w:cs="Calibri"/>
                <w:color w:val="0D0D0D"/>
                <w:kern w:val="0"/>
                <w:lang w:eastAsia="pt-BR"/>
                <w14:ligatures w14:val="none"/>
              </w:rPr>
              <w:t>, em aço inox, 14 cm.</w:t>
            </w:r>
          </w:p>
        </w:tc>
        <w:tc>
          <w:tcPr>
            <w:tcW w:w="1134" w:type="dxa"/>
            <w:tcBorders>
              <w:top w:val="nil"/>
              <w:left w:val="nil"/>
              <w:bottom w:val="single" w:sz="4" w:space="0" w:color="auto"/>
              <w:right w:val="single" w:sz="4" w:space="0" w:color="auto"/>
            </w:tcBorders>
            <w:shd w:val="clear" w:color="FFFFFF" w:fill="FFFFFF"/>
            <w:noWrap/>
            <w:vAlign w:val="center"/>
            <w:hideMark/>
          </w:tcPr>
          <w:p w14:paraId="6B46FD6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D754146"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w:t>
            </w:r>
          </w:p>
        </w:tc>
        <w:tc>
          <w:tcPr>
            <w:tcW w:w="1701" w:type="dxa"/>
            <w:tcBorders>
              <w:top w:val="nil"/>
              <w:left w:val="nil"/>
              <w:bottom w:val="single" w:sz="4" w:space="0" w:color="auto"/>
              <w:right w:val="single" w:sz="4" w:space="0" w:color="auto"/>
            </w:tcBorders>
            <w:shd w:val="clear" w:color="auto" w:fill="auto"/>
            <w:vAlign w:val="center"/>
          </w:tcPr>
          <w:p w14:paraId="3655EBE1" w14:textId="23F08245"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R$300,99</w:t>
            </w:r>
          </w:p>
        </w:tc>
        <w:tc>
          <w:tcPr>
            <w:tcW w:w="2126" w:type="dxa"/>
            <w:tcBorders>
              <w:top w:val="nil"/>
              <w:left w:val="nil"/>
              <w:bottom w:val="single" w:sz="4" w:space="0" w:color="auto"/>
              <w:right w:val="single" w:sz="4" w:space="0" w:color="auto"/>
            </w:tcBorders>
            <w:shd w:val="clear" w:color="auto" w:fill="auto"/>
            <w:vAlign w:val="center"/>
          </w:tcPr>
          <w:p w14:paraId="1946DB3A" w14:textId="761F4DD4"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R$ 1.203,96</w:t>
            </w:r>
          </w:p>
        </w:tc>
      </w:tr>
      <w:tr w:rsidR="007D42E5" w:rsidRPr="002E0AD3" w14:paraId="10CE5CCB"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E8A44B4" w14:textId="2F9B685D"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268</w:t>
            </w:r>
          </w:p>
        </w:tc>
        <w:tc>
          <w:tcPr>
            <w:tcW w:w="4245" w:type="dxa"/>
            <w:tcBorders>
              <w:top w:val="nil"/>
              <w:left w:val="nil"/>
              <w:bottom w:val="single" w:sz="4" w:space="0" w:color="auto"/>
              <w:right w:val="single" w:sz="4" w:space="0" w:color="auto"/>
            </w:tcBorders>
            <w:shd w:val="clear" w:color="auto" w:fill="auto"/>
            <w:vAlign w:val="center"/>
            <w:hideMark/>
          </w:tcPr>
          <w:p w14:paraId="297A7F5D"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PORTA agulha, uso odontológico, de </w:t>
            </w:r>
            <w:proofErr w:type="spellStart"/>
            <w:r w:rsidRPr="002E0AD3">
              <w:rPr>
                <w:rFonts w:ascii="Calibri" w:eastAsia="Times New Roman" w:hAnsi="Calibri" w:cs="Calibri"/>
                <w:color w:val="0D0D0D"/>
                <w:kern w:val="0"/>
                <w:lang w:eastAsia="pt-BR"/>
                <w14:ligatures w14:val="none"/>
              </w:rPr>
              <w:t>Matiheu</w:t>
            </w:r>
            <w:proofErr w:type="spellEnd"/>
            <w:r w:rsidRPr="002E0AD3">
              <w:rPr>
                <w:rFonts w:ascii="Calibri" w:eastAsia="Times New Roman" w:hAnsi="Calibri" w:cs="Calibri"/>
                <w:color w:val="0D0D0D"/>
                <w:kern w:val="0"/>
                <w:lang w:eastAsia="pt-BR"/>
                <w14:ligatures w14:val="none"/>
              </w:rPr>
              <w:t>, em aço inox, 17 cm.</w:t>
            </w:r>
          </w:p>
        </w:tc>
        <w:tc>
          <w:tcPr>
            <w:tcW w:w="1134" w:type="dxa"/>
            <w:tcBorders>
              <w:top w:val="nil"/>
              <w:left w:val="nil"/>
              <w:bottom w:val="single" w:sz="4" w:space="0" w:color="auto"/>
              <w:right w:val="single" w:sz="4" w:space="0" w:color="auto"/>
            </w:tcBorders>
            <w:shd w:val="clear" w:color="FFFFFF" w:fill="FFFFFF"/>
            <w:noWrap/>
            <w:vAlign w:val="center"/>
            <w:hideMark/>
          </w:tcPr>
          <w:p w14:paraId="5B74E1AF"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E02DAA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w:t>
            </w:r>
          </w:p>
        </w:tc>
        <w:tc>
          <w:tcPr>
            <w:tcW w:w="1701" w:type="dxa"/>
            <w:tcBorders>
              <w:top w:val="nil"/>
              <w:left w:val="nil"/>
              <w:bottom w:val="single" w:sz="4" w:space="0" w:color="auto"/>
              <w:right w:val="single" w:sz="4" w:space="0" w:color="auto"/>
            </w:tcBorders>
            <w:shd w:val="clear" w:color="auto" w:fill="auto"/>
            <w:vAlign w:val="center"/>
          </w:tcPr>
          <w:p w14:paraId="3E8C1276" w14:textId="75966558"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R$379,64</w:t>
            </w:r>
          </w:p>
        </w:tc>
        <w:tc>
          <w:tcPr>
            <w:tcW w:w="2126" w:type="dxa"/>
            <w:tcBorders>
              <w:top w:val="nil"/>
              <w:left w:val="nil"/>
              <w:bottom w:val="single" w:sz="4" w:space="0" w:color="auto"/>
              <w:right w:val="single" w:sz="4" w:space="0" w:color="auto"/>
            </w:tcBorders>
            <w:shd w:val="clear" w:color="auto" w:fill="auto"/>
            <w:vAlign w:val="center"/>
          </w:tcPr>
          <w:p w14:paraId="1EAD1D20" w14:textId="6B14D255"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R$ 1.518,56</w:t>
            </w:r>
          </w:p>
        </w:tc>
      </w:tr>
      <w:tr w:rsidR="007D42E5" w:rsidRPr="002E0AD3" w14:paraId="01BB19EF" w14:textId="77777777" w:rsidTr="00A170A4">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7CA8D52" w14:textId="207A3035"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269</w:t>
            </w:r>
          </w:p>
        </w:tc>
        <w:tc>
          <w:tcPr>
            <w:tcW w:w="4245" w:type="dxa"/>
            <w:tcBorders>
              <w:top w:val="nil"/>
              <w:left w:val="nil"/>
              <w:bottom w:val="single" w:sz="4" w:space="0" w:color="auto"/>
              <w:right w:val="single" w:sz="4" w:space="0" w:color="auto"/>
            </w:tcBorders>
            <w:shd w:val="clear" w:color="auto" w:fill="auto"/>
            <w:vAlign w:val="center"/>
            <w:hideMark/>
          </w:tcPr>
          <w:p w14:paraId="109C57C3"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PORTA agulha, de </w:t>
            </w:r>
            <w:proofErr w:type="spellStart"/>
            <w:r w:rsidRPr="002E0AD3">
              <w:rPr>
                <w:rFonts w:ascii="Calibri" w:eastAsia="Times New Roman" w:hAnsi="Calibri" w:cs="Calibri"/>
                <w:color w:val="0D0D0D"/>
                <w:kern w:val="0"/>
                <w:lang w:eastAsia="pt-BR"/>
                <w14:ligatures w14:val="none"/>
              </w:rPr>
              <w:t>Mayo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Hegar</w:t>
            </w:r>
            <w:proofErr w:type="spellEnd"/>
            <w:r w:rsidRPr="002E0AD3">
              <w:rPr>
                <w:rFonts w:ascii="Calibri" w:eastAsia="Times New Roman" w:hAnsi="Calibri" w:cs="Calibri"/>
                <w:color w:val="0D0D0D"/>
                <w:kern w:val="0"/>
                <w:lang w:eastAsia="pt-BR"/>
                <w14:ligatures w14:val="none"/>
              </w:rPr>
              <w:t xml:space="preserve">, 14 cm, em </w:t>
            </w:r>
            <w:proofErr w:type="spellStart"/>
            <w:r w:rsidRPr="002E0AD3">
              <w:rPr>
                <w:rFonts w:ascii="Calibri" w:eastAsia="Times New Roman" w:hAnsi="Calibri" w:cs="Calibri"/>
                <w:color w:val="0D0D0D"/>
                <w:kern w:val="0"/>
                <w:lang w:eastAsia="pt-BR"/>
                <w14:ligatures w14:val="none"/>
              </w:rPr>
              <w:t>aco</w:t>
            </w:r>
            <w:proofErr w:type="spellEnd"/>
            <w:r w:rsidRPr="002E0AD3">
              <w:rPr>
                <w:rFonts w:ascii="Calibri" w:eastAsia="Times New Roman" w:hAnsi="Calibri" w:cs="Calibri"/>
                <w:color w:val="0D0D0D"/>
                <w:kern w:val="0"/>
                <w:lang w:eastAsia="pt-BR"/>
                <w14:ligatures w14:val="none"/>
              </w:rPr>
              <w:t xml:space="preserve"> inoxidável, para sutura e exame. Embalagem individual, com dados de identificação do produto, marca do fabricante, data de fabricação e registro no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58DF8691"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23A4165"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w:t>
            </w:r>
          </w:p>
        </w:tc>
        <w:tc>
          <w:tcPr>
            <w:tcW w:w="1701" w:type="dxa"/>
            <w:tcBorders>
              <w:top w:val="nil"/>
              <w:left w:val="nil"/>
              <w:bottom w:val="single" w:sz="4" w:space="0" w:color="auto"/>
              <w:right w:val="single" w:sz="4" w:space="0" w:color="auto"/>
            </w:tcBorders>
            <w:shd w:val="clear" w:color="auto" w:fill="auto"/>
            <w:vAlign w:val="center"/>
          </w:tcPr>
          <w:p w14:paraId="5FEB7590" w14:textId="7740E443"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R$120,57</w:t>
            </w:r>
          </w:p>
        </w:tc>
        <w:tc>
          <w:tcPr>
            <w:tcW w:w="2126" w:type="dxa"/>
            <w:tcBorders>
              <w:top w:val="nil"/>
              <w:left w:val="nil"/>
              <w:bottom w:val="single" w:sz="4" w:space="0" w:color="auto"/>
              <w:right w:val="single" w:sz="4" w:space="0" w:color="auto"/>
            </w:tcBorders>
            <w:shd w:val="clear" w:color="auto" w:fill="auto"/>
            <w:vAlign w:val="center"/>
          </w:tcPr>
          <w:p w14:paraId="670A0627" w14:textId="63D239DB"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R$ 482,28</w:t>
            </w:r>
          </w:p>
        </w:tc>
      </w:tr>
      <w:tr w:rsidR="007D42E5" w:rsidRPr="002E0AD3" w14:paraId="5D54B34D" w14:textId="77777777" w:rsidTr="00A170A4">
        <w:trPr>
          <w:trHeight w:val="343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1DE8D9E" w14:textId="09DE3EE6"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270</w:t>
            </w:r>
          </w:p>
        </w:tc>
        <w:tc>
          <w:tcPr>
            <w:tcW w:w="4245" w:type="dxa"/>
            <w:tcBorders>
              <w:top w:val="nil"/>
              <w:left w:val="nil"/>
              <w:bottom w:val="single" w:sz="4" w:space="0" w:color="auto"/>
              <w:right w:val="single" w:sz="4" w:space="0" w:color="auto"/>
            </w:tcBorders>
            <w:shd w:val="clear" w:color="auto" w:fill="auto"/>
            <w:vAlign w:val="center"/>
            <w:hideMark/>
          </w:tcPr>
          <w:p w14:paraId="51EB84D2"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PROTETOR, lateral de cabeça, impermeável, tipo </w:t>
            </w:r>
            <w:proofErr w:type="spellStart"/>
            <w:r w:rsidRPr="002E0AD3">
              <w:rPr>
                <w:rFonts w:ascii="Calibri" w:eastAsia="Times New Roman" w:hAnsi="Calibri" w:cs="Calibri"/>
                <w:color w:val="0D0D0D"/>
                <w:kern w:val="0"/>
                <w:lang w:eastAsia="pt-BR"/>
                <w14:ligatures w14:val="none"/>
              </w:rPr>
              <w:t>ferno</w:t>
            </w:r>
            <w:proofErr w:type="spellEnd"/>
            <w:r w:rsidRPr="002E0AD3">
              <w:rPr>
                <w:rFonts w:ascii="Calibri" w:eastAsia="Times New Roman" w:hAnsi="Calibri" w:cs="Calibri"/>
                <w:color w:val="0D0D0D"/>
                <w:kern w:val="0"/>
                <w:lang w:eastAsia="pt-BR"/>
                <w14:ligatures w14:val="none"/>
              </w:rPr>
              <w:t xml:space="preserve">, confeccionado em espuma de poliuretano expandida, emborrachada. Possui dois cintos imobilizadores reguláveis para testa e queixo do paciente a imobilizar. Preso em velcro ao tecido que veste a tábua (prancha) de resgate em qualquer largura. Base fixada na prancha 40 x 25 cm. Laterais fixada na base 25 x 16 x 0,9 cm. Orifício auricular para verificar de sangramento, 80 mm. Lavável. Tamanho: Adulto (largura 40 cm / altura 25 cm / </w:t>
            </w:r>
            <w:proofErr w:type="spellStart"/>
            <w:r w:rsidRPr="002E0AD3">
              <w:rPr>
                <w:rFonts w:ascii="Calibri" w:eastAsia="Times New Roman" w:hAnsi="Calibri" w:cs="Calibri"/>
                <w:color w:val="0D0D0D"/>
                <w:kern w:val="0"/>
                <w:lang w:eastAsia="pt-BR"/>
                <w14:ligatures w14:val="none"/>
              </w:rPr>
              <w:t>imob</w:t>
            </w:r>
            <w:proofErr w:type="spellEnd"/>
            <w:r w:rsidRPr="002E0AD3">
              <w:rPr>
                <w:rFonts w:ascii="Calibri" w:eastAsia="Times New Roman" w:hAnsi="Calibri" w:cs="Calibri"/>
                <w:color w:val="0D0D0D"/>
                <w:kern w:val="0"/>
                <w:lang w:eastAsia="pt-BR"/>
                <w14:ligatures w14:val="none"/>
              </w:rPr>
              <w:t>. de cabeça - altura 15 cm / largura 25 cm / comprimento de tiras para testa e queixo 76 cm) INDICAÇÃO UNIVERSAL.</w:t>
            </w:r>
          </w:p>
        </w:tc>
        <w:tc>
          <w:tcPr>
            <w:tcW w:w="1134" w:type="dxa"/>
            <w:tcBorders>
              <w:top w:val="nil"/>
              <w:left w:val="nil"/>
              <w:bottom w:val="single" w:sz="4" w:space="0" w:color="auto"/>
              <w:right w:val="single" w:sz="4" w:space="0" w:color="auto"/>
            </w:tcBorders>
            <w:shd w:val="clear" w:color="FFFFFF" w:fill="FFFFFF"/>
            <w:noWrap/>
            <w:vAlign w:val="center"/>
            <w:hideMark/>
          </w:tcPr>
          <w:p w14:paraId="53535363"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EB2CCC4"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w:t>
            </w:r>
          </w:p>
        </w:tc>
        <w:tc>
          <w:tcPr>
            <w:tcW w:w="1701" w:type="dxa"/>
            <w:tcBorders>
              <w:top w:val="nil"/>
              <w:left w:val="nil"/>
              <w:bottom w:val="single" w:sz="4" w:space="0" w:color="auto"/>
              <w:right w:val="single" w:sz="4" w:space="0" w:color="auto"/>
            </w:tcBorders>
            <w:shd w:val="clear" w:color="auto" w:fill="auto"/>
            <w:vAlign w:val="center"/>
          </w:tcPr>
          <w:p w14:paraId="6C663FD6" w14:textId="62CB1847"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R$201,99</w:t>
            </w:r>
          </w:p>
        </w:tc>
        <w:tc>
          <w:tcPr>
            <w:tcW w:w="2126" w:type="dxa"/>
            <w:tcBorders>
              <w:top w:val="nil"/>
              <w:left w:val="nil"/>
              <w:bottom w:val="single" w:sz="4" w:space="0" w:color="auto"/>
              <w:right w:val="single" w:sz="4" w:space="0" w:color="auto"/>
            </w:tcBorders>
            <w:shd w:val="clear" w:color="auto" w:fill="auto"/>
            <w:vAlign w:val="center"/>
          </w:tcPr>
          <w:p w14:paraId="29ABDD45" w14:textId="61CAE617"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R$ 605,97</w:t>
            </w:r>
          </w:p>
        </w:tc>
      </w:tr>
      <w:tr w:rsidR="007D42E5" w:rsidRPr="002E0AD3" w14:paraId="62773DFF" w14:textId="77777777" w:rsidTr="00A170A4">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56F7E25" w14:textId="11A64845"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271</w:t>
            </w:r>
          </w:p>
        </w:tc>
        <w:tc>
          <w:tcPr>
            <w:tcW w:w="4245" w:type="dxa"/>
            <w:tcBorders>
              <w:top w:val="nil"/>
              <w:left w:val="nil"/>
              <w:bottom w:val="single" w:sz="4" w:space="0" w:color="auto"/>
              <w:right w:val="single" w:sz="4" w:space="0" w:color="auto"/>
            </w:tcBorders>
            <w:shd w:val="clear" w:color="auto" w:fill="auto"/>
            <w:vAlign w:val="center"/>
            <w:hideMark/>
          </w:tcPr>
          <w:p w14:paraId="71471DDE"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RÉGUA, antropométrica, </w:t>
            </w:r>
            <w:proofErr w:type="spellStart"/>
            <w:r w:rsidRPr="002E0AD3">
              <w:rPr>
                <w:rFonts w:ascii="Calibri" w:eastAsia="Times New Roman" w:hAnsi="Calibri" w:cs="Calibri"/>
                <w:color w:val="0D0D0D"/>
                <w:kern w:val="0"/>
                <w:lang w:eastAsia="pt-BR"/>
                <w14:ligatures w14:val="none"/>
              </w:rPr>
              <w:t>pediatrica</w:t>
            </w:r>
            <w:proofErr w:type="spellEnd"/>
            <w:r w:rsidRPr="002E0AD3">
              <w:rPr>
                <w:rFonts w:ascii="Calibri" w:eastAsia="Times New Roman" w:hAnsi="Calibri" w:cs="Calibri"/>
                <w:color w:val="0D0D0D"/>
                <w:kern w:val="0"/>
                <w:lang w:eastAsia="pt-BR"/>
                <w14:ligatures w14:val="none"/>
              </w:rPr>
              <w:t>, corpo em madeira, divisão de 10 em 10cm, com aproximadamente 100cm.</w:t>
            </w:r>
          </w:p>
        </w:tc>
        <w:tc>
          <w:tcPr>
            <w:tcW w:w="1134" w:type="dxa"/>
            <w:tcBorders>
              <w:top w:val="nil"/>
              <w:left w:val="nil"/>
              <w:bottom w:val="single" w:sz="4" w:space="0" w:color="auto"/>
              <w:right w:val="single" w:sz="4" w:space="0" w:color="auto"/>
            </w:tcBorders>
            <w:shd w:val="clear" w:color="auto" w:fill="auto"/>
            <w:noWrap/>
            <w:vAlign w:val="center"/>
            <w:hideMark/>
          </w:tcPr>
          <w:p w14:paraId="5051B1FA"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auto" w:fill="auto"/>
            <w:noWrap/>
            <w:vAlign w:val="center"/>
            <w:hideMark/>
          </w:tcPr>
          <w:p w14:paraId="6925A60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64601F94" w14:textId="36DD0771"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R$148,73</w:t>
            </w:r>
          </w:p>
        </w:tc>
        <w:tc>
          <w:tcPr>
            <w:tcW w:w="2126" w:type="dxa"/>
            <w:tcBorders>
              <w:top w:val="nil"/>
              <w:left w:val="nil"/>
              <w:bottom w:val="single" w:sz="4" w:space="0" w:color="auto"/>
              <w:right w:val="single" w:sz="4" w:space="0" w:color="auto"/>
            </w:tcBorders>
            <w:shd w:val="clear" w:color="auto" w:fill="auto"/>
            <w:vAlign w:val="center"/>
          </w:tcPr>
          <w:p w14:paraId="56A86F52" w14:textId="0AEE501F"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R$ 1.487,30</w:t>
            </w:r>
          </w:p>
        </w:tc>
      </w:tr>
      <w:tr w:rsidR="007D42E5" w:rsidRPr="002E0AD3" w14:paraId="47CB626C" w14:textId="77777777" w:rsidTr="00A170A4">
        <w:trPr>
          <w:trHeight w:val="468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3924BFC" w14:textId="36287F5B"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272</w:t>
            </w:r>
          </w:p>
        </w:tc>
        <w:tc>
          <w:tcPr>
            <w:tcW w:w="4245" w:type="dxa"/>
            <w:tcBorders>
              <w:top w:val="nil"/>
              <w:left w:val="nil"/>
              <w:bottom w:val="single" w:sz="4" w:space="0" w:color="auto"/>
              <w:right w:val="single" w:sz="4" w:space="0" w:color="auto"/>
            </w:tcBorders>
            <w:shd w:val="clear" w:color="auto" w:fill="auto"/>
            <w:vAlign w:val="center"/>
            <w:hideMark/>
          </w:tcPr>
          <w:p w14:paraId="6E79CF0C"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RESSUSCITADOR, reanimador manual, adulto, com reservatório para oxigênio, resistente a desinfecção química, de fácil montagem e desmontagem para o procedimento correto de limpeza, composto de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valvula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mascara</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reservatorio</w:t>
            </w:r>
            <w:proofErr w:type="spellEnd"/>
            <w:r w:rsidRPr="002E0AD3">
              <w:rPr>
                <w:rFonts w:ascii="Calibri" w:eastAsia="Times New Roman" w:hAnsi="Calibri" w:cs="Calibri"/>
                <w:color w:val="0D0D0D"/>
                <w:kern w:val="0"/>
                <w:lang w:eastAsia="pt-BR"/>
                <w14:ligatures w14:val="none"/>
              </w:rPr>
              <w:t xml:space="preserve"> reutilizável; válvula unidirecional ou com sistema limitador de </w:t>
            </w:r>
            <w:proofErr w:type="spellStart"/>
            <w:r w:rsidRPr="002E0AD3">
              <w:rPr>
                <w:rFonts w:ascii="Calibri" w:eastAsia="Times New Roman" w:hAnsi="Calibri" w:cs="Calibri"/>
                <w:color w:val="0D0D0D"/>
                <w:kern w:val="0"/>
                <w:lang w:eastAsia="pt-BR"/>
                <w14:ligatures w14:val="none"/>
              </w:rPr>
              <w:t>pressao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conexao</w:t>
            </w:r>
            <w:proofErr w:type="spellEnd"/>
            <w:r w:rsidRPr="002E0AD3">
              <w:rPr>
                <w:rFonts w:ascii="Calibri" w:eastAsia="Times New Roman" w:hAnsi="Calibri" w:cs="Calibri"/>
                <w:color w:val="0D0D0D"/>
                <w:kern w:val="0"/>
                <w:lang w:eastAsia="pt-BR"/>
                <w14:ligatures w14:val="none"/>
              </w:rPr>
              <w:t xml:space="preserve"> com a bolsa e com a </w:t>
            </w:r>
            <w:proofErr w:type="spellStart"/>
            <w:r w:rsidRPr="002E0AD3">
              <w:rPr>
                <w:rFonts w:ascii="Calibri" w:eastAsia="Times New Roman" w:hAnsi="Calibri" w:cs="Calibri"/>
                <w:color w:val="0D0D0D"/>
                <w:kern w:val="0"/>
                <w:lang w:eastAsia="pt-BR"/>
                <w14:ligatures w14:val="none"/>
              </w:rPr>
              <w:t>mascara</w:t>
            </w:r>
            <w:proofErr w:type="spellEnd"/>
            <w:r w:rsidRPr="002E0AD3">
              <w:rPr>
                <w:rFonts w:ascii="Calibri" w:eastAsia="Times New Roman" w:hAnsi="Calibri" w:cs="Calibri"/>
                <w:color w:val="0D0D0D"/>
                <w:kern w:val="0"/>
                <w:lang w:eastAsia="pt-BR"/>
                <w14:ligatures w14:val="none"/>
              </w:rPr>
              <w:t xml:space="preserve"> sem qualquer escape, baixa </w:t>
            </w:r>
            <w:proofErr w:type="spellStart"/>
            <w:r w:rsidRPr="002E0AD3">
              <w:rPr>
                <w:rFonts w:ascii="Calibri" w:eastAsia="Times New Roman" w:hAnsi="Calibri" w:cs="Calibri"/>
                <w:color w:val="0D0D0D"/>
                <w:kern w:val="0"/>
                <w:lang w:eastAsia="pt-BR"/>
                <w14:ligatures w14:val="none"/>
              </w:rPr>
              <w:t>resistencia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inspiratoria</w:t>
            </w:r>
            <w:proofErr w:type="spellEnd"/>
            <w:r w:rsidRPr="002E0AD3">
              <w:rPr>
                <w:rFonts w:ascii="Calibri" w:eastAsia="Times New Roman" w:hAnsi="Calibri" w:cs="Calibri"/>
                <w:color w:val="0D0D0D"/>
                <w:kern w:val="0"/>
                <w:lang w:eastAsia="pt-BR"/>
                <w14:ligatures w14:val="none"/>
              </w:rPr>
              <w:t xml:space="preserve"> e expiratória de acordo com as normas de reanimação respiratória; a </w:t>
            </w:r>
            <w:proofErr w:type="spellStart"/>
            <w:r w:rsidRPr="002E0AD3">
              <w:rPr>
                <w:rFonts w:ascii="Calibri" w:eastAsia="Times New Roman" w:hAnsi="Calibri" w:cs="Calibri"/>
                <w:color w:val="0D0D0D"/>
                <w:kern w:val="0"/>
                <w:lang w:eastAsia="pt-BR"/>
                <w14:ligatures w14:val="none"/>
              </w:rPr>
              <w:t>mascara</w:t>
            </w:r>
            <w:proofErr w:type="spellEnd"/>
            <w:r w:rsidRPr="002E0AD3">
              <w:rPr>
                <w:rFonts w:ascii="Calibri" w:eastAsia="Times New Roman" w:hAnsi="Calibri" w:cs="Calibri"/>
                <w:color w:val="0D0D0D"/>
                <w:kern w:val="0"/>
                <w:lang w:eastAsia="pt-BR"/>
                <w14:ligatures w14:val="none"/>
              </w:rPr>
              <w:t xml:space="preserve"> deve acompanhar conector padrão, sistema de conexão com a máscara deve permitir mudança de ângulo de operação.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ser acompanhado de 01 (um) reservatório de oxigênio adicional; 02 jogos extras completos das membranas de silicone e das válvulas de entrada de ar e de paciente, manual de operação e manutenção em português. </w:t>
            </w:r>
          </w:p>
        </w:tc>
        <w:tc>
          <w:tcPr>
            <w:tcW w:w="1134" w:type="dxa"/>
            <w:tcBorders>
              <w:top w:val="nil"/>
              <w:left w:val="nil"/>
              <w:bottom w:val="single" w:sz="4" w:space="0" w:color="auto"/>
              <w:right w:val="single" w:sz="4" w:space="0" w:color="auto"/>
            </w:tcBorders>
            <w:shd w:val="clear" w:color="E26B0A" w:fill="FFFFFF"/>
            <w:noWrap/>
            <w:vAlign w:val="center"/>
            <w:hideMark/>
          </w:tcPr>
          <w:p w14:paraId="5208EAA8"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E26B0A" w:fill="FFFFFF"/>
            <w:noWrap/>
            <w:vAlign w:val="center"/>
            <w:hideMark/>
          </w:tcPr>
          <w:p w14:paraId="3B1F0D11"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31451D71" w14:textId="41977555"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R$429,69</w:t>
            </w:r>
          </w:p>
        </w:tc>
        <w:tc>
          <w:tcPr>
            <w:tcW w:w="2126" w:type="dxa"/>
            <w:tcBorders>
              <w:top w:val="nil"/>
              <w:left w:val="nil"/>
              <w:bottom w:val="single" w:sz="4" w:space="0" w:color="auto"/>
              <w:right w:val="single" w:sz="4" w:space="0" w:color="auto"/>
            </w:tcBorders>
            <w:shd w:val="clear" w:color="auto" w:fill="auto"/>
            <w:vAlign w:val="center"/>
          </w:tcPr>
          <w:p w14:paraId="438750D7" w14:textId="3B427A5B"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R$ 2.148,45</w:t>
            </w:r>
          </w:p>
        </w:tc>
      </w:tr>
      <w:tr w:rsidR="007D42E5" w:rsidRPr="002E0AD3" w14:paraId="78707ABA" w14:textId="77777777" w:rsidTr="00A170A4">
        <w:trPr>
          <w:trHeight w:val="780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08B9236" w14:textId="0EE78AAE"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273</w:t>
            </w:r>
          </w:p>
        </w:tc>
        <w:tc>
          <w:tcPr>
            <w:tcW w:w="4245" w:type="dxa"/>
            <w:tcBorders>
              <w:top w:val="nil"/>
              <w:left w:val="nil"/>
              <w:bottom w:val="single" w:sz="4" w:space="0" w:color="auto"/>
              <w:right w:val="single" w:sz="4" w:space="0" w:color="auto"/>
            </w:tcBorders>
            <w:shd w:val="clear" w:color="auto" w:fill="auto"/>
            <w:vAlign w:val="center"/>
            <w:hideMark/>
          </w:tcPr>
          <w:p w14:paraId="65751EAC"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RESSUSCITADOR, reanimador manual, </w:t>
            </w:r>
            <w:proofErr w:type="spellStart"/>
            <w:r w:rsidRPr="002E0AD3">
              <w:rPr>
                <w:rFonts w:ascii="Calibri" w:eastAsia="Times New Roman" w:hAnsi="Calibri" w:cs="Calibri"/>
                <w:color w:val="0D0D0D"/>
                <w:kern w:val="0"/>
                <w:lang w:eastAsia="pt-BR"/>
                <w14:ligatures w14:val="none"/>
              </w:rPr>
              <w:t>pediatrico</w:t>
            </w:r>
            <w:proofErr w:type="spellEnd"/>
            <w:r w:rsidRPr="002E0AD3">
              <w:rPr>
                <w:rFonts w:ascii="Calibri" w:eastAsia="Times New Roman" w:hAnsi="Calibri" w:cs="Calibri"/>
                <w:color w:val="0D0D0D"/>
                <w:kern w:val="0"/>
                <w:lang w:eastAsia="pt-BR"/>
                <w14:ligatures w14:val="none"/>
              </w:rPr>
              <w:t xml:space="preserve">, em silicone, completo, com </w:t>
            </w:r>
            <w:proofErr w:type="spellStart"/>
            <w:r w:rsidRPr="002E0AD3">
              <w:rPr>
                <w:rFonts w:ascii="Calibri" w:eastAsia="Times New Roman" w:hAnsi="Calibri" w:cs="Calibri"/>
                <w:color w:val="0D0D0D"/>
                <w:kern w:val="0"/>
                <w:lang w:eastAsia="pt-BR"/>
                <w14:ligatures w14:val="none"/>
              </w:rPr>
              <w:t>reservatorio</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oxigenio</w:t>
            </w:r>
            <w:proofErr w:type="spellEnd"/>
            <w:r w:rsidRPr="002E0AD3">
              <w:rPr>
                <w:rFonts w:ascii="Calibri" w:eastAsia="Times New Roman" w:hAnsi="Calibri" w:cs="Calibri"/>
                <w:color w:val="0D0D0D"/>
                <w:kern w:val="0"/>
                <w:lang w:eastAsia="pt-BR"/>
                <w14:ligatures w14:val="none"/>
              </w:rPr>
              <w:t xml:space="preserve">, confeccionado em silicone </w:t>
            </w:r>
            <w:proofErr w:type="spellStart"/>
            <w:r w:rsidRPr="002E0AD3">
              <w:rPr>
                <w:rFonts w:ascii="Calibri" w:eastAsia="Times New Roman" w:hAnsi="Calibri" w:cs="Calibri"/>
                <w:color w:val="0D0D0D"/>
                <w:kern w:val="0"/>
                <w:lang w:eastAsia="pt-BR"/>
                <w14:ligatures w14:val="none"/>
              </w:rPr>
              <w:t>autoclavavel</w:t>
            </w:r>
            <w:proofErr w:type="spellEnd"/>
            <w:r w:rsidRPr="002E0AD3">
              <w:rPr>
                <w:rFonts w:ascii="Calibri" w:eastAsia="Times New Roman" w:hAnsi="Calibri" w:cs="Calibri"/>
                <w:color w:val="0D0D0D"/>
                <w:kern w:val="0"/>
                <w:lang w:eastAsia="pt-BR"/>
                <w14:ligatures w14:val="none"/>
              </w:rPr>
              <w:t xml:space="preserve"> e resistente a </w:t>
            </w:r>
            <w:proofErr w:type="spellStart"/>
            <w:r w:rsidRPr="002E0AD3">
              <w:rPr>
                <w:rFonts w:ascii="Calibri" w:eastAsia="Times New Roman" w:hAnsi="Calibri" w:cs="Calibri"/>
                <w:color w:val="0D0D0D"/>
                <w:kern w:val="0"/>
                <w:lang w:eastAsia="pt-BR"/>
                <w14:ligatures w14:val="none"/>
              </w:rPr>
              <w:t>desinfeccao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quimica</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facil</w:t>
            </w:r>
            <w:proofErr w:type="spellEnd"/>
            <w:r w:rsidRPr="002E0AD3">
              <w:rPr>
                <w:rFonts w:ascii="Calibri" w:eastAsia="Times New Roman" w:hAnsi="Calibri" w:cs="Calibri"/>
                <w:color w:val="0D0D0D"/>
                <w:kern w:val="0"/>
                <w:lang w:eastAsia="pt-BR"/>
                <w14:ligatures w14:val="none"/>
              </w:rPr>
              <w:t xml:space="preserve"> montagem e desmontagem para o procedimento correto de limpeza, composto de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valvula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mascara</w:t>
            </w:r>
            <w:proofErr w:type="spellEnd"/>
            <w:r w:rsidRPr="002E0AD3">
              <w:rPr>
                <w:rFonts w:ascii="Calibri" w:eastAsia="Times New Roman" w:hAnsi="Calibri" w:cs="Calibri"/>
                <w:color w:val="0D0D0D"/>
                <w:kern w:val="0"/>
                <w:lang w:eastAsia="pt-BR"/>
                <w14:ligatures w14:val="none"/>
              </w:rPr>
              <w:t xml:space="preserve"> e reservatório </w:t>
            </w:r>
            <w:proofErr w:type="spellStart"/>
            <w:r w:rsidRPr="002E0AD3">
              <w:rPr>
                <w:rFonts w:ascii="Calibri" w:eastAsia="Times New Roman" w:hAnsi="Calibri" w:cs="Calibri"/>
                <w:color w:val="0D0D0D"/>
                <w:kern w:val="0"/>
                <w:lang w:eastAsia="pt-BR"/>
                <w14:ligatures w14:val="none"/>
              </w:rPr>
              <w:t>reutilizavel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em silicone resistente, capacidade de no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100ml e no </w:t>
            </w:r>
            <w:proofErr w:type="spellStart"/>
            <w:r w:rsidRPr="002E0AD3">
              <w:rPr>
                <w:rFonts w:ascii="Calibri" w:eastAsia="Times New Roman" w:hAnsi="Calibri" w:cs="Calibri"/>
                <w:color w:val="0D0D0D"/>
                <w:kern w:val="0"/>
                <w:lang w:eastAsia="pt-BR"/>
                <w14:ligatures w14:val="none"/>
              </w:rPr>
              <w:t>maximo</w:t>
            </w:r>
            <w:proofErr w:type="spellEnd"/>
            <w:r w:rsidRPr="002E0AD3">
              <w:rPr>
                <w:rFonts w:ascii="Calibri" w:eastAsia="Times New Roman" w:hAnsi="Calibri" w:cs="Calibri"/>
                <w:color w:val="0D0D0D"/>
                <w:kern w:val="0"/>
                <w:lang w:eastAsia="pt-BR"/>
                <w14:ligatures w14:val="none"/>
              </w:rPr>
              <w:t xml:space="preserve"> 500ml; </w:t>
            </w:r>
            <w:proofErr w:type="spellStart"/>
            <w:r w:rsidRPr="002E0AD3">
              <w:rPr>
                <w:rFonts w:ascii="Calibri" w:eastAsia="Times New Roman" w:hAnsi="Calibri" w:cs="Calibri"/>
                <w:color w:val="0D0D0D"/>
                <w:kern w:val="0"/>
                <w:lang w:eastAsia="pt-BR"/>
                <w14:ligatures w14:val="none"/>
              </w:rPr>
              <w:t>valvula</w:t>
            </w:r>
            <w:proofErr w:type="spellEnd"/>
            <w:r w:rsidRPr="002E0AD3">
              <w:rPr>
                <w:rFonts w:ascii="Calibri" w:eastAsia="Times New Roman" w:hAnsi="Calibri" w:cs="Calibri"/>
                <w:color w:val="0D0D0D"/>
                <w:kern w:val="0"/>
                <w:lang w:eastAsia="pt-BR"/>
                <w14:ligatures w14:val="none"/>
              </w:rPr>
              <w:t xml:space="preserve"> unidirecional ou com sistema limitador de </w:t>
            </w:r>
            <w:proofErr w:type="spellStart"/>
            <w:r w:rsidRPr="002E0AD3">
              <w:rPr>
                <w:rFonts w:ascii="Calibri" w:eastAsia="Times New Roman" w:hAnsi="Calibri" w:cs="Calibri"/>
                <w:color w:val="0D0D0D"/>
                <w:kern w:val="0"/>
                <w:lang w:eastAsia="pt-BR"/>
                <w14:ligatures w14:val="none"/>
              </w:rPr>
              <w:t>pressao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conexao</w:t>
            </w:r>
            <w:proofErr w:type="spellEnd"/>
            <w:r w:rsidRPr="002E0AD3">
              <w:rPr>
                <w:rFonts w:ascii="Calibri" w:eastAsia="Times New Roman" w:hAnsi="Calibri" w:cs="Calibri"/>
                <w:color w:val="0D0D0D"/>
                <w:kern w:val="0"/>
                <w:lang w:eastAsia="pt-BR"/>
                <w14:ligatures w14:val="none"/>
              </w:rPr>
              <w:t xml:space="preserve"> perfeita com a bolsa e com a </w:t>
            </w:r>
            <w:proofErr w:type="spellStart"/>
            <w:r w:rsidRPr="002E0AD3">
              <w:rPr>
                <w:rFonts w:ascii="Calibri" w:eastAsia="Times New Roman" w:hAnsi="Calibri" w:cs="Calibri"/>
                <w:color w:val="0D0D0D"/>
                <w:kern w:val="0"/>
                <w:lang w:eastAsia="pt-BR"/>
                <w14:ligatures w14:val="none"/>
              </w:rPr>
              <w:t>mascara</w:t>
            </w:r>
            <w:proofErr w:type="spellEnd"/>
            <w:r w:rsidRPr="002E0AD3">
              <w:rPr>
                <w:rFonts w:ascii="Calibri" w:eastAsia="Times New Roman" w:hAnsi="Calibri" w:cs="Calibri"/>
                <w:color w:val="0D0D0D"/>
                <w:kern w:val="0"/>
                <w:lang w:eastAsia="pt-BR"/>
                <w14:ligatures w14:val="none"/>
              </w:rPr>
              <w:t xml:space="preserve"> sem qualquer escape, baixa </w:t>
            </w:r>
            <w:proofErr w:type="spellStart"/>
            <w:r w:rsidRPr="002E0AD3">
              <w:rPr>
                <w:rFonts w:ascii="Calibri" w:eastAsia="Times New Roman" w:hAnsi="Calibri" w:cs="Calibri"/>
                <w:color w:val="0D0D0D"/>
                <w:kern w:val="0"/>
                <w:lang w:eastAsia="pt-BR"/>
                <w14:ligatures w14:val="none"/>
              </w:rPr>
              <w:t>resistencia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inspiratoria</w:t>
            </w:r>
            <w:proofErr w:type="spellEnd"/>
            <w:r w:rsidRPr="002E0AD3">
              <w:rPr>
                <w:rFonts w:ascii="Calibri" w:eastAsia="Times New Roman" w:hAnsi="Calibri" w:cs="Calibri"/>
                <w:color w:val="0D0D0D"/>
                <w:kern w:val="0"/>
                <w:lang w:eastAsia="pt-BR"/>
                <w14:ligatures w14:val="none"/>
              </w:rPr>
              <w:t xml:space="preserve"> e expiratória de acordo com as normas de </w:t>
            </w:r>
            <w:proofErr w:type="spellStart"/>
            <w:r w:rsidRPr="002E0AD3">
              <w:rPr>
                <w:rFonts w:ascii="Calibri" w:eastAsia="Times New Roman" w:hAnsi="Calibri" w:cs="Calibri"/>
                <w:color w:val="0D0D0D"/>
                <w:kern w:val="0"/>
                <w:lang w:eastAsia="pt-BR"/>
                <w14:ligatures w14:val="none"/>
              </w:rPr>
              <w:t>reanimacao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respiratoria</w:t>
            </w:r>
            <w:proofErr w:type="spellEnd"/>
            <w:r w:rsidRPr="002E0AD3">
              <w:rPr>
                <w:rFonts w:ascii="Calibri" w:eastAsia="Times New Roman" w:hAnsi="Calibri" w:cs="Calibri"/>
                <w:color w:val="0D0D0D"/>
                <w:kern w:val="0"/>
                <w:lang w:eastAsia="pt-BR"/>
                <w14:ligatures w14:val="none"/>
              </w:rPr>
              <w:t xml:space="preserve">; a </w:t>
            </w:r>
            <w:proofErr w:type="spellStart"/>
            <w:r w:rsidRPr="002E0AD3">
              <w:rPr>
                <w:rFonts w:ascii="Calibri" w:eastAsia="Times New Roman" w:hAnsi="Calibri" w:cs="Calibri"/>
                <w:color w:val="0D0D0D"/>
                <w:kern w:val="0"/>
                <w:lang w:eastAsia="pt-BR"/>
                <w14:ligatures w14:val="none"/>
              </w:rPr>
              <w:t>mascara</w:t>
            </w:r>
            <w:proofErr w:type="spellEnd"/>
            <w:r w:rsidRPr="002E0AD3">
              <w:rPr>
                <w:rFonts w:ascii="Calibri" w:eastAsia="Times New Roman" w:hAnsi="Calibri" w:cs="Calibri"/>
                <w:color w:val="0D0D0D"/>
                <w:kern w:val="0"/>
                <w:lang w:eastAsia="pt-BR"/>
                <w14:ligatures w14:val="none"/>
              </w:rPr>
              <w:t xml:space="preserve"> deve ser de silicone transparente, deve acompanhar conector </w:t>
            </w:r>
            <w:proofErr w:type="spellStart"/>
            <w:r w:rsidRPr="002E0AD3">
              <w:rPr>
                <w:rFonts w:ascii="Calibri" w:eastAsia="Times New Roman" w:hAnsi="Calibri" w:cs="Calibri"/>
                <w:color w:val="0D0D0D"/>
                <w:kern w:val="0"/>
                <w:lang w:eastAsia="pt-BR"/>
                <w14:ligatures w14:val="none"/>
              </w:rPr>
              <w:t>padrao</w:t>
            </w:r>
            <w:proofErr w:type="spellEnd"/>
            <w:r w:rsidRPr="002E0AD3">
              <w:rPr>
                <w:rFonts w:ascii="Calibri" w:eastAsia="Times New Roman" w:hAnsi="Calibri" w:cs="Calibri"/>
                <w:color w:val="0D0D0D"/>
                <w:kern w:val="0"/>
                <w:lang w:eastAsia="pt-BR"/>
                <w14:ligatures w14:val="none"/>
              </w:rPr>
              <w:t xml:space="preserve">, o bojo deve ser </w:t>
            </w:r>
            <w:proofErr w:type="spellStart"/>
            <w:r w:rsidRPr="002E0AD3">
              <w:rPr>
                <w:rFonts w:ascii="Calibri" w:eastAsia="Times New Roman" w:hAnsi="Calibri" w:cs="Calibri"/>
                <w:color w:val="0D0D0D"/>
                <w:kern w:val="0"/>
                <w:lang w:eastAsia="pt-BR"/>
                <w14:ligatures w14:val="none"/>
              </w:rPr>
              <w:t>inflavel</w:t>
            </w:r>
            <w:proofErr w:type="spellEnd"/>
            <w:r w:rsidRPr="002E0AD3">
              <w:rPr>
                <w:rFonts w:ascii="Calibri" w:eastAsia="Times New Roman" w:hAnsi="Calibri" w:cs="Calibri"/>
                <w:color w:val="0D0D0D"/>
                <w:kern w:val="0"/>
                <w:lang w:eastAsia="pt-BR"/>
                <w14:ligatures w14:val="none"/>
              </w:rPr>
              <w:t xml:space="preserve"> e em silicone </w:t>
            </w:r>
            <w:proofErr w:type="spellStart"/>
            <w:r w:rsidRPr="002E0AD3">
              <w:rPr>
                <w:rFonts w:ascii="Calibri" w:eastAsia="Times New Roman" w:hAnsi="Calibri" w:cs="Calibri"/>
                <w:color w:val="0D0D0D"/>
                <w:kern w:val="0"/>
                <w:lang w:eastAsia="pt-BR"/>
                <w14:ligatures w14:val="none"/>
              </w:rPr>
              <w:t>autoclavavel</w:t>
            </w:r>
            <w:proofErr w:type="spellEnd"/>
            <w:r w:rsidRPr="002E0AD3">
              <w:rPr>
                <w:rFonts w:ascii="Calibri" w:eastAsia="Times New Roman" w:hAnsi="Calibri" w:cs="Calibri"/>
                <w:color w:val="0D0D0D"/>
                <w:kern w:val="0"/>
                <w:lang w:eastAsia="pt-BR"/>
                <w14:ligatures w14:val="none"/>
              </w:rPr>
              <w:t xml:space="preserve">, sistema de </w:t>
            </w:r>
            <w:proofErr w:type="spellStart"/>
            <w:r w:rsidRPr="002E0AD3">
              <w:rPr>
                <w:rFonts w:ascii="Calibri" w:eastAsia="Times New Roman" w:hAnsi="Calibri" w:cs="Calibri"/>
                <w:color w:val="0D0D0D"/>
                <w:kern w:val="0"/>
                <w:lang w:eastAsia="pt-BR"/>
                <w14:ligatures w14:val="none"/>
              </w:rPr>
              <w:t>conexao</w:t>
            </w:r>
            <w:proofErr w:type="spellEnd"/>
            <w:r w:rsidRPr="002E0AD3">
              <w:rPr>
                <w:rFonts w:ascii="Calibri" w:eastAsia="Times New Roman" w:hAnsi="Calibri" w:cs="Calibri"/>
                <w:color w:val="0D0D0D"/>
                <w:kern w:val="0"/>
                <w:lang w:eastAsia="pt-BR"/>
                <w14:ligatures w14:val="none"/>
              </w:rPr>
              <w:t xml:space="preserve"> com a </w:t>
            </w:r>
            <w:proofErr w:type="spellStart"/>
            <w:r w:rsidRPr="002E0AD3">
              <w:rPr>
                <w:rFonts w:ascii="Calibri" w:eastAsia="Times New Roman" w:hAnsi="Calibri" w:cs="Calibri"/>
                <w:color w:val="0D0D0D"/>
                <w:kern w:val="0"/>
                <w:lang w:eastAsia="pt-BR"/>
                <w14:ligatures w14:val="none"/>
              </w:rPr>
              <w:t>mascara</w:t>
            </w:r>
            <w:proofErr w:type="spellEnd"/>
            <w:r w:rsidRPr="002E0AD3">
              <w:rPr>
                <w:rFonts w:ascii="Calibri" w:eastAsia="Times New Roman" w:hAnsi="Calibri" w:cs="Calibri"/>
                <w:color w:val="0D0D0D"/>
                <w:kern w:val="0"/>
                <w:lang w:eastAsia="pt-BR"/>
                <w14:ligatures w14:val="none"/>
              </w:rPr>
              <w:t xml:space="preserve"> deve permitir </w:t>
            </w:r>
            <w:proofErr w:type="spellStart"/>
            <w:r w:rsidRPr="002E0AD3">
              <w:rPr>
                <w:rFonts w:ascii="Calibri" w:eastAsia="Times New Roman" w:hAnsi="Calibri" w:cs="Calibri"/>
                <w:color w:val="0D0D0D"/>
                <w:kern w:val="0"/>
                <w:lang w:eastAsia="pt-BR"/>
                <w14:ligatures w14:val="none"/>
              </w:rPr>
              <w:t>mudanca</w:t>
            </w:r>
            <w:proofErr w:type="spellEnd"/>
            <w:r w:rsidRPr="002E0AD3">
              <w:rPr>
                <w:rFonts w:ascii="Calibri" w:eastAsia="Times New Roman" w:hAnsi="Calibri" w:cs="Calibri"/>
                <w:color w:val="0D0D0D"/>
                <w:kern w:val="0"/>
                <w:lang w:eastAsia="pt-BR"/>
                <w14:ligatures w14:val="none"/>
              </w:rPr>
              <w:t xml:space="preserve"> de angulo de </w:t>
            </w:r>
            <w:proofErr w:type="spellStart"/>
            <w:r w:rsidRPr="002E0AD3">
              <w:rPr>
                <w:rFonts w:ascii="Calibri" w:eastAsia="Times New Roman" w:hAnsi="Calibri" w:cs="Calibri"/>
                <w:color w:val="0D0D0D"/>
                <w:kern w:val="0"/>
                <w:lang w:eastAsia="pt-BR"/>
                <w14:ligatures w14:val="none"/>
              </w:rPr>
              <w:t>operacao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facil</w:t>
            </w:r>
            <w:proofErr w:type="spellEnd"/>
            <w:r w:rsidRPr="002E0AD3">
              <w:rPr>
                <w:rFonts w:ascii="Calibri" w:eastAsia="Times New Roman" w:hAnsi="Calibri" w:cs="Calibri"/>
                <w:color w:val="0D0D0D"/>
                <w:kern w:val="0"/>
                <w:lang w:eastAsia="pt-BR"/>
                <w14:ligatures w14:val="none"/>
              </w:rPr>
              <w:t xml:space="preserve"> montagem e desmontagem das diversas partes para possibilitar correto procedimento de </w:t>
            </w:r>
            <w:proofErr w:type="spellStart"/>
            <w:r w:rsidRPr="002E0AD3">
              <w:rPr>
                <w:rFonts w:ascii="Calibri" w:eastAsia="Times New Roman" w:hAnsi="Calibri" w:cs="Calibri"/>
                <w:color w:val="0D0D0D"/>
                <w:kern w:val="0"/>
                <w:lang w:eastAsia="pt-BR"/>
                <w14:ligatures w14:val="none"/>
              </w:rPr>
              <w:t>limpeza,desinfeccao</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provido de limitador conforme normas </w:t>
            </w:r>
            <w:proofErr w:type="spellStart"/>
            <w:r w:rsidRPr="002E0AD3">
              <w:rPr>
                <w:rFonts w:ascii="Calibri" w:eastAsia="Times New Roman" w:hAnsi="Calibri" w:cs="Calibri"/>
                <w:color w:val="0D0D0D"/>
                <w:kern w:val="0"/>
                <w:lang w:eastAsia="pt-BR"/>
                <w14:ligatures w14:val="none"/>
              </w:rPr>
              <w:t>tecnicas</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reanimacao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reutilizavel</w:t>
            </w:r>
            <w:proofErr w:type="spellEnd"/>
            <w:r w:rsidRPr="002E0AD3">
              <w:rPr>
                <w:rFonts w:ascii="Calibri" w:eastAsia="Times New Roman" w:hAnsi="Calibri" w:cs="Calibri"/>
                <w:color w:val="0D0D0D"/>
                <w:kern w:val="0"/>
                <w:lang w:eastAsia="pt-BR"/>
                <w14:ligatures w14:val="none"/>
              </w:rPr>
              <w:t xml:space="preserve"> para altas </w:t>
            </w:r>
            <w:proofErr w:type="spellStart"/>
            <w:r w:rsidRPr="002E0AD3">
              <w:rPr>
                <w:rFonts w:ascii="Calibri" w:eastAsia="Times New Roman" w:hAnsi="Calibri" w:cs="Calibri"/>
                <w:color w:val="0D0D0D"/>
                <w:kern w:val="0"/>
                <w:lang w:eastAsia="pt-BR"/>
                <w14:ligatures w14:val="none"/>
              </w:rPr>
              <w:t>concentracoes</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ser acompanhada de 01 (um) </w:t>
            </w:r>
            <w:proofErr w:type="spellStart"/>
            <w:r w:rsidRPr="002E0AD3">
              <w:rPr>
                <w:rFonts w:ascii="Calibri" w:eastAsia="Times New Roman" w:hAnsi="Calibri" w:cs="Calibri"/>
                <w:color w:val="0D0D0D"/>
                <w:kern w:val="0"/>
                <w:lang w:eastAsia="pt-BR"/>
                <w14:ligatures w14:val="none"/>
              </w:rPr>
              <w:t>reservatorio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oxigenio</w:t>
            </w:r>
            <w:proofErr w:type="spellEnd"/>
            <w:r w:rsidRPr="002E0AD3">
              <w:rPr>
                <w:rFonts w:ascii="Calibri" w:eastAsia="Times New Roman" w:hAnsi="Calibri" w:cs="Calibri"/>
                <w:color w:val="0D0D0D"/>
                <w:kern w:val="0"/>
                <w:lang w:eastAsia="pt-BR"/>
                <w14:ligatures w14:val="none"/>
              </w:rPr>
              <w:t xml:space="preserve"> adicional; 02 jogos extras completos das membranas de silicone e das </w:t>
            </w:r>
            <w:proofErr w:type="spellStart"/>
            <w:r w:rsidRPr="002E0AD3">
              <w:rPr>
                <w:rFonts w:ascii="Calibri" w:eastAsia="Times New Roman" w:hAnsi="Calibri" w:cs="Calibri"/>
                <w:color w:val="0D0D0D"/>
                <w:kern w:val="0"/>
                <w:lang w:eastAsia="pt-BR"/>
                <w14:ligatures w14:val="none"/>
              </w:rPr>
              <w:t>valvulas</w:t>
            </w:r>
            <w:proofErr w:type="spellEnd"/>
            <w:r w:rsidRPr="002E0AD3">
              <w:rPr>
                <w:rFonts w:ascii="Calibri" w:eastAsia="Times New Roman" w:hAnsi="Calibri" w:cs="Calibri"/>
                <w:color w:val="0D0D0D"/>
                <w:kern w:val="0"/>
                <w:lang w:eastAsia="pt-BR"/>
                <w14:ligatures w14:val="none"/>
              </w:rPr>
              <w:t xml:space="preserve"> de entrada de ar e de paciente, manual em </w:t>
            </w:r>
            <w:proofErr w:type="spellStart"/>
            <w:r w:rsidRPr="002E0AD3">
              <w:rPr>
                <w:rFonts w:ascii="Calibri" w:eastAsia="Times New Roman" w:hAnsi="Calibri" w:cs="Calibri"/>
                <w:color w:val="0D0D0D"/>
                <w:kern w:val="0"/>
                <w:lang w:eastAsia="pt-BR"/>
                <w14:ligatures w14:val="none"/>
              </w:rPr>
              <w:t>portugues</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operacao</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manutencao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informacoes</w:t>
            </w:r>
            <w:proofErr w:type="spellEnd"/>
            <w:r w:rsidRPr="002E0AD3">
              <w:rPr>
                <w:rFonts w:ascii="Calibri" w:eastAsia="Times New Roman" w:hAnsi="Calibri" w:cs="Calibri"/>
                <w:color w:val="0D0D0D"/>
                <w:kern w:val="0"/>
                <w:lang w:eastAsia="pt-BR"/>
                <w14:ligatures w14:val="none"/>
              </w:rPr>
              <w:t xml:space="preserve"> para desmontagem,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e montagem do produto. </w:t>
            </w:r>
          </w:p>
        </w:tc>
        <w:tc>
          <w:tcPr>
            <w:tcW w:w="1134" w:type="dxa"/>
            <w:tcBorders>
              <w:top w:val="nil"/>
              <w:left w:val="nil"/>
              <w:bottom w:val="single" w:sz="4" w:space="0" w:color="auto"/>
              <w:right w:val="single" w:sz="4" w:space="0" w:color="auto"/>
            </w:tcBorders>
            <w:shd w:val="clear" w:color="E26B0A" w:fill="FFFFFF"/>
            <w:noWrap/>
            <w:vAlign w:val="center"/>
            <w:hideMark/>
          </w:tcPr>
          <w:p w14:paraId="59268C64"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E26B0A" w:fill="FFFFFF"/>
            <w:noWrap/>
            <w:vAlign w:val="center"/>
            <w:hideMark/>
          </w:tcPr>
          <w:p w14:paraId="36E4C55A"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0173CC31" w14:textId="2D961897"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R$449,75</w:t>
            </w:r>
          </w:p>
        </w:tc>
        <w:tc>
          <w:tcPr>
            <w:tcW w:w="2126" w:type="dxa"/>
            <w:tcBorders>
              <w:top w:val="nil"/>
              <w:left w:val="nil"/>
              <w:bottom w:val="single" w:sz="4" w:space="0" w:color="auto"/>
              <w:right w:val="single" w:sz="4" w:space="0" w:color="auto"/>
            </w:tcBorders>
            <w:shd w:val="clear" w:color="auto" w:fill="auto"/>
            <w:vAlign w:val="center"/>
          </w:tcPr>
          <w:p w14:paraId="526D13A5" w14:textId="03D05B5A"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R$ 2.248,75</w:t>
            </w:r>
          </w:p>
        </w:tc>
      </w:tr>
      <w:tr w:rsidR="007D42E5" w:rsidRPr="002E0AD3" w14:paraId="4A321BC6" w14:textId="77777777" w:rsidTr="00A170A4">
        <w:trPr>
          <w:trHeight w:val="717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E212F14" w14:textId="5293CD86"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274</w:t>
            </w:r>
          </w:p>
        </w:tc>
        <w:tc>
          <w:tcPr>
            <w:tcW w:w="4245" w:type="dxa"/>
            <w:tcBorders>
              <w:top w:val="nil"/>
              <w:left w:val="nil"/>
              <w:bottom w:val="single" w:sz="4" w:space="0" w:color="auto"/>
              <w:right w:val="single" w:sz="4" w:space="0" w:color="auto"/>
            </w:tcBorders>
            <w:shd w:val="clear" w:color="auto" w:fill="auto"/>
            <w:vAlign w:val="center"/>
            <w:hideMark/>
          </w:tcPr>
          <w:p w14:paraId="2A17CF55"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RESSUSCITADOR, reanimador manual, de silicone, neonatal, com reservatório para oxigênio, confeccionado em silicone </w:t>
            </w:r>
            <w:proofErr w:type="spellStart"/>
            <w:r w:rsidRPr="002E0AD3">
              <w:rPr>
                <w:rFonts w:ascii="Calibri" w:eastAsia="Times New Roman" w:hAnsi="Calibri" w:cs="Calibri"/>
                <w:color w:val="0D0D0D"/>
                <w:kern w:val="0"/>
                <w:lang w:eastAsia="pt-BR"/>
                <w14:ligatures w14:val="none"/>
              </w:rPr>
              <w:t>autoclavável</w:t>
            </w:r>
            <w:proofErr w:type="spellEnd"/>
            <w:r w:rsidRPr="002E0AD3">
              <w:rPr>
                <w:rFonts w:ascii="Calibri" w:eastAsia="Times New Roman" w:hAnsi="Calibri" w:cs="Calibri"/>
                <w:color w:val="0D0D0D"/>
                <w:kern w:val="0"/>
                <w:lang w:eastAsia="pt-BR"/>
                <w14:ligatures w14:val="none"/>
              </w:rPr>
              <w:t xml:space="preserve"> e resistente a desinfecção química, de fácil montagem e desmontagem para o procedimento correto de limpeza, composto de balão, válvula, máscara e reservatório reutilizável; balão em silicone resistente, capacidade de no mínimo 100ml e no máximo 300ml; válvula unidirecional ou com sistema limitador de </w:t>
            </w:r>
            <w:proofErr w:type="spellStart"/>
            <w:r w:rsidRPr="002E0AD3">
              <w:rPr>
                <w:rFonts w:ascii="Calibri" w:eastAsia="Times New Roman" w:hAnsi="Calibri" w:cs="Calibri"/>
                <w:color w:val="0D0D0D"/>
                <w:kern w:val="0"/>
                <w:lang w:eastAsia="pt-BR"/>
                <w14:ligatures w14:val="none"/>
              </w:rPr>
              <w:t>pressao</w:t>
            </w:r>
            <w:proofErr w:type="spellEnd"/>
            <w:r w:rsidRPr="002E0AD3">
              <w:rPr>
                <w:rFonts w:ascii="Calibri" w:eastAsia="Times New Roman" w:hAnsi="Calibri" w:cs="Calibri"/>
                <w:color w:val="0D0D0D"/>
                <w:kern w:val="0"/>
                <w:lang w:eastAsia="pt-BR"/>
                <w14:ligatures w14:val="none"/>
              </w:rPr>
              <w:t xml:space="preserve">; conexão com a bolsa e com a máscara sem qualquer escape, baixa resistência inspiratória e expiratória de acordo com as normas de reanimação respiratória; a máscara deve ser de silicone transparente, deve acompanhar conector padrão, o bojo deve ser inflável e em silicone </w:t>
            </w:r>
            <w:proofErr w:type="spellStart"/>
            <w:r w:rsidRPr="002E0AD3">
              <w:rPr>
                <w:rFonts w:ascii="Calibri" w:eastAsia="Times New Roman" w:hAnsi="Calibri" w:cs="Calibri"/>
                <w:color w:val="0D0D0D"/>
                <w:kern w:val="0"/>
                <w:lang w:eastAsia="pt-BR"/>
                <w14:ligatures w14:val="none"/>
              </w:rPr>
              <w:t>autoclavável</w:t>
            </w:r>
            <w:proofErr w:type="spellEnd"/>
            <w:r w:rsidRPr="002E0AD3">
              <w:rPr>
                <w:rFonts w:ascii="Calibri" w:eastAsia="Times New Roman" w:hAnsi="Calibri" w:cs="Calibri"/>
                <w:color w:val="0D0D0D"/>
                <w:kern w:val="0"/>
                <w:lang w:eastAsia="pt-BR"/>
                <w14:ligatures w14:val="none"/>
              </w:rPr>
              <w:t>, sistema de conexão com a máscara deve permitir mudança de ângulo de operação; fácil montagem e desmontagem das diversas partes para possibilitar correto procedimento de limpeza, desinfecção e esterilização, provido de limitador conforme normas técnicas de reanimação. Deverá ser acompanhado de 01 (um) reservatório de oxigênio adicional; 02 jogos extras completos das membranas de silicone e das válvulas de entrada de ar e de paciente, manual de operação e manutenção em português, com informações para desmontagem, esterilização e montagem do produto.</w:t>
            </w:r>
          </w:p>
        </w:tc>
        <w:tc>
          <w:tcPr>
            <w:tcW w:w="1134" w:type="dxa"/>
            <w:tcBorders>
              <w:top w:val="nil"/>
              <w:left w:val="nil"/>
              <w:bottom w:val="single" w:sz="4" w:space="0" w:color="auto"/>
              <w:right w:val="single" w:sz="4" w:space="0" w:color="auto"/>
            </w:tcBorders>
            <w:shd w:val="clear" w:color="E26B0A" w:fill="FFFFFF"/>
            <w:noWrap/>
            <w:vAlign w:val="center"/>
            <w:hideMark/>
          </w:tcPr>
          <w:p w14:paraId="6E79CB24"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E26B0A" w:fill="FFFFFF"/>
            <w:noWrap/>
            <w:vAlign w:val="center"/>
            <w:hideMark/>
          </w:tcPr>
          <w:p w14:paraId="5173070F"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44E2A257" w14:textId="28B4F357"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R$322,28</w:t>
            </w:r>
          </w:p>
        </w:tc>
        <w:tc>
          <w:tcPr>
            <w:tcW w:w="2126" w:type="dxa"/>
            <w:tcBorders>
              <w:top w:val="nil"/>
              <w:left w:val="nil"/>
              <w:bottom w:val="single" w:sz="4" w:space="0" w:color="auto"/>
              <w:right w:val="single" w:sz="4" w:space="0" w:color="auto"/>
            </w:tcBorders>
            <w:shd w:val="clear" w:color="auto" w:fill="auto"/>
            <w:vAlign w:val="center"/>
          </w:tcPr>
          <w:p w14:paraId="457ABFEB" w14:textId="0C246A8D"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R$ 1.611,40</w:t>
            </w:r>
          </w:p>
        </w:tc>
      </w:tr>
      <w:tr w:rsidR="007D42E5" w:rsidRPr="002E0AD3" w14:paraId="651CADDF" w14:textId="77777777" w:rsidTr="00A170A4">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F605584" w14:textId="43DE07D0"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275</w:t>
            </w:r>
          </w:p>
        </w:tc>
        <w:tc>
          <w:tcPr>
            <w:tcW w:w="4245" w:type="dxa"/>
            <w:tcBorders>
              <w:top w:val="nil"/>
              <w:left w:val="nil"/>
              <w:bottom w:val="single" w:sz="4" w:space="0" w:color="auto"/>
              <w:right w:val="single" w:sz="4" w:space="0" w:color="auto"/>
            </w:tcBorders>
            <w:shd w:val="clear" w:color="auto" w:fill="auto"/>
            <w:vAlign w:val="center"/>
            <w:hideMark/>
          </w:tcPr>
          <w:p w14:paraId="2DBD99F2"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SUPORTE, uso hospitalar, em aço aramado, </w:t>
            </w:r>
            <w:proofErr w:type="spellStart"/>
            <w:r w:rsidRPr="002E0AD3">
              <w:rPr>
                <w:rFonts w:ascii="Calibri" w:eastAsia="Times New Roman" w:hAnsi="Calibri" w:cs="Calibri"/>
                <w:color w:val="0D0D0D"/>
                <w:kern w:val="0"/>
                <w:lang w:eastAsia="pt-BR"/>
                <w14:ligatures w14:val="none"/>
              </w:rPr>
              <w:t>diametro</w:t>
            </w:r>
            <w:proofErr w:type="spellEnd"/>
            <w:r w:rsidRPr="002E0AD3">
              <w:rPr>
                <w:rFonts w:ascii="Calibri" w:eastAsia="Times New Roman" w:hAnsi="Calibri" w:cs="Calibri"/>
                <w:color w:val="0D0D0D"/>
                <w:kern w:val="0"/>
                <w:lang w:eastAsia="pt-BR"/>
                <w14:ligatures w14:val="none"/>
              </w:rPr>
              <w:t xml:space="preserve"> de 3,0 mm, para fixação de caixa coletora de material </w:t>
            </w:r>
            <w:proofErr w:type="spellStart"/>
            <w:r w:rsidRPr="002E0AD3">
              <w:rPr>
                <w:rFonts w:ascii="Calibri" w:eastAsia="Times New Roman" w:hAnsi="Calibri" w:cs="Calibri"/>
                <w:color w:val="0D0D0D"/>
                <w:kern w:val="0"/>
                <w:lang w:eastAsia="pt-BR"/>
                <w14:ligatures w14:val="none"/>
              </w:rPr>
              <w:t>perfuro-cortante</w:t>
            </w:r>
            <w:proofErr w:type="spellEnd"/>
            <w:r w:rsidRPr="002E0AD3">
              <w:rPr>
                <w:rFonts w:ascii="Calibri" w:eastAsia="Times New Roman" w:hAnsi="Calibri" w:cs="Calibri"/>
                <w:color w:val="0D0D0D"/>
                <w:kern w:val="0"/>
                <w:lang w:eastAsia="pt-BR"/>
                <w14:ligatures w14:val="none"/>
              </w:rPr>
              <w:t xml:space="preserve">, com tratamento </w:t>
            </w:r>
            <w:proofErr w:type="spellStart"/>
            <w:r w:rsidRPr="002E0AD3">
              <w:rPr>
                <w:rFonts w:ascii="Calibri" w:eastAsia="Times New Roman" w:hAnsi="Calibri" w:cs="Calibri"/>
                <w:color w:val="0D0D0D"/>
                <w:kern w:val="0"/>
                <w:lang w:eastAsia="pt-BR"/>
                <w14:ligatures w14:val="none"/>
              </w:rPr>
              <w:t>anti</w:t>
            </w:r>
            <w:proofErr w:type="spellEnd"/>
            <w:r w:rsidRPr="002E0AD3">
              <w:rPr>
                <w:rFonts w:ascii="Calibri" w:eastAsia="Times New Roman" w:hAnsi="Calibri" w:cs="Calibri"/>
                <w:color w:val="0D0D0D"/>
                <w:kern w:val="0"/>
                <w:lang w:eastAsia="pt-BR"/>
                <w14:ligatures w14:val="none"/>
              </w:rPr>
              <w:t xml:space="preserve">- ferruginoso, capacidade para 7 litros, pintura antioxidante em </w:t>
            </w:r>
            <w:proofErr w:type="spellStart"/>
            <w:r w:rsidRPr="002E0AD3">
              <w:rPr>
                <w:rFonts w:ascii="Calibri" w:eastAsia="Times New Roman" w:hAnsi="Calibri" w:cs="Calibri"/>
                <w:color w:val="0D0D0D"/>
                <w:kern w:val="0"/>
                <w:lang w:eastAsia="pt-BR"/>
                <w14:ligatures w14:val="none"/>
              </w:rPr>
              <w:t>epoxi</w:t>
            </w:r>
            <w:proofErr w:type="spellEnd"/>
            <w:r w:rsidRPr="002E0AD3">
              <w:rPr>
                <w:rFonts w:ascii="Calibri" w:eastAsia="Times New Roman" w:hAnsi="Calibri" w:cs="Calibri"/>
                <w:color w:val="0D0D0D"/>
                <w:kern w:val="0"/>
                <w:lang w:eastAsia="pt-BR"/>
                <w14:ligatures w14:val="none"/>
              </w:rPr>
              <w:t>, acompanhado 02 parafusos com bucha de nylon. </w:t>
            </w:r>
          </w:p>
        </w:tc>
        <w:tc>
          <w:tcPr>
            <w:tcW w:w="1134" w:type="dxa"/>
            <w:tcBorders>
              <w:top w:val="nil"/>
              <w:left w:val="nil"/>
              <w:bottom w:val="single" w:sz="4" w:space="0" w:color="auto"/>
              <w:right w:val="single" w:sz="4" w:space="0" w:color="auto"/>
            </w:tcBorders>
            <w:shd w:val="clear" w:color="auto" w:fill="auto"/>
            <w:noWrap/>
            <w:vAlign w:val="center"/>
            <w:hideMark/>
          </w:tcPr>
          <w:p w14:paraId="5DC7AF74"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auto" w:fill="auto"/>
            <w:noWrap/>
            <w:vAlign w:val="center"/>
            <w:hideMark/>
          </w:tcPr>
          <w:p w14:paraId="50A2ED7A"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157D3039" w14:textId="2DDB9538"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R$92,03</w:t>
            </w:r>
          </w:p>
        </w:tc>
        <w:tc>
          <w:tcPr>
            <w:tcW w:w="2126" w:type="dxa"/>
            <w:tcBorders>
              <w:top w:val="nil"/>
              <w:left w:val="nil"/>
              <w:bottom w:val="single" w:sz="4" w:space="0" w:color="auto"/>
              <w:right w:val="single" w:sz="4" w:space="0" w:color="auto"/>
            </w:tcBorders>
            <w:shd w:val="clear" w:color="auto" w:fill="auto"/>
            <w:vAlign w:val="center"/>
          </w:tcPr>
          <w:p w14:paraId="7EAFB872" w14:textId="7DAE9817"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R$ 1.840,60</w:t>
            </w:r>
          </w:p>
        </w:tc>
      </w:tr>
      <w:tr w:rsidR="007D42E5" w:rsidRPr="002E0AD3" w14:paraId="2CC7E0C1" w14:textId="77777777" w:rsidTr="00A170A4">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847262C" w14:textId="6F036059"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276</w:t>
            </w:r>
          </w:p>
        </w:tc>
        <w:tc>
          <w:tcPr>
            <w:tcW w:w="4245" w:type="dxa"/>
            <w:tcBorders>
              <w:top w:val="nil"/>
              <w:left w:val="nil"/>
              <w:bottom w:val="single" w:sz="4" w:space="0" w:color="auto"/>
              <w:right w:val="single" w:sz="4" w:space="0" w:color="auto"/>
            </w:tcBorders>
            <w:shd w:val="clear" w:color="auto" w:fill="auto"/>
            <w:vAlign w:val="center"/>
            <w:hideMark/>
          </w:tcPr>
          <w:p w14:paraId="7C901782"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SUPORTE, uso hospitalar, em aço aramado, </w:t>
            </w:r>
            <w:proofErr w:type="spellStart"/>
            <w:r w:rsidRPr="002E0AD3">
              <w:rPr>
                <w:rFonts w:ascii="Calibri" w:eastAsia="Times New Roman" w:hAnsi="Calibri" w:cs="Calibri"/>
                <w:color w:val="0D0D0D"/>
                <w:kern w:val="0"/>
                <w:lang w:eastAsia="pt-BR"/>
                <w14:ligatures w14:val="none"/>
              </w:rPr>
              <w:t>diametro</w:t>
            </w:r>
            <w:proofErr w:type="spellEnd"/>
            <w:r w:rsidRPr="002E0AD3">
              <w:rPr>
                <w:rFonts w:ascii="Calibri" w:eastAsia="Times New Roman" w:hAnsi="Calibri" w:cs="Calibri"/>
                <w:color w:val="0D0D0D"/>
                <w:kern w:val="0"/>
                <w:lang w:eastAsia="pt-BR"/>
                <w14:ligatures w14:val="none"/>
              </w:rPr>
              <w:t xml:space="preserve"> de 3,0 mm, para fixação de caixa coletora de material </w:t>
            </w:r>
            <w:proofErr w:type="spellStart"/>
            <w:r w:rsidRPr="002E0AD3">
              <w:rPr>
                <w:rFonts w:ascii="Calibri" w:eastAsia="Times New Roman" w:hAnsi="Calibri" w:cs="Calibri"/>
                <w:color w:val="0D0D0D"/>
                <w:kern w:val="0"/>
                <w:lang w:eastAsia="pt-BR"/>
                <w14:ligatures w14:val="none"/>
              </w:rPr>
              <w:t>perfuro-cortante</w:t>
            </w:r>
            <w:proofErr w:type="spellEnd"/>
            <w:r w:rsidRPr="002E0AD3">
              <w:rPr>
                <w:rFonts w:ascii="Calibri" w:eastAsia="Times New Roman" w:hAnsi="Calibri" w:cs="Calibri"/>
                <w:color w:val="0D0D0D"/>
                <w:kern w:val="0"/>
                <w:lang w:eastAsia="pt-BR"/>
                <w14:ligatures w14:val="none"/>
              </w:rPr>
              <w:t xml:space="preserve">, com tratamento </w:t>
            </w:r>
            <w:proofErr w:type="spellStart"/>
            <w:r w:rsidRPr="002E0AD3">
              <w:rPr>
                <w:rFonts w:ascii="Calibri" w:eastAsia="Times New Roman" w:hAnsi="Calibri" w:cs="Calibri"/>
                <w:color w:val="0D0D0D"/>
                <w:kern w:val="0"/>
                <w:lang w:eastAsia="pt-BR"/>
                <w14:ligatures w14:val="none"/>
              </w:rPr>
              <w:t>anti</w:t>
            </w:r>
            <w:proofErr w:type="spellEnd"/>
            <w:r w:rsidRPr="002E0AD3">
              <w:rPr>
                <w:rFonts w:ascii="Calibri" w:eastAsia="Times New Roman" w:hAnsi="Calibri" w:cs="Calibri"/>
                <w:color w:val="0D0D0D"/>
                <w:kern w:val="0"/>
                <w:lang w:eastAsia="pt-BR"/>
                <w14:ligatures w14:val="none"/>
              </w:rPr>
              <w:t xml:space="preserve">- ferruginoso, capacidade para 13 litros, pintura antioxidante em </w:t>
            </w:r>
            <w:proofErr w:type="spellStart"/>
            <w:r w:rsidRPr="002E0AD3">
              <w:rPr>
                <w:rFonts w:ascii="Calibri" w:eastAsia="Times New Roman" w:hAnsi="Calibri" w:cs="Calibri"/>
                <w:color w:val="0D0D0D"/>
                <w:kern w:val="0"/>
                <w:lang w:eastAsia="pt-BR"/>
                <w14:ligatures w14:val="none"/>
              </w:rPr>
              <w:t>epoxi</w:t>
            </w:r>
            <w:proofErr w:type="spellEnd"/>
            <w:r w:rsidRPr="002E0AD3">
              <w:rPr>
                <w:rFonts w:ascii="Calibri" w:eastAsia="Times New Roman" w:hAnsi="Calibri" w:cs="Calibri"/>
                <w:color w:val="0D0D0D"/>
                <w:kern w:val="0"/>
                <w:lang w:eastAsia="pt-BR"/>
                <w14:ligatures w14:val="none"/>
              </w:rPr>
              <w:t>, acompanhado 02 parafusos com bucha de nylon. </w:t>
            </w:r>
          </w:p>
        </w:tc>
        <w:tc>
          <w:tcPr>
            <w:tcW w:w="1134" w:type="dxa"/>
            <w:tcBorders>
              <w:top w:val="nil"/>
              <w:left w:val="nil"/>
              <w:bottom w:val="single" w:sz="4" w:space="0" w:color="auto"/>
              <w:right w:val="single" w:sz="4" w:space="0" w:color="auto"/>
            </w:tcBorders>
            <w:shd w:val="clear" w:color="auto" w:fill="auto"/>
            <w:noWrap/>
            <w:vAlign w:val="center"/>
            <w:hideMark/>
          </w:tcPr>
          <w:p w14:paraId="3EE2D8E7"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auto" w:fill="auto"/>
            <w:noWrap/>
            <w:vAlign w:val="center"/>
            <w:hideMark/>
          </w:tcPr>
          <w:p w14:paraId="1FA7E75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0763C5A3" w14:textId="1CC6DC60"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R$84,22</w:t>
            </w:r>
          </w:p>
        </w:tc>
        <w:tc>
          <w:tcPr>
            <w:tcW w:w="2126" w:type="dxa"/>
            <w:tcBorders>
              <w:top w:val="nil"/>
              <w:left w:val="nil"/>
              <w:bottom w:val="single" w:sz="4" w:space="0" w:color="auto"/>
              <w:right w:val="single" w:sz="4" w:space="0" w:color="auto"/>
            </w:tcBorders>
            <w:shd w:val="clear" w:color="auto" w:fill="auto"/>
            <w:vAlign w:val="center"/>
          </w:tcPr>
          <w:p w14:paraId="19A1B271" w14:textId="5E5D75CC"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R$ 1.684,40</w:t>
            </w:r>
          </w:p>
        </w:tc>
      </w:tr>
      <w:tr w:rsidR="007D42E5" w:rsidRPr="002E0AD3" w14:paraId="36C96209" w14:textId="77777777" w:rsidTr="00A170A4">
        <w:trPr>
          <w:trHeight w:val="841"/>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B061E2A" w14:textId="220E8DC3"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277</w:t>
            </w:r>
          </w:p>
        </w:tc>
        <w:tc>
          <w:tcPr>
            <w:tcW w:w="4245" w:type="dxa"/>
            <w:tcBorders>
              <w:top w:val="nil"/>
              <w:left w:val="nil"/>
              <w:bottom w:val="single" w:sz="4" w:space="0" w:color="auto"/>
              <w:right w:val="single" w:sz="4" w:space="0" w:color="auto"/>
            </w:tcBorders>
            <w:shd w:val="clear" w:color="auto" w:fill="auto"/>
            <w:vAlign w:val="center"/>
            <w:hideMark/>
          </w:tcPr>
          <w:p w14:paraId="04BFE0C4"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SUPORTE, uso hospitalar, em aço aramado, </w:t>
            </w:r>
            <w:proofErr w:type="spellStart"/>
            <w:r w:rsidRPr="002E0AD3">
              <w:rPr>
                <w:rFonts w:ascii="Calibri" w:eastAsia="Times New Roman" w:hAnsi="Calibri" w:cs="Calibri"/>
                <w:color w:val="0D0D0D"/>
                <w:kern w:val="0"/>
                <w:lang w:eastAsia="pt-BR"/>
                <w14:ligatures w14:val="none"/>
              </w:rPr>
              <w:t>diametro</w:t>
            </w:r>
            <w:proofErr w:type="spellEnd"/>
            <w:r w:rsidRPr="002E0AD3">
              <w:rPr>
                <w:rFonts w:ascii="Calibri" w:eastAsia="Times New Roman" w:hAnsi="Calibri" w:cs="Calibri"/>
                <w:color w:val="0D0D0D"/>
                <w:kern w:val="0"/>
                <w:lang w:eastAsia="pt-BR"/>
                <w14:ligatures w14:val="none"/>
              </w:rPr>
              <w:t xml:space="preserve"> de 3,0 mm,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de caixa coletora de material </w:t>
            </w:r>
            <w:proofErr w:type="spellStart"/>
            <w:r w:rsidRPr="002E0AD3">
              <w:rPr>
                <w:rFonts w:ascii="Calibri" w:eastAsia="Times New Roman" w:hAnsi="Calibri" w:cs="Calibri"/>
                <w:color w:val="0D0D0D"/>
                <w:kern w:val="0"/>
                <w:lang w:eastAsia="pt-BR"/>
                <w14:ligatures w14:val="none"/>
              </w:rPr>
              <w:t>perfuro-cortante</w:t>
            </w:r>
            <w:proofErr w:type="spellEnd"/>
            <w:r w:rsidRPr="002E0AD3">
              <w:rPr>
                <w:rFonts w:ascii="Calibri" w:eastAsia="Times New Roman" w:hAnsi="Calibri" w:cs="Calibri"/>
                <w:color w:val="0D0D0D"/>
                <w:kern w:val="0"/>
                <w:lang w:eastAsia="pt-BR"/>
                <w14:ligatures w14:val="none"/>
              </w:rPr>
              <w:t xml:space="preserve">, com tratamento </w:t>
            </w:r>
            <w:proofErr w:type="spellStart"/>
            <w:r w:rsidRPr="002E0AD3">
              <w:rPr>
                <w:rFonts w:ascii="Calibri" w:eastAsia="Times New Roman" w:hAnsi="Calibri" w:cs="Calibri"/>
                <w:color w:val="0D0D0D"/>
                <w:kern w:val="0"/>
                <w:lang w:eastAsia="pt-BR"/>
                <w14:ligatures w14:val="none"/>
              </w:rPr>
              <w:t>anti</w:t>
            </w:r>
            <w:proofErr w:type="spellEnd"/>
            <w:r w:rsidRPr="002E0AD3">
              <w:rPr>
                <w:rFonts w:ascii="Calibri" w:eastAsia="Times New Roman" w:hAnsi="Calibri" w:cs="Calibri"/>
                <w:color w:val="0D0D0D"/>
                <w:kern w:val="0"/>
                <w:lang w:eastAsia="pt-BR"/>
                <w14:ligatures w14:val="none"/>
              </w:rPr>
              <w:t xml:space="preserve">- ferruginoso, capacidade para 20 litros, pintura antioxidante em </w:t>
            </w:r>
            <w:proofErr w:type="spellStart"/>
            <w:r w:rsidRPr="002E0AD3">
              <w:rPr>
                <w:rFonts w:ascii="Calibri" w:eastAsia="Times New Roman" w:hAnsi="Calibri" w:cs="Calibri"/>
                <w:color w:val="0D0D0D"/>
                <w:kern w:val="0"/>
                <w:lang w:eastAsia="pt-BR"/>
                <w14:ligatures w14:val="none"/>
              </w:rPr>
              <w:t>epoxi</w:t>
            </w:r>
            <w:proofErr w:type="spellEnd"/>
            <w:r w:rsidRPr="002E0AD3">
              <w:rPr>
                <w:rFonts w:ascii="Calibri" w:eastAsia="Times New Roman" w:hAnsi="Calibri" w:cs="Calibri"/>
                <w:color w:val="0D0D0D"/>
                <w:kern w:val="0"/>
                <w:lang w:eastAsia="pt-BR"/>
                <w14:ligatures w14:val="none"/>
              </w:rPr>
              <w:t xml:space="preserve">, </w:t>
            </w:r>
            <w:r w:rsidRPr="002E0AD3">
              <w:rPr>
                <w:rFonts w:ascii="Calibri" w:eastAsia="Times New Roman" w:hAnsi="Calibri" w:cs="Calibri"/>
                <w:color w:val="0D0D0D"/>
                <w:kern w:val="0"/>
                <w:lang w:eastAsia="pt-BR"/>
                <w14:ligatures w14:val="none"/>
              </w:rPr>
              <w:lastRenderedPageBreak/>
              <w:t>acompanhado 02 parafusos com bucha de nylon. </w:t>
            </w:r>
          </w:p>
        </w:tc>
        <w:tc>
          <w:tcPr>
            <w:tcW w:w="1134" w:type="dxa"/>
            <w:tcBorders>
              <w:top w:val="nil"/>
              <w:left w:val="nil"/>
              <w:bottom w:val="single" w:sz="4" w:space="0" w:color="auto"/>
              <w:right w:val="single" w:sz="4" w:space="0" w:color="auto"/>
            </w:tcBorders>
            <w:shd w:val="clear" w:color="auto" w:fill="auto"/>
            <w:noWrap/>
            <w:vAlign w:val="center"/>
            <w:hideMark/>
          </w:tcPr>
          <w:p w14:paraId="501E78D3"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lastRenderedPageBreak/>
              <w:t>UND</w:t>
            </w:r>
          </w:p>
        </w:tc>
        <w:tc>
          <w:tcPr>
            <w:tcW w:w="992" w:type="dxa"/>
            <w:tcBorders>
              <w:top w:val="nil"/>
              <w:left w:val="nil"/>
              <w:bottom w:val="single" w:sz="4" w:space="0" w:color="auto"/>
              <w:right w:val="single" w:sz="4" w:space="0" w:color="auto"/>
            </w:tcBorders>
            <w:shd w:val="clear" w:color="auto" w:fill="auto"/>
            <w:noWrap/>
            <w:vAlign w:val="center"/>
            <w:hideMark/>
          </w:tcPr>
          <w:p w14:paraId="3C0E0447"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00C6F888" w14:textId="1E5EFD4B"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R$96,25</w:t>
            </w:r>
          </w:p>
        </w:tc>
        <w:tc>
          <w:tcPr>
            <w:tcW w:w="2126" w:type="dxa"/>
            <w:tcBorders>
              <w:top w:val="nil"/>
              <w:left w:val="nil"/>
              <w:bottom w:val="single" w:sz="4" w:space="0" w:color="auto"/>
              <w:right w:val="single" w:sz="4" w:space="0" w:color="auto"/>
            </w:tcBorders>
            <w:shd w:val="clear" w:color="auto" w:fill="auto"/>
            <w:vAlign w:val="center"/>
          </w:tcPr>
          <w:p w14:paraId="6C3919A0" w14:textId="4F4184F0"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R$ 1.925,00</w:t>
            </w:r>
          </w:p>
        </w:tc>
      </w:tr>
      <w:tr w:rsidR="007D42E5" w:rsidRPr="002E0AD3" w14:paraId="1F96E17D" w14:textId="77777777" w:rsidTr="00A170A4">
        <w:trPr>
          <w:trHeight w:val="1273"/>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6C2B3DB" w14:textId="649BBB29"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278</w:t>
            </w:r>
          </w:p>
        </w:tc>
        <w:tc>
          <w:tcPr>
            <w:tcW w:w="4245" w:type="dxa"/>
            <w:tcBorders>
              <w:top w:val="nil"/>
              <w:left w:val="nil"/>
              <w:bottom w:val="single" w:sz="4" w:space="0" w:color="auto"/>
              <w:right w:val="single" w:sz="4" w:space="0" w:color="auto"/>
            </w:tcBorders>
            <w:shd w:val="clear" w:color="auto" w:fill="auto"/>
            <w:vAlign w:val="center"/>
            <w:hideMark/>
          </w:tcPr>
          <w:p w14:paraId="567AC86D" w14:textId="432532B4"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8476B8">
              <w:rPr>
                <w:rFonts w:ascii="Calibri" w:eastAsia="Times New Roman" w:hAnsi="Calibri" w:cs="Calibri"/>
                <w:color w:val="0D0D0D"/>
                <w:kern w:val="0"/>
                <w:lang w:eastAsia="pt-BR"/>
                <w14:ligatures w14:val="none"/>
              </w:rPr>
              <w:t>TERMÔMETRO</w:t>
            </w:r>
            <w:r w:rsidRPr="008476B8">
              <w:rPr>
                <w:rFonts w:ascii="Calibri" w:eastAsia="Times New Roman" w:hAnsi="Calibri" w:cs="Calibri"/>
                <w:color w:val="0D0D0D"/>
                <w:kern w:val="0"/>
                <w:lang w:eastAsia="pt-BR"/>
                <w14:ligatures w14:val="none"/>
              </w:rPr>
              <w:t xml:space="preserve"> Tipo: Analógico, Faixa Medição Temperatura: -10 A 50°C, Aplicação: Laboratório, Elemento Expansão: Mercúrio, Material: Vidro, Precisão: 0,1°C</w:t>
            </w:r>
          </w:p>
        </w:tc>
        <w:tc>
          <w:tcPr>
            <w:tcW w:w="1134" w:type="dxa"/>
            <w:tcBorders>
              <w:top w:val="nil"/>
              <w:left w:val="nil"/>
              <w:bottom w:val="single" w:sz="4" w:space="0" w:color="auto"/>
              <w:right w:val="single" w:sz="4" w:space="0" w:color="auto"/>
            </w:tcBorders>
            <w:shd w:val="clear" w:color="auto" w:fill="auto"/>
            <w:noWrap/>
            <w:vAlign w:val="center"/>
            <w:hideMark/>
          </w:tcPr>
          <w:p w14:paraId="3F67DEB5"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auto" w:fill="auto"/>
            <w:noWrap/>
            <w:vAlign w:val="center"/>
            <w:hideMark/>
          </w:tcPr>
          <w:p w14:paraId="0ED788D1"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701" w:type="dxa"/>
            <w:tcBorders>
              <w:top w:val="nil"/>
              <w:left w:val="nil"/>
              <w:bottom w:val="single" w:sz="4" w:space="0" w:color="auto"/>
              <w:right w:val="single" w:sz="4" w:space="0" w:color="auto"/>
            </w:tcBorders>
            <w:shd w:val="clear" w:color="auto" w:fill="auto"/>
            <w:vAlign w:val="center"/>
          </w:tcPr>
          <w:p w14:paraId="7DA88334" w14:textId="105DB84C"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R$21,80</w:t>
            </w:r>
          </w:p>
        </w:tc>
        <w:tc>
          <w:tcPr>
            <w:tcW w:w="2126" w:type="dxa"/>
            <w:tcBorders>
              <w:top w:val="nil"/>
              <w:left w:val="nil"/>
              <w:bottom w:val="single" w:sz="4" w:space="0" w:color="auto"/>
              <w:right w:val="single" w:sz="4" w:space="0" w:color="auto"/>
            </w:tcBorders>
            <w:shd w:val="clear" w:color="auto" w:fill="auto"/>
            <w:vAlign w:val="center"/>
          </w:tcPr>
          <w:p w14:paraId="44BE5475" w14:textId="50D6C227"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R$ 872,00</w:t>
            </w:r>
          </w:p>
        </w:tc>
      </w:tr>
      <w:tr w:rsidR="007D42E5" w:rsidRPr="002E0AD3" w14:paraId="562AF9AC" w14:textId="77777777" w:rsidTr="00A170A4">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tcPr>
          <w:p w14:paraId="0E20EFBF" w14:textId="375690FC" w:rsidR="007D42E5" w:rsidRPr="002E0AD3" w:rsidRDefault="007D42E5" w:rsidP="007D42E5">
            <w:pPr>
              <w:spacing w:after="0" w:line="240" w:lineRule="auto"/>
              <w:jc w:val="center"/>
              <w:rPr>
                <w:rFonts w:ascii="Calibri" w:hAnsi="Calibri" w:cs="Calibri"/>
              </w:rPr>
            </w:pPr>
            <w:r w:rsidRPr="002E0AD3">
              <w:rPr>
                <w:rFonts w:ascii="Calibri" w:hAnsi="Calibri" w:cs="Calibri"/>
              </w:rPr>
              <w:t>279</w:t>
            </w:r>
          </w:p>
        </w:tc>
        <w:tc>
          <w:tcPr>
            <w:tcW w:w="4245" w:type="dxa"/>
            <w:tcBorders>
              <w:top w:val="nil"/>
              <w:left w:val="nil"/>
              <w:bottom w:val="single" w:sz="4" w:space="0" w:color="auto"/>
              <w:right w:val="single" w:sz="4" w:space="0" w:color="auto"/>
            </w:tcBorders>
            <w:shd w:val="clear" w:color="auto" w:fill="auto"/>
            <w:vAlign w:val="center"/>
          </w:tcPr>
          <w:p w14:paraId="209A35D3" w14:textId="18A1346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TERMOMETRO   </w:t>
            </w:r>
            <w:proofErr w:type="gramStart"/>
            <w:r w:rsidRPr="002E0AD3">
              <w:rPr>
                <w:rFonts w:ascii="Calibri" w:eastAsia="Times New Roman" w:hAnsi="Calibri" w:cs="Calibri"/>
                <w:color w:val="0D0D0D"/>
                <w:kern w:val="0"/>
                <w:lang w:eastAsia="pt-BR"/>
                <w14:ligatures w14:val="none"/>
              </w:rPr>
              <w:t xml:space="preserve">clínico,   </w:t>
            </w:r>
            <w:proofErr w:type="gramEnd"/>
            <w:r w:rsidRPr="002E0AD3">
              <w:rPr>
                <w:rFonts w:ascii="Calibri" w:eastAsia="Times New Roman" w:hAnsi="Calibri" w:cs="Calibri"/>
                <w:color w:val="0D0D0D"/>
                <w:kern w:val="0"/>
                <w:lang w:eastAsia="pt-BR"/>
                <w14:ligatures w14:val="none"/>
              </w:rPr>
              <w:t xml:space="preserve">digital,   para   uso   hospitalar,   com graduação  de  35  a  42  graus  centigrados.  </w:t>
            </w:r>
            <w:proofErr w:type="gramStart"/>
            <w:r w:rsidRPr="002E0AD3">
              <w:rPr>
                <w:rFonts w:ascii="Calibri" w:eastAsia="Times New Roman" w:hAnsi="Calibri" w:cs="Calibri"/>
                <w:color w:val="0D0D0D"/>
                <w:kern w:val="0"/>
                <w:lang w:eastAsia="pt-BR"/>
                <w14:ligatures w14:val="none"/>
              </w:rPr>
              <w:t>Embalagem  com</w:t>
            </w:r>
            <w:proofErr w:type="gramEnd"/>
            <w:r w:rsidRPr="002E0AD3">
              <w:rPr>
                <w:rFonts w:ascii="Calibri" w:eastAsia="Times New Roman" w:hAnsi="Calibri" w:cs="Calibri"/>
                <w:color w:val="0D0D0D"/>
                <w:kern w:val="0"/>
                <w:lang w:eastAsia="pt-BR"/>
                <w14:ligatures w14:val="none"/>
              </w:rPr>
              <w:t xml:space="preserve"> dados de identificação do produto, marca do fabricante, data de fabricação, registro no Ministério da Saúde e no Inmetro.</w:t>
            </w:r>
          </w:p>
        </w:tc>
        <w:tc>
          <w:tcPr>
            <w:tcW w:w="1134" w:type="dxa"/>
            <w:tcBorders>
              <w:top w:val="nil"/>
              <w:left w:val="nil"/>
              <w:bottom w:val="single" w:sz="4" w:space="0" w:color="auto"/>
              <w:right w:val="single" w:sz="4" w:space="0" w:color="auto"/>
            </w:tcBorders>
            <w:shd w:val="clear" w:color="auto" w:fill="auto"/>
            <w:noWrap/>
            <w:vAlign w:val="center"/>
          </w:tcPr>
          <w:p w14:paraId="570FA569" w14:textId="75E927E6"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auto" w:fill="auto"/>
            <w:noWrap/>
            <w:vAlign w:val="center"/>
          </w:tcPr>
          <w:p w14:paraId="0E498B1C" w14:textId="0CACA815"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701" w:type="dxa"/>
            <w:tcBorders>
              <w:top w:val="nil"/>
              <w:left w:val="nil"/>
              <w:bottom w:val="single" w:sz="4" w:space="0" w:color="auto"/>
              <w:right w:val="single" w:sz="4" w:space="0" w:color="auto"/>
            </w:tcBorders>
            <w:shd w:val="clear" w:color="auto" w:fill="auto"/>
            <w:vAlign w:val="center"/>
          </w:tcPr>
          <w:p w14:paraId="366A5C1B" w14:textId="56B8D51D"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R$21,80</w:t>
            </w:r>
          </w:p>
        </w:tc>
        <w:tc>
          <w:tcPr>
            <w:tcW w:w="2126" w:type="dxa"/>
            <w:tcBorders>
              <w:top w:val="nil"/>
              <w:left w:val="nil"/>
              <w:bottom w:val="single" w:sz="4" w:space="0" w:color="auto"/>
              <w:right w:val="single" w:sz="4" w:space="0" w:color="auto"/>
            </w:tcBorders>
            <w:shd w:val="clear" w:color="auto" w:fill="auto"/>
            <w:vAlign w:val="center"/>
          </w:tcPr>
          <w:p w14:paraId="295C54B9" w14:textId="7BE83137"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R$ 872,00</w:t>
            </w:r>
          </w:p>
        </w:tc>
      </w:tr>
      <w:tr w:rsidR="007D42E5" w:rsidRPr="002E0AD3" w14:paraId="7083C3BD" w14:textId="77777777" w:rsidTr="00A170A4">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A554B0E" w14:textId="479E6878"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280</w:t>
            </w:r>
          </w:p>
        </w:tc>
        <w:tc>
          <w:tcPr>
            <w:tcW w:w="4245" w:type="dxa"/>
            <w:tcBorders>
              <w:top w:val="nil"/>
              <w:left w:val="nil"/>
              <w:bottom w:val="single" w:sz="4" w:space="0" w:color="auto"/>
              <w:right w:val="single" w:sz="4" w:space="0" w:color="auto"/>
            </w:tcBorders>
            <w:shd w:val="clear" w:color="auto" w:fill="auto"/>
            <w:vAlign w:val="center"/>
            <w:hideMark/>
          </w:tcPr>
          <w:p w14:paraId="352D3F57"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TERMOHIGROMETRO, Indicador De Temperaturas Externas E Internas E Umidade Interna. Indica Temperatura Interna/Externa Simultaneamente E Umidade Relativa Do Ar Interna Em Display De Fácil Visualização. Função Máxima E Mínima E Chave C/ F. Comando Máximo, Mínimo E </w:t>
            </w:r>
            <w:proofErr w:type="gramStart"/>
            <w:r w:rsidRPr="002E0AD3">
              <w:rPr>
                <w:rFonts w:ascii="Calibri" w:eastAsia="Times New Roman" w:hAnsi="Calibri" w:cs="Calibri"/>
                <w:color w:val="0D0D0D"/>
                <w:kern w:val="0"/>
                <w:lang w:eastAsia="pt-BR"/>
                <w14:ligatures w14:val="none"/>
              </w:rPr>
              <w:t>Reset .</w:t>
            </w:r>
            <w:proofErr w:type="gramEnd"/>
          </w:p>
        </w:tc>
        <w:tc>
          <w:tcPr>
            <w:tcW w:w="1134" w:type="dxa"/>
            <w:tcBorders>
              <w:top w:val="nil"/>
              <w:left w:val="nil"/>
              <w:bottom w:val="single" w:sz="4" w:space="0" w:color="auto"/>
              <w:right w:val="single" w:sz="4" w:space="0" w:color="auto"/>
            </w:tcBorders>
            <w:shd w:val="clear" w:color="auto" w:fill="auto"/>
            <w:noWrap/>
            <w:vAlign w:val="center"/>
            <w:hideMark/>
          </w:tcPr>
          <w:p w14:paraId="23E3ABC6"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auto" w:fill="auto"/>
            <w:noWrap/>
            <w:vAlign w:val="center"/>
            <w:hideMark/>
          </w:tcPr>
          <w:p w14:paraId="70418320" w14:textId="5C3D7373"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1C50454F" w14:textId="2D23A857"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R$171,97</w:t>
            </w:r>
          </w:p>
        </w:tc>
        <w:tc>
          <w:tcPr>
            <w:tcW w:w="2126" w:type="dxa"/>
            <w:tcBorders>
              <w:top w:val="nil"/>
              <w:left w:val="nil"/>
              <w:bottom w:val="single" w:sz="4" w:space="0" w:color="auto"/>
              <w:right w:val="single" w:sz="4" w:space="0" w:color="auto"/>
            </w:tcBorders>
            <w:shd w:val="clear" w:color="auto" w:fill="auto"/>
            <w:vAlign w:val="center"/>
          </w:tcPr>
          <w:p w14:paraId="4E7FA3B7" w14:textId="59CEE609"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R$ 34.394,00</w:t>
            </w:r>
          </w:p>
        </w:tc>
      </w:tr>
      <w:tr w:rsidR="007D42E5" w:rsidRPr="002E0AD3" w14:paraId="6804CA4D" w14:textId="77777777" w:rsidTr="00A170A4">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9F92299" w14:textId="4F83B815"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281</w:t>
            </w:r>
          </w:p>
        </w:tc>
        <w:tc>
          <w:tcPr>
            <w:tcW w:w="4245" w:type="dxa"/>
            <w:tcBorders>
              <w:top w:val="nil"/>
              <w:left w:val="nil"/>
              <w:bottom w:val="single" w:sz="4" w:space="0" w:color="auto"/>
              <w:right w:val="single" w:sz="4" w:space="0" w:color="auto"/>
            </w:tcBorders>
            <w:shd w:val="clear" w:color="auto" w:fill="auto"/>
            <w:vAlign w:val="center"/>
            <w:hideMark/>
          </w:tcPr>
          <w:p w14:paraId="35B101A7"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TUBO, de ensaio, em vidro borossilicato, transparente,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de 13mm x 100mm, parede reforçada, com tampa em baquelite e rótulo para escrita em caneta esferográfica. Embalagem com dados de identificação do produto e marca do fabricante.</w:t>
            </w:r>
          </w:p>
        </w:tc>
        <w:tc>
          <w:tcPr>
            <w:tcW w:w="1134" w:type="dxa"/>
            <w:tcBorders>
              <w:top w:val="nil"/>
              <w:left w:val="nil"/>
              <w:bottom w:val="single" w:sz="4" w:space="0" w:color="auto"/>
              <w:right w:val="single" w:sz="4" w:space="0" w:color="auto"/>
            </w:tcBorders>
            <w:shd w:val="clear" w:color="auto" w:fill="auto"/>
            <w:noWrap/>
            <w:vAlign w:val="center"/>
            <w:hideMark/>
          </w:tcPr>
          <w:p w14:paraId="629934BD"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auto" w:fill="auto"/>
            <w:noWrap/>
            <w:vAlign w:val="center"/>
            <w:hideMark/>
          </w:tcPr>
          <w:p w14:paraId="2A892508"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6A5E6CBC" w14:textId="59EAF1BA"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R$4,29</w:t>
            </w:r>
          </w:p>
        </w:tc>
        <w:tc>
          <w:tcPr>
            <w:tcW w:w="2126" w:type="dxa"/>
            <w:tcBorders>
              <w:top w:val="nil"/>
              <w:left w:val="nil"/>
              <w:bottom w:val="single" w:sz="4" w:space="0" w:color="auto"/>
              <w:right w:val="single" w:sz="4" w:space="0" w:color="auto"/>
            </w:tcBorders>
            <w:shd w:val="clear" w:color="auto" w:fill="auto"/>
            <w:vAlign w:val="center"/>
          </w:tcPr>
          <w:p w14:paraId="437E576A" w14:textId="68B5B936"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R$ 858,00</w:t>
            </w:r>
          </w:p>
        </w:tc>
      </w:tr>
      <w:tr w:rsidR="007D42E5" w:rsidRPr="002E0AD3" w14:paraId="383410AD" w14:textId="77777777" w:rsidTr="00A170A4">
        <w:trPr>
          <w:trHeight w:val="8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AD1D7DF" w14:textId="4481EE79"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282</w:t>
            </w:r>
          </w:p>
        </w:tc>
        <w:tc>
          <w:tcPr>
            <w:tcW w:w="4245" w:type="dxa"/>
            <w:tcBorders>
              <w:top w:val="nil"/>
              <w:left w:val="nil"/>
              <w:bottom w:val="single" w:sz="4" w:space="0" w:color="auto"/>
              <w:right w:val="single" w:sz="4" w:space="0" w:color="auto"/>
            </w:tcBorders>
            <w:shd w:val="clear" w:color="auto" w:fill="auto"/>
            <w:vAlign w:val="center"/>
            <w:hideMark/>
          </w:tcPr>
          <w:p w14:paraId="7F534F10"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UMIDIFICADOR, de oxigênio, composto de tampa em rosca </w:t>
            </w:r>
            <w:proofErr w:type="spellStart"/>
            <w:r w:rsidRPr="002E0AD3">
              <w:rPr>
                <w:rFonts w:ascii="Calibri" w:eastAsia="Times New Roman" w:hAnsi="Calibri" w:cs="Calibri"/>
                <w:color w:val="0D0D0D"/>
                <w:kern w:val="0"/>
                <w:lang w:eastAsia="pt-BR"/>
                <w14:ligatures w14:val="none"/>
              </w:rPr>
              <w:t>padrao</w:t>
            </w:r>
            <w:proofErr w:type="spellEnd"/>
            <w:r w:rsidRPr="002E0AD3">
              <w:rPr>
                <w:rFonts w:ascii="Calibri" w:eastAsia="Times New Roman" w:hAnsi="Calibri" w:cs="Calibri"/>
                <w:color w:val="0D0D0D"/>
                <w:kern w:val="0"/>
                <w:lang w:eastAsia="pt-BR"/>
                <w14:ligatures w14:val="none"/>
              </w:rPr>
              <w:t>, adapta-se a qualquer válvula, regulador de cilindro ou fluxo neutro de rede canalizada, orifício para saída de oxigênio em plástico resistente ou material similar, frasco em PVC atóxico ou similar com capacidade de no mínimo 250ml, graduado, com níveis de máximo e mínimo de forma a permitir uma fácil visualização de acordo com normas da ABNT, borboleta de conexão confeccionada externamente em plástico ou similar, e internamente de metal, que proporcione um perfeito encaixe, com sistema de selagem, para evitar vazamentos, todo o sistema deve ser resistente e seguro.</w:t>
            </w:r>
          </w:p>
        </w:tc>
        <w:tc>
          <w:tcPr>
            <w:tcW w:w="1134" w:type="dxa"/>
            <w:tcBorders>
              <w:top w:val="nil"/>
              <w:left w:val="nil"/>
              <w:bottom w:val="single" w:sz="4" w:space="0" w:color="auto"/>
              <w:right w:val="single" w:sz="4" w:space="0" w:color="auto"/>
            </w:tcBorders>
            <w:shd w:val="clear" w:color="auto" w:fill="auto"/>
            <w:noWrap/>
            <w:vAlign w:val="center"/>
            <w:hideMark/>
          </w:tcPr>
          <w:p w14:paraId="3A0D1CD6"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auto" w:fill="auto"/>
            <w:noWrap/>
            <w:vAlign w:val="center"/>
            <w:hideMark/>
          </w:tcPr>
          <w:p w14:paraId="241819AE"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4B9DFD2E" w14:textId="2493D212"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R$23,81</w:t>
            </w:r>
          </w:p>
        </w:tc>
        <w:tc>
          <w:tcPr>
            <w:tcW w:w="2126" w:type="dxa"/>
            <w:tcBorders>
              <w:top w:val="nil"/>
              <w:left w:val="nil"/>
              <w:bottom w:val="single" w:sz="4" w:space="0" w:color="auto"/>
              <w:right w:val="single" w:sz="4" w:space="0" w:color="auto"/>
            </w:tcBorders>
            <w:shd w:val="clear" w:color="auto" w:fill="auto"/>
            <w:vAlign w:val="center"/>
          </w:tcPr>
          <w:p w14:paraId="0706A6CE" w14:textId="78833CFA"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R$ 1.190,50</w:t>
            </w:r>
          </w:p>
        </w:tc>
      </w:tr>
      <w:tr w:rsidR="007D42E5" w:rsidRPr="002E0AD3" w14:paraId="4E1F609B" w14:textId="77777777" w:rsidTr="00A170A4">
        <w:trPr>
          <w:trHeight w:val="69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0708754" w14:textId="14880398" w:rsidR="007D42E5" w:rsidRPr="002E0AD3" w:rsidRDefault="007D42E5" w:rsidP="007D42E5">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28</w:t>
            </w:r>
            <w:r>
              <w:rPr>
                <w:rFonts w:ascii="Calibri" w:hAnsi="Calibri" w:cs="Calibri"/>
              </w:rPr>
              <w:t>3</w:t>
            </w:r>
          </w:p>
        </w:tc>
        <w:tc>
          <w:tcPr>
            <w:tcW w:w="4245" w:type="dxa"/>
            <w:tcBorders>
              <w:top w:val="nil"/>
              <w:left w:val="nil"/>
              <w:bottom w:val="single" w:sz="4" w:space="0" w:color="auto"/>
              <w:right w:val="single" w:sz="4" w:space="0" w:color="auto"/>
            </w:tcBorders>
            <w:shd w:val="clear" w:color="auto" w:fill="auto"/>
            <w:vAlign w:val="center"/>
            <w:hideMark/>
          </w:tcPr>
          <w:p w14:paraId="38046A1F" w14:textId="77777777" w:rsidR="007D42E5" w:rsidRPr="002E0AD3" w:rsidRDefault="007D42E5" w:rsidP="007D42E5">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VÁLVULA, reguladora de pressão para cilindro de oxigênio, com </w:t>
            </w:r>
            <w:proofErr w:type="spellStart"/>
            <w:r w:rsidRPr="002E0AD3">
              <w:rPr>
                <w:rFonts w:ascii="Calibri" w:eastAsia="Times New Roman" w:hAnsi="Calibri" w:cs="Calibri"/>
                <w:color w:val="0D0D0D"/>
                <w:kern w:val="0"/>
                <w:lang w:eastAsia="pt-BR"/>
                <w14:ligatures w14:val="none"/>
              </w:rPr>
              <w:t>fluxomêtro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aneróide</w:t>
            </w:r>
            <w:proofErr w:type="spellEnd"/>
            <w:r w:rsidRPr="002E0AD3">
              <w:rPr>
                <w:rFonts w:ascii="Calibri" w:eastAsia="Times New Roman" w:hAnsi="Calibri" w:cs="Calibri"/>
                <w:color w:val="0D0D0D"/>
                <w:kern w:val="0"/>
                <w:lang w:eastAsia="pt-BR"/>
                <w14:ligatures w14:val="none"/>
              </w:rPr>
              <w:t xml:space="preserve">; com manômetro para medição de pressão do cilindro; </w:t>
            </w:r>
            <w:proofErr w:type="spellStart"/>
            <w:r w:rsidRPr="002E0AD3">
              <w:rPr>
                <w:rFonts w:ascii="Calibri" w:eastAsia="Times New Roman" w:hAnsi="Calibri" w:cs="Calibri"/>
                <w:color w:val="0D0D0D"/>
                <w:kern w:val="0"/>
                <w:lang w:eastAsia="pt-BR"/>
                <w14:ligatures w14:val="none"/>
              </w:rPr>
              <w:t>fluxometro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aneróide</w:t>
            </w:r>
            <w:proofErr w:type="spellEnd"/>
            <w:r w:rsidRPr="002E0AD3">
              <w:rPr>
                <w:rFonts w:ascii="Calibri" w:eastAsia="Times New Roman" w:hAnsi="Calibri" w:cs="Calibri"/>
                <w:color w:val="0D0D0D"/>
                <w:kern w:val="0"/>
                <w:lang w:eastAsia="pt-BR"/>
                <w14:ligatures w14:val="none"/>
              </w:rPr>
              <w:t xml:space="preserve"> com capacidade mínima de 0 a 15 </w:t>
            </w:r>
            <w:proofErr w:type="spellStart"/>
            <w:r w:rsidRPr="002E0AD3">
              <w:rPr>
                <w:rFonts w:ascii="Calibri" w:eastAsia="Times New Roman" w:hAnsi="Calibri" w:cs="Calibri"/>
                <w:color w:val="0D0D0D"/>
                <w:kern w:val="0"/>
                <w:lang w:eastAsia="pt-BR"/>
                <w14:ligatures w14:val="none"/>
              </w:rPr>
              <w:t>Imp</w:t>
            </w:r>
            <w:proofErr w:type="spellEnd"/>
            <w:r w:rsidRPr="002E0AD3">
              <w:rPr>
                <w:rFonts w:ascii="Calibri" w:eastAsia="Times New Roman" w:hAnsi="Calibri" w:cs="Calibri"/>
                <w:color w:val="0D0D0D"/>
                <w:kern w:val="0"/>
                <w:lang w:eastAsia="pt-BR"/>
                <w14:ligatures w14:val="none"/>
              </w:rPr>
              <w:t xml:space="preserve"> e certificado do Inmetro.</w:t>
            </w:r>
          </w:p>
        </w:tc>
        <w:tc>
          <w:tcPr>
            <w:tcW w:w="1134" w:type="dxa"/>
            <w:tcBorders>
              <w:top w:val="nil"/>
              <w:left w:val="nil"/>
              <w:bottom w:val="single" w:sz="4" w:space="0" w:color="auto"/>
              <w:right w:val="single" w:sz="4" w:space="0" w:color="auto"/>
            </w:tcBorders>
            <w:shd w:val="clear" w:color="auto" w:fill="auto"/>
            <w:noWrap/>
            <w:vAlign w:val="center"/>
            <w:hideMark/>
          </w:tcPr>
          <w:p w14:paraId="1C68017A"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auto" w:fill="auto"/>
            <w:noWrap/>
            <w:vAlign w:val="center"/>
            <w:hideMark/>
          </w:tcPr>
          <w:p w14:paraId="5D0D7378" w14:textId="77777777" w:rsidR="007D42E5" w:rsidRPr="002E0AD3" w:rsidRDefault="007D42E5" w:rsidP="007D42E5">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6813ADBD" w14:textId="26162150"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R$466,80</w:t>
            </w:r>
          </w:p>
        </w:tc>
        <w:tc>
          <w:tcPr>
            <w:tcW w:w="2126" w:type="dxa"/>
            <w:tcBorders>
              <w:top w:val="nil"/>
              <w:left w:val="nil"/>
              <w:bottom w:val="single" w:sz="4" w:space="0" w:color="auto"/>
              <w:right w:val="single" w:sz="4" w:space="0" w:color="auto"/>
            </w:tcBorders>
            <w:shd w:val="clear" w:color="auto" w:fill="auto"/>
            <w:vAlign w:val="center"/>
          </w:tcPr>
          <w:p w14:paraId="55FD221F" w14:textId="410407AF" w:rsidR="007D42E5" w:rsidRPr="002E0AD3" w:rsidRDefault="007D42E5" w:rsidP="007D42E5">
            <w:pPr>
              <w:spacing w:after="0" w:line="240" w:lineRule="auto"/>
              <w:jc w:val="center"/>
              <w:rPr>
                <w:rFonts w:ascii="Calibri" w:eastAsia="Times New Roman" w:hAnsi="Calibri" w:cs="Calibri"/>
                <w:color w:val="000000"/>
                <w:kern w:val="0"/>
                <w:lang w:eastAsia="pt-BR"/>
                <w14:ligatures w14:val="none"/>
              </w:rPr>
            </w:pPr>
            <w:r w:rsidRPr="007F2BE0">
              <w:t>R$ 4.668,00</w:t>
            </w:r>
          </w:p>
        </w:tc>
      </w:tr>
      <w:tr w:rsidR="002667E5" w:rsidRPr="002E0AD3" w14:paraId="2DC39D07" w14:textId="77777777" w:rsidTr="00A170A4">
        <w:trPr>
          <w:trHeight w:val="315"/>
        </w:trPr>
        <w:tc>
          <w:tcPr>
            <w:tcW w:w="89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4CA04A2" w14:textId="0245DE83" w:rsidR="002667E5" w:rsidRPr="002E0AD3" w:rsidRDefault="007F4658" w:rsidP="00756F00">
            <w:pPr>
              <w:spacing w:after="0" w:line="240" w:lineRule="auto"/>
              <w:jc w:val="right"/>
              <w:rPr>
                <w:rFonts w:ascii="Calibri" w:eastAsia="Times New Roman" w:hAnsi="Calibri" w:cs="Calibri"/>
                <w:b/>
                <w:bCs/>
                <w:color w:val="000000"/>
                <w:kern w:val="0"/>
                <w:lang w:eastAsia="pt-BR"/>
                <w14:ligatures w14:val="none"/>
              </w:rPr>
            </w:pPr>
            <w:r>
              <w:rPr>
                <w:rFonts w:ascii="Calibri" w:eastAsia="Times New Roman" w:hAnsi="Calibri" w:cs="Calibri"/>
                <w:b/>
                <w:bCs/>
                <w:color w:val="000000"/>
                <w:kern w:val="0"/>
                <w:lang w:eastAsia="pt-BR"/>
                <w14:ligatures w14:val="none"/>
              </w:rPr>
              <w:t>VALOR TOTAL DO GRUPO</w:t>
            </w:r>
          </w:p>
        </w:tc>
        <w:tc>
          <w:tcPr>
            <w:tcW w:w="2126" w:type="dxa"/>
            <w:tcBorders>
              <w:top w:val="nil"/>
              <w:left w:val="nil"/>
              <w:bottom w:val="single" w:sz="4" w:space="0" w:color="auto"/>
              <w:right w:val="single" w:sz="4" w:space="0" w:color="auto"/>
            </w:tcBorders>
            <w:shd w:val="clear" w:color="auto" w:fill="auto"/>
            <w:vAlign w:val="center"/>
            <w:hideMark/>
          </w:tcPr>
          <w:p w14:paraId="75208B06" w14:textId="667A1499" w:rsidR="002667E5" w:rsidRPr="002E0AD3" w:rsidRDefault="005668CC" w:rsidP="002667E5">
            <w:pPr>
              <w:spacing w:after="0" w:line="240" w:lineRule="auto"/>
              <w:jc w:val="center"/>
              <w:rPr>
                <w:rFonts w:ascii="Calibri" w:eastAsia="Times New Roman" w:hAnsi="Calibri" w:cs="Calibri"/>
                <w:b/>
                <w:bCs/>
                <w:color w:val="000000"/>
                <w:kern w:val="0"/>
                <w:lang w:eastAsia="pt-BR"/>
                <w14:ligatures w14:val="none"/>
              </w:rPr>
            </w:pPr>
            <w:r w:rsidRPr="005668CC">
              <w:rPr>
                <w:rFonts w:ascii="Calibri" w:eastAsia="Times New Roman" w:hAnsi="Calibri" w:cs="Calibri"/>
                <w:b/>
                <w:bCs/>
                <w:color w:val="000000"/>
                <w:kern w:val="0"/>
                <w:lang w:eastAsia="pt-BR"/>
                <w14:ligatures w14:val="none"/>
              </w:rPr>
              <w:t>R$ 211.132,59</w:t>
            </w:r>
          </w:p>
        </w:tc>
      </w:tr>
    </w:tbl>
    <w:p w14:paraId="7B6388D1" w14:textId="77777777" w:rsidR="00670F74" w:rsidRPr="002E0AD3" w:rsidRDefault="00670F74" w:rsidP="006273BE">
      <w:pPr>
        <w:ind w:left="-1276"/>
        <w:jc w:val="both"/>
        <w:rPr>
          <w:rFonts w:ascii="Calibri" w:hAnsi="Calibri" w:cs="Calibri"/>
        </w:rPr>
      </w:pPr>
    </w:p>
    <w:p w14:paraId="4A82EE6B" w14:textId="77777777" w:rsidR="00055A3B" w:rsidRDefault="00055A3B" w:rsidP="00AC2CF0">
      <w:pPr>
        <w:spacing w:after="0"/>
        <w:ind w:left="-1276"/>
        <w:jc w:val="center"/>
        <w:rPr>
          <w:rFonts w:ascii="Calibri" w:hAnsi="Calibri" w:cs="Calibri"/>
          <w:b/>
          <w:bCs/>
        </w:rPr>
      </w:pPr>
    </w:p>
    <w:p w14:paraId="7D081504" w14:textId="77777777" w:rsidR="00055A3B" w:rsidRDefault="00055A3B" w:rsidP="00AC2CF0">
      <w:pPr>
        <w:spacing w:after="0"/>
        <w:ind w:left="-1276"/>
        <w:jc w:val="center"/>
        <w:rPr>
          <w:rFonts w:ascii="Calibri" w:hAnsi="Calibri" w:cs="Calibri"/>
          <w:b/>
          <w:bCs/>
        </w:rPr>
      </w:pPr>
    </w:p>
    <w:p w14:paraId="3B496183" w14:textId="1C016839" w:rsidR="00670F74" w:rsidRPr="00AC2CF0" w:rsidRDefault="00670F74" w:rsidP="00AC2CF0">
      <w:pPr>
        <w:spacing w:after="0"/>
        <w:ind w:left="-1276"/>
        <w:jc w:val="center"/>
        <w:rPr>
          <w:rFonts w:ascii="Calibri" w:hAnsi="Calibri" w:cs="Calibri"/>
          <w:b/>
          <w:bCs/>
        </w:rPr>
      </w:pPr>
      <w:r w:rsidRPr="00AC2CF0">
        <w:rPr>
          <w:rFonts w:ascii="Calibri" w:hAnsi="Calibri" w:cs="Calibri"/>
          <w:b/>
          <w:bCs/>
        </w:rPr>
        <w:lastRenderedPageBreak/>
        <w:t>GRUPO 7</w:t>
      </w:r>
    </w:p>
    <w:tbl>
      <w:tblPr>
        <w:tblW w:w="10915" w:type="dxa"/>
        <w:tblInd w:w="-1281" w:type="dxa"/>
        <w:tblCellMar>
          <w:left w:w="70" w:type="dxa"/>
          <w:right w:w="70" w:type="dxa"/>
        </w:tblCellMar>
        <w:tblLook w:val="04A0" w:firstRow="1" w:lastRow="0" w:firstColumn="1" w:lastColumn="0" w:noHBand="0" w:noVBand="1"/>
      </w:tblPr>
      <w:tblGrid>
        <w:gridCol w:w="859"/>
        <w:gridCol w:w="4245"/>
        <w:gridCol w:w="1134"/>
        <w:gridCol w:w="992"/>
        <w:gridCol w:w="1701"/>
        <w:gridCol w:w="1984"/>
      </w:tblGrid>
      <w:tr w:rsidR="00CE4820" w:rsidRPr="002E0AD3" w14:paraId="597AA92D" w14:textId="77777777" w:rsidTr="003257BA">
        <w:trPr>
          <w:trHeight w:val="312"/>
        </w:trPr>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4D63E" w14:textId="77777777" w:rsidR="00CE4820" w:rsidRPr="002E0AD3" w:rsidRDefault="00CE4820" w:rsidP="00756F00">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ITEM</w:t>
            </w:r>
          </w:p>
        </w:tc>
        <w:tc>
          <w:tcPr>
            <w:tcW w:w="4245" w:type="dxa"/>
            <w:tcBorders>
              <w:top w:val="single" w:sz="4" w:space="0" w:color="auto"/>
              <w:left w:val="nil"/>
              <w:bottom w:val="single" w:sz="4" w:space="0" w:color="auto"/>
              <w:right w:val="single" w:sz="4" w:space="0" w:color="auto"/>
            </w:tcBorders>
            <w:shd w:val="clear" w:color="auto" w:fill="auto"/>
            <w:vAlign w:val="center"/>
            <w:hideMark/>
          </w:tcPr>
          <w:p w14:paraId="594BF9AA" w14:textId="77777777" w:rsidR="00CE4820" w:rsidRPr="002E0AD3" w:rsidRDefault="00CE4820" w:rsidP="00756F00">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DESCRIÇÃO DO PRODUTO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B5D363" w14:textId="77777777" w:rsidR="00CE4820" w:rsidRPr="002E0AD3" w:rsidRDefault="00CE4820" w:rsidP="00756F00">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UNID</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47B54A2" w14:textId="77777777" w:rsidR="00CE4820" w:rsidRPr="002E0AD3" w:rsidRDefault="00CE4820" w:rsidP="00756F00">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QTD</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2A6A9243" w14:textId="77777777" w:rsidR="00CE4820" w:rsidRPr="002E0AD3" w:rsidRDefault="00CE4820" w:rsidP="00756F00">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UNIT.</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579CBC9" w14:textId="77777777" w:rsidR="00CE4820" w:rsidRPr="002E0AD3" w:rsidRDefault="00CE4820" w:rsidP="00756F00">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TOTAL</w:t>
            </w:r>
          </w:p>
        </w:tc>
      </w:tr>
      <w:tr w:rsidR="00CE4820" w:rsidRPr="002E0AD3" w14:paraId="2CFB0FE3" w14:textId="77777777" w:rsidTr="003257BA">
        <w:trPr>
          <w:trHeight w:val="1872"/>
        </w:trPr>
        <w:tc>
          <w:tcPr>
            <w:tcW w:w="859" w:type="dxa"/>
            <w:tcBorders>
              <w:top w:val="single" w:sz="4" w:space="0" w:color="auto"/>
              <w:left w:val="single" w:sz="4" w:space="0" w:color="auto"/>
              <w:bottom w:val="single" w:sz="4" w:space="0" w:color="auto"/>
              <w:right w:val="single" w:sz="4" w:space="0" w:color="auto"/>
            </w:tcBorders>
            <w:shd w:val="clear" w:color="FFFFFF" w:fill="FFFFFF"/>
            <w:noWrap/>
            <w:vAlign w:val="center"/>
            <w:hideMark/>
          </w:tcPr>
          <w:p w14:paraId="51B9056E" w14:textId="6542889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284</w:t>
            </w:r>
          </w:p>
        </w:tc>
        <w:tc>
          <w:tcPr>
            <w:tcW w:w="4245" w:type="dxa"/>
            <w:tcBorders>
              <w:top w:val="single" w:sz="4" w:space="0" w:color="auto"/>
              <w:left w:val="nil"/>
              <w:bottom w:val="single" w:sz="4" w:space="0" w:color="auto"/>
              <w:right w:val="single" w:sz="4" w:space="0" w:color="auto"/>
            </w:tcBorders>
            <w:shd w:val="clear" w:color="FFFFFF" w:fill="FFFFFF"/>
            <w:vAlign w:val="center"/>
            <w:hideMark/>
          </w:tcPr>
          <w:p w14:paraId="42121DE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ABAIXADOR de língua, espátula em madeira lisa, isto é, com ausência de farpas, descartável, extremidades arredondadas, formato convencional, estéril, com 14 cm de comprimento, largura entre 1,4 e 1,5 cm. Embalagem: pacote com 100 unidades, individualizados, com dados de identificação e procedência.</w:t>
            </w:r>
          </w:p>
        </w:tc>
        <w:tc>
          <w:tcPr>
            <w:tcW w:w="1134" w:type="dxa"/>
            <w:tcBorders>
              <w:top w:val="single" w:sz="4" w:space="0" w:color="auto"/>
              <w:left w:val="nil"/>
              <w:bottom w:val="single" w:sz="4" w:space="0" w:color="auto"/>
              <w:right w:val="single" w:sz="4" w:space="0" w:color="auto"/>
            </w:tcBorders>
            <w:shd w:val="clear" w:color="FFFFFF" w:fill="FFFFFF"/>
            <w:noWrap/>
            <w:vAlign w:val="center"/>
            <w:hideMark/>
          </w:tcPr>
          <w:p w14:paraId="4C11478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single" w:sz="4" w:space="0" w:color="auto"/>
              <w:left w:val="nil"/>
              <w:bottom w:val="single" w:sz="4" w:space="0" w:color="auto"/>
              <w:right w:val="single" w:sz="4" w:space="0" w:color="auto"/>
            </w:tcBorders>
            <w:shd w:val="clear" w:color="FFFFFF" w:fill="FFFFFF"/>
            <w:noWrap/>
            <w:vAlign w:val="center"/>
            <w:hideMark/>
          </w:tcPr>
          <w:p w14:paraId="4DF223D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701" w:type="dxa"/>
            <w:tcBorders>
              <w:top w:val="single" w:sz="4" w:space="0" w:color="auto"/>
              <w:left w:val="nil"/>
              <w:bottom w:val="single" w:sz="4" w:space="0" w:color="auto"/>
              <w:right w:val="single" w:sz="4" w:space="0" w:color="auto"/>
            </w:tcBorders>
            <w:shd w:val="clear" w:color="auto" w:fill="auto"/>
            <w:vAlign w:val="center"/>
          </w:tcPr>
          <w:p w14:paraId="5D55DD79" w14:textId="331DC23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R$11,10</w:t>
            </w:r>
          </w:p>
        </w:tc>
        <w:tc>
          <w:tcPr>
            <w:tcW w:w="1984" w:type="dxa"/>
            <w:tcBorders>
              <w:top w:val="single" w:sz="4" w:space="0" w:color="auto"/>
              <w:left w:val="nil"/>
              <w:bottom w:val="single" w:sz="4" w:space="0" w:color="auto"/>
              <w:right w:val="single" w:sz="4" w:space="0" w:color="auto"/>
            </w:tcBorders>
            <w:shd w:val="clear" w:color="auto" w:fill="auto"/>
            <w:vAlign w:val="center"/>
          </w:tcPr>
          <w:p w14:paraId="421E5A27" w14:textId="766A121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R$4.438,67</w:t>
            </w:r>
          </w:p>
        </w:tc>
      </w:tr>
      <w:tr w:rsidR="00CE4820" w:rsidRPr="002E0AD3" w14:paraId="0E3DDDAB"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69D3D60" w14:textId="45BF6E9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285</w:t>
            </w:r>
          </w:p>
        </w:tc>
        <w:tc>
          <w:tcPr>
            <w:tcW w:w="4245" w:type="dxa"/>
            <w:tcBorders>
              <w:top w:val="nil"/>
              <w:left w:val="nil"/>
              <w:bottom w:val="single" w:sz="4" w:space="0" w:color="auto"/>
              <w:right w:val="single" w:sz="4" w:space="0" w:color="auto"/>
            </w:tcBorders>
            <w:shd w:val="clear" w:color="FFFFFF" w:fill="FFFFFF"/>
            <w:vAlign w:val="center"/>
            <w:hideMark/>
          </w:tcPr>
          <w:p w14:paraId="4948516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AGULHA com ponta tipo Huber para punção em membrana de Porto-A-</w:t>
            </w:r>
            <w:proofErr w:type="spellStart"/>
            <w:r w:rsidRPr="002E0AD3">
              <w:rPr>
                <w:rFonts w:ascii="Calibri" w:eastAsia="Times New Roman" w:hAnsi="Calibri" w:cs="Calibri"/>
                <w:color w:val="0D0D0D"/>
                <w:kern w:val="0"/>
                <w:lang w:eastAsia="pt-BR"/>
                <w14:ligatures w14:val="none"/>
              </w:rPr>
              <w:t>cath</w:t>
            </w:r>
            <w:proofErr w:type="spellEnd"/>
            <w:r w:rsidRPr="002E0AD3">
              <w:rPr>
                <w:rFonts w:ascii="Calibri" w:eastAsia="Times New Roman" w:hAnsi="Calibri" w:cs="Calibri"/>
                <w:color w:val="0D0D0D"/>
                <w:kern w:val="0"/>
                <w:lang w:eastAsia="pt-BR"/>
                <w14:ligatures w14:val="none"/>
              </w:rPr>
              <w:t xml:space="preserve"> n. 23Gx25mm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Embalagem individual em papel grau cirúrgico e filme termoplástico abertura em pétala. Na embalagem deverá estar impresso dados de identificação procedência data de fabricação tipo de esterilização prazo de validade e registro no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7667F23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CC36C3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401A4960" w14:textId="1E36364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R$1.621,53</w:t>
            </w:r>
          </w:p>
        </w:tc>
        <w:tc>
          <w:tcPr>
            <w:tcW w:w="1984" w:type="dxa"/>
            <w:tcBorders>
              <w:top w:val="nil"/>
              <w:left w:val="nil"/>
              <w:bottom w:val="single" w:sz="4" w:space="0" w:color="auto"/>
              <w:right w:val="single" w:sz="4" w:space="0" w:color="auto"/>
            </w:tcBorders>
            <w:shd w:val="clear" w:color="auto" w:fill="auto"/>
            <w:vAlign w:val="center"/>
          </w:tcPr>
          <w:p w14:paraId="4B7DBCD8" w14:textId="4660B01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R$40.538,17</w:t>
            </w:r>
          </w:p>
        </w:tc>
      </w:tr>
      <w:tr w:rsidR="00CE4820" w:rsidRPr="002E0AD3" w14:paraId="12C9CA34"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66D9EFE" w14:textId="0614AD7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286</w:t>
            </w:r>
          </w:p>
        </w:tc>
        <w:tc>
          <w:tcPr>
            <w:tcW w:w="4245" w:type="dxa"/>
            <w:tcBorders>
              <w:top w:val="nil"/>
              <w:left w:val="nil"/>
              <w:bottom w:val="single" w:sz="4" w:space="0" w:color="auto"/>
              <w:right w:val="single" w:sz="4" w:space="0" w:color="auto"/>
            </w:tcBorders>
            <w:shd w:val="clear" w:color="FFFFFF" w:fill="FFFFFF"/>
            <w:vAlign w:val="center"/>
            <w:hideMark/>
          </w:tcPr>
          <w:p w14:paraId="6679671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hipodérmica, 13 x 4,5,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xml:space="preserve">, cânula em aço inox, cilíndrica, reta, oca,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bisel </w:t>
            </w:r>
            <w:proofErr w:type="spellStart"/>
            <w:r w:rsidRPr="002E0AD3">
              <w:rPr>
                <w:rFonts w:ascii="Calibri" w:eastAsia="Times New Roman" w:hAnsi="Calibri" w:cs="Calibri"/>
                <w:color w:val="0D0D0D"/>
                <w:kern w:val="0"/>
                <w:lang w:eastAsia="pt-BR"/>
                <w14:ligatures w14:val="none"/>
              </w:rPr>
              <w:t>trifacetado</w:t>
            </w:r>
            <w:proofErr w:type="spellEnd"/>
            <w:r w:rsidRPr="002E0AD3">
              <w:rPr>
                <w:rFonts w:ascii="Calibri" w:eastAsia="Times New Roman" w:hAnsi="Calibri" w:cs="Calibri"/>
                <w:color w:val="0D0D0D"/>
                <w:kern w:val="0"/>
                <w:lang w:eastAsia="pt-BR"/>
                <w14:ligatures w14:val="none"/>
              </w:rPr>
              <w:t xml:space="preserve">, afiado, rígido e centralizado, canhão em polipropileno e que permita encaixe perfeito, protetor em polipropileno, sem rachaduras e bem acoplado ao </w:t>
            </w:r>
            <w:proofErr w:type="gramStart"/>
            <w:r w:rsidRPr="002E0AD3">
              <w:rPr>
                <w:rFonts w:ascii="Calibri" w:eastAsia="Times New Roman" w:hAnsi="Calibri" w:cs="Calibri"/>
                <w:color w:val="0D0D0D"/>
                <w:kern w:val="0"/>
                <w:lang w:eastAsia="pt-BR"/>
                <w14:ligatures w14:val="none"/>
              </w:rPr>
              <w:t>canhão.(</w:t>
            </w:r>
            <w:proofErr w:type="gramEnd"/>
            <w:r w:rsidRPr="002E0AD3">
              <w:rPr>
                <w:rFonts w:ascii="Calibri" w:eastAsia="Times New Roman" w:hAnsi="Calibri" w:cs="Calibri"/>
                <w:color w:val="0D0D0D"/>
                <w:kern w:val="0"/>
                <w:lang w:eastAsia="pt-BR"/>
                <w14:ligatures w14:val="none"/>
              </w:rPr>
              <w:t>caixas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A75B2A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705398D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521A7632" w14:textId="536B5A0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R$13,05</w:t>
            </w:r>
          </w:p>
        </w:tc>
        <w:tc>
          <w:tcPr>
            <w:tcW w:w="1984" w:type="dxa"/>
            <w:tcBorders>
              <w:top w:val="nil"/>
              <w:left w:val="nil"/>
              <w:bottom w:val="single" w:sz="4" w:space="0" w:color="auto"/>
              <w:right w:val="single" w:sz="4" w:space="0" w:color="auto"/>
            </w:tcBorders>
            <w:shd w:val="clear" w:color="auto" w:fill="auto"/>
            <w:vAlign w:val="center"/>
          </w:tcPr>
          <w:p w14:paraId="5C354822" w14:textId="6E1DF74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R$2.610,00</w:t>
            </w:r>
          </w:p>
        </w:tc>
      </w:tr>
      <w:tr w:rsidR="00CE4820" w:rsidRPr="002E0AD3" w14:paraId="275ECE86"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25EE2B1" w14:textId="1C1EDA8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287</w:t>
            </w:r>
          </w:p>
        </w:tc>
        <w:tc>
          <w:tcPr>
            <w:tcW w:w="4245" w:type="dxa"/>
            <w:tcBorders>
              <w:top w:val="nil"/>
              <w:left w:val="nil"/>
              <w:bottom w:val="single" w:sz="4" w:space="0" w:color="auto"/>
              <w:right w:val="single" w:sz="4" w:space="0" w:color="auto"/>
            </w:tcBorders>
            <w:shd w:val="clear" w:color="FFFFFF" w:fill="FFFFFF"/>
            <w:vAlign w:val="center"/>
            <w:hideMark/>
          </w:tcPr>
          <w:p w14:paraId="6D2B7AD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hipodérmica, 20 x 5,5,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xml:space="preserve">, cânula em aço inox, cilíndrica, reta, oca,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bisel </w:t>
            </w:r>
            <w:proofErr w:type="spellStart"/>
            <w:r w:rsidRPr="002E0AD3">
              <w:rPr>
                <w:rFonts w:ascii="Calibri" w:eastAsia="Times New Roman" w:hAnsi="Calibri" w:cs="Calibri"/>
                <w:color w:val="0D0D0D"/>
                <w:kern w:val="0"/>
                <w:lang w:eastAsia="pt-BR"/>
                <w14:ligatures w14:val="none"/>
              </w:rPr>
              <w:t>trifacetado</w:t>
            </w:r>
            <w:proofErr w:type="spellEnd"/>
            <w:r w:rsidRPr="002E0AD3">
              <w:rPr>
                <w:rFonts w:ascii="Calibri" w:eastAsia="Times New Roman" w:hAnsi="Calibri" w:cs="Calibri"/>
                <w:color w:val="0D0D0D"/>
                <w:kern w:val="0"/>
                <w:lang w:eastAsia="pt-BR"/>
                <w14:ligatures w14:val="none"/>
              </w:rPr>
              <w:t>, afiado, rígido e centralizado, canhão em polipropileno e que permita encaixe perfeito, protetor em polipropileno, sem rachaduras e bem acoplado ao canhão. (caixas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813679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5B79C03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68D06FFF" w14:textId="79E9CA2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R$13,05</w:t>
            </w:r>
          </w:p>
        </w:tc>
        <w:tc>
          <w:tcPr>
            <w:tcW w:w="1984" w:type="dxa"/>
            <w:tcBorders>
              <w:top w:val="nil"/>
              <w:left w:val="nil"/>
              <w:bottom w:val="single" w:sz="4" w:space="0" w:color="auto"/>
              <w:right w:val="single" w:sz="4" w:space="0" w:color="auto"/>
            </w:tcBorders>
            <w:shd w:val="clear" w:color="auto" w:fill="auto"/>
            <w:vAlign w:val="center"/>
          </w:tcPr>
          <w:p w14:paraId="1F657E4D" w14:textId="050FD54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R$2.610,00</w:t>
            </w:r>
          </w:p>
        </w:tc>
      </w:tr>
      <w:tr w:rsidR="00CE4820" w:rsidRPr="002E0AD3" w14:paraId="61EB7859"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B25A592" w14:textId="4626CB5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288</w:t>
            </w:r>
          </w:p>
        </w:tc>
        <w:tc>
          <w:tcPr>
            <w:tcW w:w="4245" w:type="dxa"/>
            <w:tcBorders>
              <w:top w:val="nil"/>
              <w:left w:val="nil"/>
              <w:bottom w:val="single" w:sz="4" w:space="0" w:color="auto"/>
              <w:right w:val="single" w:sz="4" w:space="0" w:color="auto"/>
            </w:tcBorders>
            <w:shd w:val="clear" w:color="FFFFFF" w:fill="FFFFFF"/>
            <w:vAlign w:val="center"/>
            <w:hideMark/>
          </w:tcPr>
          <w:p w14:paraId="6E4DC96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hipodérmica, 25 x 7,0,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xml:space="preserve">, cânula em aço inox, cilíndrica, reta, oca,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bisel </w:t>
            </w:r>
            <w:proofErr w:type="spellStart"/>
            <w:r w:rsidRPr="002E0AD3">
              <w:rPr>
                <w:rFonts w:ascii="Calibri" w:eastAsia="Times New Roman" w:hAnsi="Calibri" w:cs="Calibri"/>
                <w:color w:val="0D0D0D"/>
                <w:kern w:val="0"/>
                <w:lang w:eastAsia="pt-BR"/>
                <w14:ligatures w14:val="none"/>
              </w:rPr>
              <w:t>trifacetado</w:t>
            </w:r>
            <w:proofErr w:type="spellEnd"/>
            <w:r w:rsidRPr="002E0AD3">
              <w:rPr>
                <w:rFonts w:ascii="Calibri" w:eastAsia="Times New Roman" w:hAnsi="Calibri" w:cs="Calibri"/>
                <w:color w:val="0D0D0D"/>
                <w:kern w:val="0"/>
                <w:lang w:eastAsia="pt-BR"/>
                <w14:ligatures w14:val="none"/>
              </w:rPr>
              <w:t>, afiado, rígido e centralizado, canhão em polipropileno e que permita encaixe perfeito, protetor em polipropileno, sem rachaduras e bem acoplado ao canhão. (caixas.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934358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22F6766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642918A5" w14:textId="6B42D85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R$17,73</w:t>
            </w:r>
          </w:p>
        </w:tc>
        <w:tc>
          <w:tcPr>
            <w:tcW w:w="1984" w:type="dxa"/>
            <w:tcBorders>
              <w:top w:val="nil"/>
              <w:left w:val="nil"/>
              <w:bottom w:val="single" w:sz="4" w:space="0" w:color="auto"/>
              <w:right w:val="single" w:sz="4" w:space="0" w:color="auto"/>
            </w:tcBorders>
            <w:shd w:val="clear" w:color="auto" w:fill="auto"/>
            <w:vAlign w:val="center"/>
          </w:tcPr>
          <w:p w14:paraId="17A359DF" w14:textId="217C526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R$3.546,00</w:t>
            </w:r>
          </w:p>
        </w:tc>
      </w:tr>
      <w:tr w:rsidR="00CE4820" w:rsidRPr="002E0AD3" w14:paraId="1B1141F3"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174DCB4" w14:textId="1824952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289</w:t>
            </w:r>
          </w:p>
        </w:tc>
        <w:tc>
          <w:tcPr>
            <w:tcW w:w="4245" w:type="dxa"/>
            <w:tcBorders>
              <w:top w:val="nil"/>
              <w:left w:val="nil"/>
              <w:bottom w:val="single" w:sz="4" w:space="0" w:color="auto"/>
              <w:right w:val="single" w:sz="4" w:space="0" w:color="auto"/>
            </w:tcBorders>
            <w:shd w:val="clear" w:color="FFFFFF" w:fill="FFFFFF"/>
            <w:vAlign w:val="center"/>
            <w:hideMark/>
          </w:tcPr>
          <w:p w14:paraId="1B43AE3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hipodérmica, 25 x 8,0,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xml:space="preserve">, cânula em </w:t>
            </w:r>
            <w:proofErr w:type="spellStart"/>
            <w:r w:rsidRPr="002E0AD3">
              <w:rPr>
                <w:rFonts w:ascii="Calibri" w:eastAsia="Times New Roman" w:hAnsi="Calibri" w:cs="Calibri"/>
                <w:color w:val="0D0D0D"/>
                <w:kern w:val="0"/>
                <w:lang w:eastAsia="pt-BR"/>
                <w14:ligatures w14:val="none"/>
              </w:rPr>
              <w:t>aco</w:t>
            </w:r>
            <w:proofErr w:type="spellEnd"/>
            <w:r w:rsidRPr="002E0AD3">
              <w:rPr>
                <w:rFonts w:ascii="Calibri" w:eastAsia="Times New Roman" w:hAnsi="Calibri" w:cs="Calibri"/>
                <w:color w:val="0D0D0D"/>
                <w:kern w:val="0"/>
                <w:lang w:eastAsia="pt-BR"/>
                <w14:ligatures w14:val="none"/>
              </w:rPr>
              <w:t xml:space="preserve"> inox, cilíndrica, reta, oca,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bisel </w:t>
            </w:r>
            <w:proofErr w:type="spellStart"/>
            <w:r w:rsidRPr="002E0AD3">
              <w:rPr>
                <w:rFonts w:ascii="Calibri" w:eastAsia="Times New Roman" w:hAnsi="Calibri" w:cs="Calibri"/>
                <w:color w:val="0D0D0D"/>
                <w:kern w:val="0"/>
                <w:lang w:eastAsia="pt-BR"/>
                <w14:ligatures w14:val="none"/>
              </w:rPr>
              <w:t>trifacetado</w:t>
            </w:r>
            <w:proofErr w:type="spellEnd"/>
            <w:r w:rsidRPr="002E0AD3">
              <w:rPr>
                <w:rFonts w:ascii="Calibri" w:eastAsia="Times New Roman" w:hAnsi="Calibri" w:cs="Calibri"/>
                <w:color w:val="0D0D0D"/>
                <w:kern w:val="0"/>
                <w:lang w:eastAsia="pt-BR"/>
                <w14:ligatures w14:val="none"/>
              </w:rPr>
              <w:t>, afiado, rígido e centralizado, canhão em polipropileno e que permita encaixe perfeito, protetor em polipropileno, sem rachaduras e bem acoplado ao canhão. (caixas.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0E7F897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DC95C0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40DBF1BA" w14:textId="59945C9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R$11,88</w:t>
            </w:r>
          </w:p>
        </w:tc>
        <w:tc>
          <w:tcPr>
            <w:tcW w:w="1984" w:type="dxa"/>
            <w:tcBorders>
              <w:top w:val="nil"/>
              <w:left w:val="nil"/>
              <w:bottom w:val="single" w:sz="4" w:space="0" w:color="auto"/>
              <w:right w:val="single" w:sz="4" w:space="0" w:color="auto"/>
            </w:tcBorders>
            <w:shd w:val="clear" w:color="auto" w:fill="auto"/>
            <w:vAlign w:val="center"/>
          </w:tcPr>
          <w:p w14:paraId="50D5321A" w14:textId="31A1E12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R$2.376,00</w:t>
            </w:r>
          </w:p>
        </w:tc>
      </w:tr>
      <w:tr w:rsidR="00CE4820" w:rsidRPr="002E0AD3" w14:paraId="4C912516"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01BBCB5" w14:textId="6888126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290</w:t>
            </w:r>
          </w:p>
        </w:tc>
        <w:tc>
          <w:tcPr>
            <w:tcW w:w="4245" w:type="dxa"/>
            <w:tcBorders>
              <w:top w:val="nil"/>
              <w:left w:val="nil"/>
              <w:bottom w:val="single" w:sz="4" w:space="0" w:color="auto"/>
              <w:right w:val="single" w:sz="4" w:space="0" w:color="auto"/>
            </w:tcBorders>
            <w:shd w:val="clear" w:color="FFFFFF" w:fill="FFFFFF"/>
            <w:vAlign w:val="center"/>
            <w:hideMark/>
          </w:tcPr>
          <w:p w14:paraId="43230C6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hipodérmica, 30x7,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xml:space="preserve">, cânula em aço inox,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xml:space="preserve">, reta, oca,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bisel </w:t>
            </w:r>
            <w:proofErr w:type="spellStart"/>
            <w:r w:rsidRPr="002E0AD3">
              <w:rPr>
                <w:rFonts w:ascii="Calibri" w:eastAsia="Times New Roman" w:hAnsi="Calibri" w:cs="Calibri"/>
                <w:color w:val="0D0D0D"/>
                <w:kern w:val="0"/>
                <w:lang w:eastAsia="pt-BR"/>
                <w14:ligatures w14:val="none"/>
              </w:rPr>
              <w:t>trifacetado</w:t>
            </w:r>
            <w:proofErr w:type="spellEnd"/>
            <w:r w:rsidRPr="002E0AD3">
              <w:rPr>
                <w:rFonts w:ascii="Calibri" w:eastAsia="Times New Roman" w:hAnsi="Calibri" w:cs="Calibri"/>
                <w:color w:val="0D0D0D"/>
                <w:kern w:val="0"/>
                <w:lang w:eastAsia="pt-BR"/>
                <w14:ligatures w14:val="none"/>
              </w:rPr>
              <w:t>, afiado, rígido e centralizado, canhão em polipropileno e que permita encaixe perfeito, protetor em polipropileno, sem rachaduras e bem acoplado ao canhão. (caixas.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2A06C9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F71DD0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5E393407" w14:textId="74D1848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R$13,05</w:t>
            </w:r>
          </w:p>
        </w:tc>
        <w:tc>
          <w:tcPr>
            <w:tcW w:w="1984" w:type="dxa"/>
            <w:tcBorders>
              <w:top w:val="nil"/>
              <w:left w:val="nil"/>
              <w:bottom w:val="single" w:sz="4" w:space="0" w:color="auto"/>
              <w:right w:val="single" w:sz="4" w:space="0" w:color="auto"/>
            </w:tcBorders>
            <w:shd w:val="clear" w:color="auto" w:fill="auto"/>
            <w:vAlign w:val="center"/>
          </w:tcPr>
          <w:p w14:paraId="538DCC41" w14:textId="262DCA3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R$3.915,00</w:t>
            </w:r>
          </w:p>
        </w:tc>
      </w:tr>
      <w:tr w:rsidR="00CE4820" w:rsidRPr="002E0AD3" w14:paraId="2762B683"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7489495" w14:textId="2AA4834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291</w:t>
            </w:r>
          </w:p>
        </w:tc>
        <w:tc>
          <w:tcPr>
            <w:tcW w:w="4245" w:type="dxa"/>
            <w:tcBorders>
              <w:top w:val="nil"/>
              <w:left w:val="nil"/>
              <w:bottom w:val="single" w:sz="4" w:space="0" w:color="auto"/>
              <w:right w:val="single" w:sz="4" w:space="0" w:color="auto"/>
            </w:tcBorders>
            <w:shd w:val="clear" w:color="FFFFFF" w:fill="FFFFFF"/>
            <w:vAlign w:val="center"/>
            <w:hideMark/>
          </w:tcPr>
          <w:p w14:paraId="367915E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hipodérmica, 30x8,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xml:space="preserve">, cânula em aço inox, cilíndrica, reta, oca,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bisel </w:t>
            </w:r>
            <w:proofErr w:type="spellStart"/>
            <w:r w:rsidRPr="002E0AD3">
              <w:rPr>
                <w:rFonts w:ascii="Calibri" w:eastAsia="Times New Roman" w:hAnsi="Calibri" w:cs="Calibri"/>
                <w:color w:val="0D0D0D"/>
                <w:kern w:val="0"/>
                <w:lang w:eastAsia="pt-BR"/>
                <w14:ligatures w14:val="none"/>
              </w:rPr>
              <w:t>trifacetado</w:t>
            </w:r>
            <w:proofErr w:type="spellEnd"/>
            <w:r w:rsidRPr="002E0AD3">
              <w:rPr>
                <w:rFonts w:ascii="Calibri" w:eastAsia="Times New Roman" w:hAnsi="Calibri" w:cs="Calibri"/>
                <w:color w:val="0D0D0D"/>
                <w:kern w:val="0"/>
                <w:lang w:eastAsia="pt-BR"/>
                <w14:ligatures w14:val="none"/>
              </w:rPr>
              <w:t>, afiado, rígido e centralizado, canhão em polipropileno e que permita encaixe perfeito, protetor em polipropileno, sem rachaduras e bem acoplado ao canhão (caixas.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E4B4AC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09800BF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701" w:type="dxa"/>
            <w:tcBorders>
              <w:top w:val="nil"/>
              <w:left w:val="nil"/>
              <w:bottom w:val="single" w:sz="4" w:space="0" w:color="auto"/>
              <w:right w:val="single" w:sz="4" w:space="0" w:color="auto"/>
            </w:tcBorders>
            <w:shd w:val="clear" w:color="auto" w:fill="auto"/>
            <w:vAlign w:val="center"/>
          </w:tcPr>
          <w:p w14:paraId="105880AA" w14:textId="633FBB9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R$13,05</w:t>
            </w:r>
          </w:p>
        </w:tc>
        <w:tc>
          <w:tcPr>
            <w:tcW w:w="1984" w:type="dxa"/>
            <w:tcBorders>
              <w:top w:val="nil"/>
              <w:left w:val="nil"/>
              <w:bottom w:val="single" w:sz="4" w:space="0" w:color="auto"/>
              <w:right w:val="single" w:sz="4" w:space="0" w:color="auto"/>
            </w:tcBorders>
            <w:shd w:val="clear" w:color="auto" w:fill="auto"/>
            <w:vAlign w:val="center"/>
          </w:tcPr>
          <w:p w14:paraId="2E4CC37D" w14:textId="7696751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R$7.830,00</w:t>
            </w:r>
          </w:p>
        </w:tc>
      </w:tr>
      <w:tr w:rsidR="00CE4820" w:rsidRPr="002E0AD3" w14:paraId="1B298BB5"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10089FF" w14:textId="0E3C7C6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292</w:t>
            </w:r>
          </w:p>
        </w:tc>
        <w:tc>
          <w:tcPr>
            <w:tcW w:w="4245" w:type="dxa"/>
            <w:tcBorders>
              <w:top w:val="nil"/>
              <w:left w:val="nil"/>
              <w:bottom w:val="single" w:sz="4" w:space="0" w:color="auto"/>
              <w:right w:val="single" w:sz="4" w:space="0" w:color="auto"/>
            </w:tcBorders>
            <w:shd w:val="clear" w:color="FFFFFF" w:fill="FFFFFF"/>
            <w:vAlign w:val="center"/>
            <w:hideMark/>
          </w:tcPr>
          <w:p w14:paraId="5CBABD4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hipodérmica, 40x12,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canula</w:t>
            </w:r>
            <w:proofErr w:type="spellEnd"/>
            <w:r w:rsidRPr="002E0AD3">
              <w:rPr>
                <w:rFonts w:ascii="Calibri" w:eastAsia="Times New Roman" w:hAnsi="Calibri" w:cs="Calibri"/>
                <w:color w:val="0D0D0D"/>
                <w:kern w:val="0"/>
                <w:lang w:eastAsia="pt-BR"/>
                <w14:ligatures w14:val="none"/>
              </w:rPr>
              <w:t xml:space="preserve"> em aço inox, cilíndrica, reta, oca,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bisel </w:t>
            </w:r>
            <w:proofErr w:type="spellStart"/>
            <w:r w:rsidRPr="002E0AD3">
              <w:rPr>
                <w:rFonts w:ascii="Calibri" w:eastAsia="Times New Roman" w:hAnsi="Calibri" w:cs="Calibri"/>
                <w:color w:val="0D0D0D"/>
                <w:kern w:val="0"/>
                <w:lang w:eastAsia="pt-BR"/>
                <w14:ligatures w14:val="none"/>
              </w:rPr>
              <w:t>trifacetado</w:t>
            </w:r>
            <w:proofErr w:type="spellEnd"/>
            <w:r w:rsidRPr="002E0AD3">
              <w:rPr>
                <w:rFonts w:ascii="Calibri" w:eastAsia="Times New Roman" w:hAnsi="Calibri" w:cs="Calibri"/>
                <w:color w:val="0D0D0D"/>
                <w:kern w:val="0"/>
                <w:lang w:eastAsia="pt-BR"/>
                <w14:ligatures w14:val="none"/>
              </w:rPr>
              <w:t>, afiado, rígido e centralizado, canhão em polipropileno e que permita encaixe perfeito, protetor em polipropileno, sem rachaduras e bem acoplado ao canhão (caixas.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02FC04C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194FA0F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701" w:type="dxa"/>
            <w:tcBorders>
              <w:top w:val="nil"/>
              <w:left w:val="nil"/>
              <w:bottom w:val="single" w:sz="4" w:space="0" w:color="auto"/>
              <w:right w:val="single" w:sz="4" w:space="0" w:color="auto"/>
            </w:tcBorders>
            <w:shd w:val="clear" w:color="auto" w:fill="auto"/>
            <w:vAlign w:val="center"/>
          </w:tcPr>
          <w:p w14:paraId="1EDF857E" w14:textId="31B963A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R$18,84</w:t>
            </w:r>
          </w:p>
        </w:tc>
        <w:tc>
          <w:tcPr>
            <w:tcW w:w="1984" w:type="dxa"/>
            <w:tcBorders>
              <w:top w:val="nil"/>
              <w:left w:val="nil"/>
              <w:bottom w:val="single" w:sz="4" w:space="0" w:color="auto"/>
              <w:right w:val="single" w:sz="4" w:space="0" w:color="auto"/>
            </w:tcBorders>
            <w:shd w:val="clear" w:color="auto" w:fill="auto"/>
            <w:vAlign w:val="center"/>
          </w:tcPr>
          <w:p w14:paraId="0011081F" w14:textId="4E759F0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R$11.302,00</w:t>
            </w:r>
          </w:p>
        </w:tc>
      </w:tr>
      <w:tr w:rsidR="00CE4820" w:rsidRPr="002E0AD3" w14:paraId="77EE91DD" w14:textId="77777777" w:rsidTr="003257BA">
        <w:trPr>
          <w:trHeight w:val="343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3E16424" w14:textId="50DFF82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293</w:t>
            </w:r>
          </w:p>
        </w:tc>
        <w:tc>
          <w:tcPr>
            <w:tcW w:w="4245" w:type="dxa"/>
            <w:tcBorders>
              <w:top w:val="nil"/>
              <w:left w:val="nil"/>
              <w:bottom w:val="single" w:sz="4" w:space="0" w:color="auto"/>
              <w:right w:val="single" w:sz="4" w:space="0" w:color="auto"/>
            </w:tcBorders>
            <w:shd w:val="clear" w:color="FFFFFF" w:fill="FFFFFF"/>
            <w:vAlign w:val="center"/>
            <w:hideMark/>
          </w:tcPr>
          <w:p w14:paraId="18CB743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para anestesia peridural,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xml:space="preserve">, confeccionada em aço inoxidável devidamente siliconada, com </w:t>
            </w:r>
            <w:proofErr w:type="spellStart"/>
            <w:r w:rsidRPr="002E0AD3">
              <w:rPr>
                <w:rFonts w:ascii="Calibri" w:eastAsia="Times New Roman" w:hAnsi="Calibri" w:cs="Calibri"/>
                <w:color w:val="0D0D0D"/>
                <w:kern w:val="0"/>
                <w:lang w:eastAsia="pt-BR"/>
                <w14:ligatures w14:val="none"/>
              </w:rPr>
              <w:t>punhadura</w:t>
            </w:r>
            <w:proofErr w:type="spellEnd"/>
            <w:r w:rsidRPr="002E0AD3">
              <w:rPr>
                <w:rFonts w:ascii="Calibri" w:eastAsia="Times New Roman" w:hAnsi="Calibri" w:cs="Calibri"/>
                <w:color w:val="0D0D0D"/>
                <w:kern w:val="0"/>
                <w:lang w:eastAsia="pt-BR"/>
                <w14:ligatures w14:val="none"/>
              </w:rPr>
              <w:t xml:space="preserve"> anatômica, ponta TUHOY, calibre 16G x 3 1/2 polegadas, </w:t>
            </w:r>
            <w:proofErr w:type="spellStart"/>
            <w:r w:rsidRPr="002E0AD3">
              <w:rPr>
                <w:rFonts w:ascii="Calibri" w:eastAsia="Times New Roman" w:hAnsi="Calibri" w:cs="Calibri"/>
                <w:color w:val="0D0D0D"/>
                <w:kern w:val="0"/>
                <w:lang w:eastAsia="pt-BR"/>
                <w14:ligatures w14:val="none"/>
              </w:rPr>
              <w:t>canhao</w:t>
            </w:r>
            <w:proofErr w:type="spellEnd"/>
            <w:r w:rsidRPr="002E0AD3">
              <w:rPr>
                <w:rFonts w:ascii="Calibri" w:eastAsia="Times New Roman" w:hAnsi="Calibri" w:cs="Calibri"/>
                <w:color w:val="0D0D0D"/>
                <w:kern w:val="0"/>
                <w:lang w:eastAsia="pt-BR"/>
                <w14:ligatures w14:val="none"/>
              </w:rPr>
              <w:t xml:space="preserve"> tipo LUER-LOOK confeccionado em plástico transparente ou translúcido, isento de ângulos internos ou qualquer irregularidade que dificulte a inserção do mandril. Mandril confeccionado em aço inoxidável com ponta </w:t>
            </w:r>
            <w:proofErr w:type="spellStart"/>
            <w:r w:rsidRPr="002E0AD3">
              <w:rPr>
                <w:rFonts w:ascii="Calibri" w:eastAsia="Times New Roman" w:hAnsi="Calibri" w:cs="Calibri"/>
                <w:color w:val="0D0D0D"/>
                <w:kern w:val="0"/>
                <w:lang w:eastAsia="pt-BR"/>
                <w14:ligatures w14:val="none"/>
              </w:rPr>
              <w:t>introdutoria</w:t>
            </w:r>
            <w:proofErr w:type="spellEnd"/>
            <w:r w:rsidRPr="002E0AD3">
              <w:rPr>
                <w:rFonts w:ascii="Calibri" w:eastAsia="Times New Roman" w:hAnsi="Calibri" w:cs="Calibri"/>
                <w:color w:val="0D0D0D"/>
                <w:kern w:val="0"/>
                <w:lang w:eastAsia="pt-BR"/>
                <w14:ligatures w14:val="none"/>
              </w:rPr>
              <w:t xml:space="preserve"> biselada capaz de favorecer o perfeito alinhamento com o bisel da agulha, com canhão de alerta codificado por cores de acordo com normas da ABNT.</w:t>
            </w:r>
          </w:p>
        </w:tc>
        <w:tc>
          <w:tcPr>
            <w:tcW w:w="1134" w:type="dxa"/>
            <w:tcBorders>
              <w:top w:val="nil"/>
              <w:left w:val="nil"/>
              <w:bottom w:val="single" w:sz="4" w:space="0" w:color="auto"/>
              <w:right w:val="single" w:sz="4" w:space="0" w:color="auto"/>
            </w:tcBorders>
            <w:shd w:val="clear" w:color="FFFFFF" w:fill="FFFFFF"/>
            <w:noWrap/>
            <w:vAlign w:val="center"/>
            <w:hideMark/>
          </w:tcPr>
          <w:p w14:paraId="5035881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0B1CF3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30673F0F" w14:textId="4947CD6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R$7,16</w:t>
            </w:r>
          </w:p>
        </w:tc>
        <w:tc>
          <w:tcPr>
            <w:tcW w:w="1984" w:type="dxa"/>
            <w:tcBorders>
              <w:top w:val="nil"/>
              <w:left w:val="nil"/>
              <w:bottom w:val="single" w:sz="4" w:space="0" w:color="auto"/>
              <w:right w:val="single" w:sz="4" w:space="0" w:color="auto"/>
            </w:tcBorders>
            <w:shd w:val="clear" w:color="auto" w:fill="auto"/>
            <w:vAlign w:val="center"/>
          </w:tcPr>
          <w:p w14:paraId="03EAE045" w14:textId="147FBCD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R$357,83</w:t>
            </w:r>
          </w:p>
        </w:tc>
      </w:tr>
      <w:tr w:rsidR="00CE4820" w:rsidRPr="002E0AD3" w14:paraId="68947B33" w14:textId="77777777" w:rsidTr="007D42E5">
        <w:trPr>
          <w:trHeight w:val="99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65ECD37" w14:textId="0E3FFEA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294</w:t>
            </w:r>
          </w:p>
        </w:tc>
        <w:tc>
          <w:tcPr>
            <w:tcW w:w="4245" w:type="dxa"/>
            <w:tcBorders>
              <w:top w:val="nil"/>
              <w:left w:val="nil"/>
              <w:bottom w:val="single" w:sz="4" w:space="0" w:color="auto"/>
              <w:right w:val="single" w:sz="4" w:space="0" w:color="auto"/>
            </w:tcBorders>
            <w:shd w:val="clear" w:color="FFFFFF" w:fill="FFFFFF"/>
            <w:vAlign w:val="center"/>
            <w:hideMark/>
          </w:tcPr>
          <w:p w14:paraId="4DF3694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para anestesia peridural,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xml:space="preserve">, confeccionada em </w:t>
            </w:r>
            <w:proofErr w:type="spellStart"/>
            <w:r w:rsidRPr="002E0AD3">
              <w:rPr>
                <w:rFonts w:ascii="Calibri" w:eastAsia="Times New Roman" w:hAnsi="Calibri" w:cs="Calibri"/>
                <w:color w:val="0D0D0D"/>
                <w:kern w:val="0"/>
                <w:lang w:eastAsia="pt-BR"/>
                <w14:ligatures w14:val="none"/>
              </w:rPr>
              <w:t>aco</w:t>
            </w:r>
            <w:proofErr w:type="spellEnd"/>
            <w:r w:rsidRPr="002E0AD3">
              <w:rPr>
                <w:rFonts w:ascii="Calibri" w:eastAsia="Times New Roman" w:hAnsi="Calibri" w:cs="Calibri"/>
                <w:color w:val="0D0D0D"/>
                <w:kern w:val="0"/>
                <w:lang w:eastAsia="pt-BR"/>
                <w14:ligatures w14:val="none"/>
              </w:rPr>
              <w:t xml:space="preserve"> inoxidável devidamente siliconada, com </w:t>
            </w:r>
            <w:proofErr w:type="spellStart"/>
            <w:r w:rsidRPr="002E0AD3">
              <w:rPr>
                <w:rFonts w:ascii="Calibri" w:eastAsia="Times New Roman" w:hAnsi="Calibri" w:cs="Calibri"/>
                <w:color w:val="0D0D0D"/>
                <w:kern w:val="0"/>
                <w:lang w:eastAsia="pt-BR"/>
                <w14:ligatures w14:val="none"/>
              </w:rPr>
              <w:t>punhadura</w:t>
            </w:r>
            <w:proofErr w:type="spellEnd"/>
            <w:r w:rsidRPr="002E0AD3">
              <w:rPr>
                <w:rFonts w:ascii="Calibri" w:eastAsia="Times New Roman" w:hAnsi="Calibri" w:cs="Calibri"/>
                <w:color w:val="0D0D0D"/>
                <w:kern w:val="0"/>
                <w:lang w:eastAsia="pt-BR"/>
                <w14:ligatures w14:val="none"/>
              </w:rPr>
              <w:t xml:space="preserve"> anatômica, ponta TUHOY, calibre 17G x 3 1/2 polegadas, canhão tipo LUER-LOOK confeccionado em plástico transparente ou translúcido, isento de ângulos internos ou qualquer irregularidade que dificulte a inserção do mandril. Mandril confeccionado em aço inoxidável com ponta </w:t>
            </w:r>
            <w:proofErr w:type="spellStart"/>
            <w:r w:rsidRPr="002E0AD3">
              <w:rPr>
                <w:rFonts w:ascii="Calibri" w:eastAsia="Times New Roman" w:hAnsi="Calibri" w:cs="Calibri"/>
                <w:color w:val="0D0D0D"/>
                <w:kern w:val="0"/>
                <w:lang w:eastAsia="pt-BR"/>
                <w14:ligatures w14:val="none"/>
              </w:rPr>
              <w:t>introdutoria</w:t>
            </w:r>
            <w:proofErr w:type="spellEnd"/>
            <w:r w:rsidRPr="002E0AD3">
              <w:rPr>
                <w:rFonts w:ascii="Calibri" w:eastAsia="Times New Roman" w:hAnsi="Calibri" w:cs="Calibri"/>
                <w:color w:val="0D0D0D"/>
                <w:kern w:val="0"/>
                <w:lang w:eastAsia="pt-BR"/>
                <w14:ligatures w14:val="none"/>
              </w:rPr>
              <w:t xml:space="preserve"> biselada capaz de favorecer o perfeito </w:t>
            </w:r>
            <w:r w:rsidRPr="002E0AD3">
              <w:rPr>
                <w:rFonts w:ascii="Calibri" w:eastAsia="Times New Roman" w:hAnsi="Calibri" w:cs="Calibri"/>
                <w:color w:val="0D0D0D"/>
                <w:kern w:val="0"/>
                <w:lang w:eastAsia="pt-BR"/>
                <w14:ligatures w14:val="none"/>
              </w:rPr>
              <w:lastRenderedPageBreak/>
              <w:t>alinhamento com o bisel da agulha, com canhão de alerta codificado por cores de acordo com normas da ABNT.</w:t>
            </w:r>
          </w:p>
        </w:tc>
        <w:tc>
          <w:tcPr>
            <w:tcW w:w="1134" w:type="dxa"/>
            <w:tcBorders>
              <w:top w:val="nil"/>
              <w:left w:val="nil"/>
              <w:bottom w:val="single" w:sz="4" w:space="0" w:color="auto"/>
              <w:right w:val="single" w:sz="4" w:space="0" w:color="auto"/>
            </w:tcBorders>
            <w:shd w:val="clear" w:color="FFFFFF" w:fill="FFFFFF"/>
            <w:noWrap/>
            <w:vAlign w:val="center"/>
            <w:hideMark/>
          </w:tcPr>
          <w:p w14:paraId="0E19DE4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lastRenderedPageBreak/>
              <w:t>UND</w:t>
            </w:r>
          </w:p>
        </w:tc>
        <w:tc>
          <w:tcPr>
            <w:tcW w:w="992" w:type="dxa"/>
            <w:tcBorders>
              <w:top w:val="nil"/>
              <w:left w:val="nil"/>
              <w:bottom w:val="single" w:sz="4" w:space="0" w:color="auto"/>
              <w:right w:val="single" w:sz="4" w:space="0" w:color="auto"/>
            </w:tcBorders>
            <w:shd w:val="clear" w:color="FFFFFF" w:fill="FFFFFF"/>
            <w:noWrap/>
            <w:vAlign w:val="center"/>
            <w:hideMark/>
          </w:tcPr>
          <w:p w14:paraId="116FE57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0CC3B4A5" w14:textId="5B025C4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R$6,98</w:t>
            </w:r>
          </w:p>
        </w:tc>
        <w:tc>
          <w:tcPr>
            <w:tcW w:w="1984" w:type="dxa"/>
            <w:tcBorders>
              <w:top w:val="nil"/>
              <w:left w:val="nil"/>
              <w:bottom w:val="single" w:sz="4" w:space="0" w:color="auto"/>
              <w:right w:val="single" w:sz="4" w:space="0" w:color="auto"/>
            </w:tcBorders>
            <w:shd w:val="clear" w:color="auto" w:fill="auto"/>
            <w:vAlign w:val="center"/>
          </w:tcPr>
          <w:p w14:paraId="4AF5D550" w14:textId="1B7B4B8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R$697,67</w:t>
            </w:r>
          </w:p>
        </w:tc>
      </w:tr>
      <w:tr w:rsidR="00CE4820" w:rsidRPr="002E0AD3" w14:paraId="4CC893B9" w14:textId="77777777" w:rsidTr="003257BA">
        <w:trPr>
          <w:trHeight w:val="343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347353C" w14:textId="58F1F7B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295</w:t>
            </w:r>
          </w:p>
        </w:tc>
        <w:tc>
          <w:tcPr>
            <w:tcW w:w="4245" w:type="dxa"/>
            <w:tcBorders>
              <w:top w:val="nil"/>
              <w:left w:val="nil"/>
              <w:bottom w:val="single" w:sz="4" w:space="0" w:color="auto"/>
              <w:right w:val="single" w:sz="4" w:space="0" w:color="auto"/>
            </w:tcBorders>
            <w:shd w:val="clear" w:color="FFFFFF" w:fill="FFFFFF"/>
            <w:vAlign w:val="center"/>
            <w:hideMark/>
          </w:tcPr>
          <w:p w14:paraId="7DD2133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para anestesia peridural,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xml:space="preserve">, confeccionada em aço inoxidável devidamente siliconada, com </w:t>
            </w:r>
            <w:proofErr w:type="spellStart"/>
            <w:r w:rsidRPr="002E0AD3">
              <w:rPr>
                <w:rFonts w:ascii="Calibri" w:eastAsia="Times New Roman" w:hAnsi="Calibri" w:cs="Calibri"/>
                <w:color w:val="0D0D0D"/>
                <w:kern w:val="0"/>
                <w:lang w:eastAsia="pt-BR"/>
                <w14:ligatures w14:val="none"/>
              </w:rPr>
              <w:t>punhadura</w:t>
            </w:r>
            <w:proofErr w:type="spellEnd"/>
            <w:r w:rsidRPr="002E0AD3">
              <w:rPr>
                <w:rFonts w:ascii="Calibri" w:eastAsia="Times New Roman" w:hAnsi="Calibri" w:cs="Calibri"/>
                <w:color w:val="0D0D0D"/>
                <w:kern w:val="0"/>
                <w:lang w:eastAsia="pt-BR"/>
                <w14:ligatures w14:val="none"/>
              </w:rPr>
              <w:t xml:space="preserve"> anatômica, ponta TUHOY, calibre 18G x 3 1/2 polegadas, canhão tipo LUER-LOOK confeccionado em plástico transparente ou translúcido, isento de ângulos internos ou qualquer irregularidade que dificulte a inserção do mandril. Mandril confeccionado em aço inoxidável com ponta </w:t>
            </w:r>
            <w:proofErr w:type="spellStart"/>
            <w:r w:rsidRPr="002E0AD3">
              <w:rPr>
                <w:rFonts w:ascii="Calibri" w:eastAsia="Times New Roman" w:hAnsi="Calibri" w:cs="Calibri"/>
                <w:color w:val="0D0D0D"/>
                <w:kern w:val="0"/>
                <w:lang w:eastAsia="pt-BR"/>
                <w14:ligatures w14:val="none"/>
              </w:rPr>
              <w:t>introdutoria</w:t>
            </w:r>
            <w:proofErr w:type="spellEnd"/>
            <w:r w:rsidRPr="002E0AD3">
              <w:rPr>
                <w:rFonts w:ascii="Calibri" w:eastAsia="Times New Roman" w:hAnsi="Calibri" w:cs="Calibri"/>
                <w:color w:val="0D0D0D"/>
                <w:kern w:val="0"/>
                <w:lang w:eastAsia="pt-BR"/>
                <w14:ligatures w14:val="none"/>
              </w:rPr>
              <w:t xml:space="preserve"> biselada capaz de favorecer o perfeito alinhamento com o bisel da agulha, com canhão de alerta codificado por cores de acordo com normas da ABNT.</w:t>
            </w:r>
          </w:p>
        </w:tc>
        <w:tc>
          <w:tcPr>
            <w:tcW w:w="1134" w:type="dxa"/>
            <w:tcBorders>
              <w:top w:val="nil"/>
              <w:left w:val="nil"/>
              <w:bottom w:val="single" w:sz="4" w:space="0" w:color="auto"/>
              <w:right w:val="single" w:sz="4" w:space="0" w:color="auto"/>
            </w:tcBorders>
            <w:shd w:val="clear" w:color="FFFFFF" w:fill="FFFFFF"/>
            <w:noWrap/>
            <w:vAlign w:val="center"/>
            <w:hideMark/>
          </w:tcPr>
          <w:p w14:paraId="7F39003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8C973E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w:t>
            </w:r>
          </w:p>
        </w:tc>
        <w:tc>
          <w:tcPr>
            <w:tcW w:w="1701" w:type="dxa"/>
            <w:tcBorders>
              <w:top w:val="nil"/>
              <w:left w:val="nil"/>
              <w:bottom w:val="single" w:sz="4" w:space="0" w:color="auto"/>
              <w:right w:val="single" w:sz="4" w:space="0" w:color="auto"/>
            </w:tcBorders>
            <w:shd w:val="clear" w:color="auto" w:fill="auto"/>
            <w:vAlign w:val="center"/>
          </w:tcPr>
          <w:p w14:paraId="736F3FFF" w14:textId="094E95D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R$7,56</w:t>
            </w:r>
          </w:p>
        </w:tc>
        <w:tc>
          <w:tcPr>
            <w:tcW w:w="1984" w:type="dxa"/>
            <w:tcBorders>
              <w:top w:val="nil"/>
              <w:left w:val="nil"/>
              <w:bottom w:val="single" w:sz="4" w:space="0" w:color="auto"/>
              <w:right w:val="single" w:sz="4" w:space="0" w:color="auto"/>
            </w:tcBorders>
            <w:shd w:val="clear" w:color="auto" w:fill="auto"/>
            <w:vAlign w:val="center"/>
          </w:tcPr>
          <w:p w14:paraId="0DF721DC" w14:textId="3A5251C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R$1.134,00</w:t>
            </w:r>
          </w:p>
        </w:tc>
      </w:tr>
      <w:tr w:rsidR="00CE4820" w:rsidRPr="002E0AD3" w14:paraId="5759C5B4"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5D80E47" w14:textId="59405C2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296</w:t>
            </w:r>
          </w:p>
        </w:tc>
        <w:tc>
          <w:tcPr>
            <w:tcW w:w="4245" w:type="dxa"/>
            <w:tcBorders>
              <w:top w:val="nil"/>
              <w:left w:val="nil"/>
              <w:bottom w:val="single" w:sz="4" w:space="0" w:color="auto"/>
              <w:right w:val="single" w:sz="4" w:space="0" w:color="auto"/>
            </w:tcBorders>
            <w:shd w:val="clear" w:color="FFFFFF" w:fill="FFFFFF"/>
            <w:vAlign w:val="center"/>
            <w:hideMark/>
          </w:tcPr>
          <w:p w14:paraId="0CA88D1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para anestesia raquidiana, 25 G x 3 1/2 polegadas,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xml:space="preserve">, com bisel tipo </w:t>
            </w:r>
            <w:proofErr w:type="spellStart"/>
            <w:r w:rsidRPr="002E0AD3">
              <w:rPr>
                <w:rFonts w:ascii="Calibri" w:eastAsia="Times New Roman" w:hAnsi="Calibri" w:cs="Calibri"/>
                <w:color w:val="0D0D0D"/>
                <w:kern w:val="0"/>
                <w:lang w:eastAsia="pt-BR"/>
                <w14:ligatures w14:val="none"/>
              </w:rPr>
              <w:t>quincke</w:t>
            </w:r>
            <w:proofErr w:type="spellEnd"/>
            <w:r w:rsidRPr="002E0AD3">
              <w:rPr>
                <w:rFonts w:ascii="Calibri" w:eastAsia="Times New Roman" w:hAnsi="Calibri" w:cs="Calibri"/>
                <w:color w:val="0D0D0D"/>
                <w:kern w:val="0"/>
                <w:lang w:eastAsia="pt-BR"/>
                <w14:ligatures w14:val="none"/>
              </w:rPr>
              <w:t xml:space="preserve">, isenta de corte, sem rebarbas, com orifício lateral, cânula de parede fina, canhão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Lok</w:t>
            </w:r>
            <w:proofErr w:type="spellEnd"/>
            <w:r w:rsidRPr="002E0AD3">
              <w:rPr>
                <w:rFonts w:ascii="Calibri" w:eastAsia="Times New Roman" w:hAnsi="Calibri" w:cs="Calibri"/>
                <w:color w:val="0D0D0D"/>
                <w:kern w:val="0"/>
                <w:lang w:eastAsia="pt-BR"/>
                <w14:ligatures w14:val="none"/>
              </w:rPr>
              <w:t>, com visor translúcido e internamente cônico que garanta conexão segura. Embalagem individual, em papel grau cirúrgico e filme termoplástico ou blister rígido,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393A6AC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11F149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900</w:t>
            </w:r>
          </w:p>
        </w:tc>
        <w:tc>
          <w:tcPr>
            <w:tcW w:w="1701" w:type="dxa"/>
            <w:tcBorders>
              <w:top w:val="nil"/>
              <w:left w:val="nil"/>
              <w:bottom w:val="single" w:sz="4" w:space="0" w:color="auto"/>
              <w:right w:val="single" w:sz="4" w:space="0" w:color="auto"/>
            </w:tcBorders>
            <w:shd w:val="clear" w:color="auto" w:fill="auto"/>
            <w:vAlign w:val="center"/>
          </w:tcPr>
          <w:p w14:paraId="70656C1F" w14:textId="1FFB10C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R$9,97</w:t>
            </w:r>
          </w:p>
        </w:tc>
        <w:tc>
          <w:tcPr>
            <w:tcW w:w="1984" w:type="dxa"/>
            <w:tcBorders>
              <w:top w:val="nil"/>
              <w:left w:val="nil"/>
              <w:bottom w:val="single" w:sz="4" w:space="0" w:color="auto"/>
              <w:right w:val="single" w:sz="4" w:space="0" w:color="auto"/>
            </w:tcBorders>
            <w:shd w:val="clear" w:color="auto" w:fill="auto"/>
            <w:vAlign w:val="center"/>
          </w:tcPr>
          <w:p w14:paraId="7DF1D2D9" w14:textId="0B0363F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R$8.973,00</w:t>
            </w:r>
          </w:p>
        </w:tc>
      </w:tr>
      <w:tr w:rsidR="00CE4820" w:rsidRPr="002E0AD3" w14:paraId="4D112386"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A026342" w14:textId="0CBF18A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297</w:t>
            </w:r>
          </w:p>
        </w:tc>
        <w:tc>
          <w:tcPr>
            <w:tcW w:w="4245" w:type="dxa"/>
            <w:tcBorders>
              <w:top w:val="nil"/>
              <w:left w:val="nil"/>
              <w:bottom w:val="single" w:sz="4" w:space="0" w:color="auto"/>
              <w:right w:val="single" w:sz="4" w:space="0" w:color="auto"/>
            </w:tcBorders>
            <w:shd w:val="clear" w:color="FFFFFF" w:fill="FFFFFF"/>
            <w:vAlign w:val="center"/>
            <w:hideMark/>
          </w:tcPr>
          <w:p w14:paraId="38A69EC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para anestesia raquidiana, 27 G x 3 1/2 polegadas,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xml:space="preserve">, com bisel tipo </w:t>
            </w:r>
            <w:proofErr w:type="spellStart"/>
            <w:r w:rsidRPr="002E0AD3">
              <w:rPr>
                <w:rFonts w:ascii="Calibri" w:eastAsia="Times New Roman" w:hAnsi="Calibri" w:cs="Calibri"/>
                <w:color w:val="0D0D0D"/>
                <w:kern w:val="0"/>
                <w:lang w:eastAsia="pt-BR"/>
                <w14:ligatures w14:val="none"/>
              </w:rPr>
              <w:t>quincke</w:t>
            </w:r>
            <w:proofErr w:type="spellEnd"/>
            <w:r w:rsidRPr="002E0AD3">
              <w:rPr>
                <w:rFonts w:ascii="Calibri" w:eastAsia="Times New Roman" w:hAnsi="Calibri" w:cs="Calibri"/>
                <w:color w:val="0D0D0D"/>
                <w:kern w:val="0"/>
                <w:lang w:eastAsia="pt-BR"/>
                <w14:ligatures w14:val="none"/>
              </w:rPr>
              <w:t xml:space="preserve">, isenta de corte, sem rebarbas, com orifício lateral, cânula de parede fina, canhão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Lok</w:t>
            </w:r>
            <w:proofErr w:type="spellEnd"/>
            <w:r w:rsidRPr="002E0AD3">
              <w:rPr>
                <w:rFonts w:ascii="Calibri" w:eastAsia="Times New Roman" w:hAnsi="Calibri" w:cs="Calibri"/>
                <w:color w:val="0D0D0D"/>
                <w:kern w:val="0"/>
                <w:lang w:eastAsia="pt-BR"/>
                <w14:ligatures w14:val="none"/>
              </w:rPr>
              <w:t>, com visor translúcido e internamente cônico que garanta conexão segura. Embalagem individual, em papel grau cirúrgico e filme termoplástico ou blister rígido,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6B266D9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C48361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3950F025" w14:textId="6C8B37D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R$9,43</w:t>
            </w:r>
          </w:p>
        </w:tc>
        <w:tc>
          <w:tcPr>
            <w:tcW w:w="1984" w:type="dxa"/>
            <w:tcBorders>
              <w:top w:val="nil"/>
              <w:left w:val="nil"/>
              <w:bottom w:val="single" w:sz="4" w:space="0" w:color="auto"/>
              <w:right w:val="single" w:sz="4" w:space="0" w:color="auto"/>
            </w:tcBorders>
            <w:shd w:val="clear" w:color="auto" w:fill="auto"/>
            <w:vAlign w:val="center"/>
          </w:tcPr>
          <w:p w14:paraId="71198DB6" w14:textId="7A68D88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R$2.829,00</w:t>
            </w:r>
          </w:p>
        </w:tc>
      </w:tr>
      <w:tr w:rsidR="00CE4820" w:rsidRPr="002E0AD3" w14:paraId="1657F2E0"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58CA179" w14:textId="67CF97A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298</w:t>
            </w:r>
          </w:p>
        </w:tc>
        <w:tc>
          <w:tcPr>
            <w:tcW w:w="4245" w:type="dxa"/>
            <w:tcBorders>
              <w:top w:val="nil"/>
              <w:left w:val="nil"/>
              <w:bottom w:val="single" w:sz="4" w:space="0" w:color="auto"/>
              <w:right w:val="single" w:sz="4" w:space="0" w:color="auto"/>
            </w:tcBorders>
            <w:shd w:val="clear" w:color="FFFFFF" w:fill="FFFFFF"/>
            <w:vAlign w:val="center"/>
            <w:hideMark/>
          </w:tcPr>
          <w:p w14:paraId="1F1B77F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para coleta de sangue a vácuo tamanho 22G (25X7) </w:t>
            </w:r>
            <w:proofErr w:type="spellStart"/>
            <w:proofErr w:type="gramStart"/>
            <w:r w:rsidRPr="002E0AD3">
              <w:rPr>
                <w:rFonts w:ascii="Calibri" w:eastAsia="Times New Roman" w:hAnsi="Calibri" w:cs="Calibri"/>
                <w:color w:val="0D0D0D"/>
                <w:kern w:val="0"/>
                <w:lang w:eastAsia="pt-BR"/>
                <w14:ligatures w14:val="none"/>
              </w:rPr>
              <w:t>Estéreis;Livres</w:t>
            </w:r>
            <w:proofErr w:type="spellEnd"/>
            <w:proofErr w:type="gram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pirogênios</w:t>
            </w:r>
            <w:proofErr w:type="spellEnd"/>
            <w:r w:rsidRPr="002E0AD3">
              <w:rPr>
                <w:rFonts w:ascii="Calibri" w:eastAsia="Times New Roman" w:hAnsi="Calibri" w:cs="Calibri"/>
                <w:color w:val="0D0D0D"/>
                <w:kern w:val="0"/>
                <w:lang w:eastAsia="pt-BR"/>
                <w14:ligatures w14:val="none"/>
              </w:rPr>
              <w:t xml:space="preserve">; feita em aço inoxidável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trifacetada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BD65D3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9C2743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2.400</w:t>
            </w:r>
          </w:p>
        </w:tc>
        <w:tc>
          <w:tcPr>
            <w:tcW w:w="1701" w:type="dxa"/>
            <w:tcBorders>
              <w:top w:val="nil"/>
              <w:left w:val="nil"/>
              <w:bottom w:val="single" w:sz="4" w:space="0" w:color="auto"/>
              <w:right w:val="single" w:sz="4" w:space="0" w:color="auto"/>
            </w:tcBorders>
            <w:shd w:val="clear" w:color="auto" w:fill="auto"/>
            <w:vAlign w:val="center"/>
          </w:tcPr>
          <w:p w14:paraId="63F28581" w14:textId="0862539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R$0,52</w:t>
            </w:r>
          </w:p>
        </w:tc>
        <w:tc>
          <w:tcPr>
            <w:tcW w:w="1984" w:type="dxa"/>
            <w:tcBorders>
              <w:top w:val="nil"/>
              <w:left w:val="nil"/>
              <w:bottom w:val="single" w:sz="4" w:space="0" w:color="auto"/>
              <w:right w:val="single" w:sz="4" w:space="0" w:color="auto"/>
            </w:tcBorders>
            <w:shd w:val="clear" w:color="auto" w:fill="auto"/>
            <w:vAlign w:val="center"/>
          </w:tcPr>
          <w:p w14:paraId="69F87FED" w14:textId="54F497A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R$1.248,00</w:t>
            </w:r>
          </w:p>
        </w:tc>
      </w:tr>
      <w:tr w:rsidR="00CE4820" w:rsidRPr="002E0AD3" w14:paraId="294192AF" w14:textId="77777777" w:rsidTr="003257BA">
        <w:trPr>
          <w:trHeight w:val="405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70D4AB9" w14:textId="03BB05F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299</w:t>
            </w:r>
          </w:p>
        </w:tc>
        <w:tc>
          <w:tcPr>
            <w:tcW w:w="4245" w:type="dxa"/>
            <w:tcBorders>
              <w:top w:val="nil"/>
              <w:left w:val="nil"/>
              <w:bottom w:val="single" w:sz="4" w:space="0" w:color="auto"/>
              <w:right w:val="single" w:sz="4" w:space="0" w:color="auto"/>
            </w:tcBorders>
            <w:shd w:val="clear" w:color="FFFFFF" w:fill="FFFFFF"/>
            <w:vAlign w:val="center"/>
            <w:hideMark/>
          </w:tcPr>
          <w:p w14:paraId="63F882C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AGULHA, para anestesia raquidiana, descartável, estéril, atóxica, </w:t>
            </w:r>
            <w:proofErr w:type="spellStart"/>
            <w:r w:rsidRPr="002E0AD3">
              <w:rPr>
                <w:rFonts w:ascii="Calibri" w:eastAsia="Times New Roman" w:hAnsi="Calibri" w:cs="Calibri"/>
                <w:color w:val="0D0D0D"/>
                <w:kern w:val="0"/>
                <w:lang w:eastAsia="pt-BR"/>
                <w14:ligatures w14:val="none"/>
              </w:rPr>
              <w:t>apirogênica</w:t>
            </w:r>
            <w:proofErr w:type="spellEnd"/>
            <w:r w:rsidRPr="002E0AD3">
              <w:rPr>
                <w:rFonts w:ascii="Calibri" w:eastAsia="Times New Roman" w:hAnsi="Calibri" w:cs="Calibri"/>
                <w:color w:val="0D0D0D"/>
                <w:kern w:val="0"/>
                <w:lang w:eastAsia="pt-BR"/>
                <w14:ligatures w14:val="none"/>
              </w:rPr>
              <w:t xml:space="preserve">, confeccionada em aço inoxidável devidamente siliconada, com </w:t>
            </w:r>
            <w:proofErr w:type="spellStart"/>
            <w:r w:rsidRPr="002E0AD3">
              <w:rPr>
                <w:rFonts w:ascii="Calibri" w:eastAsia="Times New Roman" w:hAnsi="Calibri" w:cs="Calibri"/>
                <w:color w:val="0D0D0D"/>
                <w:kern w:val="0"/>
                <w:lang w:eastAsia="pt-BR"/>
                <w14:ligatures w14:val="none"/>
              </w:rPr>
              <w:t>punhadura</w:t>
            </w:r>
            <w:proofErr w:type="spellEnd"/>
            <w:r w:rsidRPr="002E0AD3">
              <w:rPr>
                <w:rFonts w:ascii="Calibri" w:eastAsia="Times New Roman" w:hAnsi="Calibri" w:cs="Calibri"/>
                <w:color w:val="0D0D0D"/>
                <w:kern w:val="0"/>
                <w:lang w:eastAsia="pt-BR"/>
                <w14:ligatures w14:val="none"/>
              </w:rPr>
              <w:t xml:space="preserve"> anatômica, ponta tipo QUINCKE, calibre 23G x 3 1/2 polegadas, canhão tipo LUER-LOOK confeccionado em plástico transparente ou translúcido, isento de ângulos internos ou qualquer irregularidade que dificulte a inserção do mandril. Mandril confeccionado em </w:t>
            </w:r>
            <w:proofErr w:type="spellStart"/>
            <w:r w:rsidRPr="002E0AD3">
              <w:rPr>
                <w:rFonts w:ascii="Calibri" w:eastAsia="Times New Roman" w:hAnsi="Calibri" w:cs="Calibri"/>
                <w:color w:val="0D0D0D"/>
                <w:kern w:val="0"/>
                <w:lang w:eastAsia="pt-BR"/>
                <w14:ligatures w14:val="none"/>
              </w:rPr>
              <w:t>aco</w:t>
            </w:r>
            <w:proofErr w:type="spellEnd"/>
            <w:r w:rsidRPr="002E0AD3">
              <w:rPr>
                <w:rFonts w:ascii="Calibri" w:eastAsia="Times New Roman" w:hAnsi="Calibri" w:cs="Calibri"/>
                <w:color w:val="0D0D0D"/>
                <w:kern w:val="0"/>
                <w:lang w:eastAsia="pt-BR"/>
                <w14:ligatures w14:val="none"/>
              </w:rPr>
              <w:t xml:space="preserve"> inoxidável com ponta introdutória biselada capaz de favorecer o perfeito alinhamento com o bisel da agulha, com canhão de alerta codificado por cores de acordo com normas da ABNT. Embalagem individual, em papel grau cirúrgico e filme termoplástico ou blister rígido,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4FBD275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69C014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49EA39F1" w14:textId="59FFCA4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R$18,88</w:t>
            </w:r>
          </w:p>
        </w:tc>
        <w:tc>
          <w:tcPr>
            <w:tcW w:w="1984" w:type="dxa"/>
            <w:tcBorders>
              <w:top w:val="nil"/>
              <w:left w:val="nil"/>
              <w:bottom w:val="single" w:sz="4" w:space="0" w:color="auto"/>
              <w:right w:val="single" w:sz="4" w:space="0" w:color="auto"/>
            </w:tcBorders>
            <w:shd w:val="clear" w:color="auto" w:fill="auto"/>
            <w:vAlign w:val="center"/>
          </w:tcPr>
          <w:p w14:paraId="39BDA606" w14:textId="3068864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R$1.888,00</w:t>
            </w:r>
          </w:p>
        </w:tc>
      </w:tr>
      <w:tr w:rsidR="00CE4820" w:rsidRPr="002E0AD3" w14:paraId="700635B2"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3A51851" w14:textId="3D71055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300</w:t>
            </w:r>
          </w:p>
        </w:tc>
        <w:tc>
          <w:tcPr>
            <w:tcW w:w="4245" w:type="dxa"/>
            <w:tcBorders>
              <w:top w:val="nil"/>
              <w:left w:val="nil"/>
              <w:bottom w:val="single" w:sz="4" w:space="0" w:color="auto"/>
              <w:right w:val="single" w:sz="4" w:space="0" w:color="auto"/>
            </w:tcBorders>
            <w:shd w:val="clear" w:color="FFFFFF" w:fill="FFFFFF"/>
            <w:vAlign w:val="center"/>
            <w:hideMark/>
          </w:tcPr>
          <w:p w14:paraId="7FA2C5F8" w14:textId="63A5E5F3"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ALGODÃO hidrófilo, 250g 100% algodão, alvejado, </w:t>
            </w:r>
            <w:proofErr w:type="spellStart"/>
            <w:r w:rsidRPr="002E0AD3">
              <w:rPr>
                <w:rFonts w:ascii="Calibri" w:eastAsia="Times New Roman" w:hAnsi="Calibri" w:cs="Calibri"/>
                <w:color w:val="0D0D0D"/>
                <w:kern w:val="0"/>
                <w:lang w:eastAsia="pt-BR"/>
                <w14:ligatures w14:val="none"/>
              </w:rPr>
              <w:t>insento</w:t>
            </w:r>
            <w:proofErr w:type="spellEnd"/>
            <w:r w:rsidRPr="002E0AD3">
              <w:rPr>
                <w:rFonts w:ascii="Calibri" w:eastAsia="Times New Roman" w:hAnsi="Calibri" w:cs="Calibri"/>
                <w:color w:val="0D0D0D"/>
                <w:kern w:val="0"/>
                <w:lang w:eastAsia="pt-BR"/>
                <w14:ligatures w14:val="none"/>
              </w:rPr>
              <w:t xml:space="preserve"> de impurezas, inodoro e insípido, rolos com manta fina com espessura uniforme, </w:t>
            </w:r>
            <w:proofErr w:type="spellStart"/>
            <w:r w:rsidRPr="002E0AD3">
              <w:rPr>
                <w:rFonts w:ascii="Calibri" w:eastAsia="Times New Roman" w:hAnsi="Calibri" w:cs="Calibri"/>
                <w:color w:val="0D0D0D"/>
                <w:kern w:val="0"/>
                <w:lang w:eastAsia="pt-BR"/>
                <w14:ligatures w14:val="none"/>
              </w:rPr>
              <w:t>câmadas</w:t>
            </w:r>
            <w:proofErr w:type="spellEnd"/>
            <w:r w:rsidRPr="002E0AD3">
              <w:rPr>
                <w:rFonts w:ascii="Calibri" w:eastAsia="Times New Roman" w:hAnsi="Calibri" w:cs="Calibri"/>
                <w:color w:val="0D0D0D"/>
                <w:kern w:val="0"/>
                <w:lang w:eastAsia="pt-BR"/>
                <w14:ligatures w14:val="none"/>
              </w:rPr>
              <w:t xml:space="preserve"> sobrepostas regularmente, compacto, aspecto homogêneo e macio, boa absorção, enrolado em papel apropriado em toda sua extensão.</w:t>
            </w:r>
          </w:p>
        </w:tc>
        <w:tc>
          <w:tcPr>
            <w:tcW w:w="1134" w:type="dxa"/>
            <w:tcBorders>
              <w:top w:val="nil"/>
              <w:left w:val="nil"/>
              <w:bottom w:val="single" w:sz="4" w:space="0" w:color="auto"/>
              <w:right w:val="single" w:sz="4" w:space="0" w:color="auto"/>
            </w:tcBorders>
            <w:shd w:val="clear" w:color="FFFFFF" w:fill="FFFFFF"/>
            <w:noWrap/>
            <w:vAlign w:val="center"/>
            <w:hideMark/>
          </w:tcPr>
          <w:p w14:paraId="2291C68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Rl</w:t>
            </w:r>
            <w:proofErr w:type="spellEnd"/>
          </w:p>
        </w:tc>
        <w:tc>
          <w:tcPr>
            <w:tcW w:w="992" w:type="dxa"/>
            <w:tcBorders>
              <w:top w:val="nil"/>
              <w:left w:val="nil"/>
              <w:bottom w:val="single" w:sz="4" w:space="0" w:color="auto"/>
              <w:right w:val="single" w:sz="4" w:space="0" w:color="auto"/>
            </w:tcBorders>
            <w:shd w:val="clear" w:color="FFFFFF" w:fill="FFFFFF"/>
            <w:noWrap/>
            <w:vAlign w:val="center"/>
            <w:hideMark/>
          </w:tcPr>
          <w:p w14:paraId="4D7A50F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701" w:type="dxa"/>
            <w:tcBorders>
              <w:top w:val="nil"/>
              <w:left w:val="nil"/>
              <w:bottom w:val="single" w:sz="4" w:space="0" w:color="auto"/>
              <w:right w:val="single" w:sz="4" w:space="0" w:color="auto"/>
            </w:tcBorders>
            <w:shd w:val="clear" w:color="auto" w:fill="auto"/>
            <w:vAlign w:val="center"/>
          </w:tcPr>
          <w:p w14:paraId="6880A304" w14:textId="35ED151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R$50,88</w:t>
            </w:r>
          </w:p>
        </w:tc>
        <w:tc>
          <w:tcPr>
            <w:tcW w:w="1984" w:type="dxa"/>
            <w:tcBorders>
              <w:top w:val="nil"/>
              <w:left w:val="nil"/>
              <w:bottom w:val="single" w:sz="4" w:space="0" w:color="auto"/>
              <w:right w:val="single" w:sz="4" w:space="0" w:color="auto"/>
            </w:tcBorders>
            <w:shd w:val="clear" w:color="auto" w:fill="auto"/>
            <w:vAlign w:val="center"/>
          </w:tcPr>
          <w:p w14:paraId="29FAAC64" w14:textId="64C75E6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R$30.526,00</w:t>
            </w:r>
          </w:p>
        </w:tc>
      </w:tr>
      <w:tr w:rsidR="00CE4820" w:rsidRPr="002E0AD3" w14:paraId="147FBF83"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946ECBE" w14:textId="1C75A1A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301</w:t>
            </w:r>
          </w:p>
        </w:tc>
        <w:tc>
          <w:tcPr>
            <w:tcW w:w="4245" w:type="dxa"/>
            <w:tcBorders>
              <w:top w:val="nil"/>
              <w:left w:val="nil"/>
              <w:bottom w:val="single" w:sz="4" w:space="0" w:color="auto"/>
              <w:right w:val="single" w:sz="4" w:space="0" w:color="auto"/>
            </w:tcBorders>
            <w:shd w:val="clear" w:color="FFFFFF" w:fill="FFFFFF"/>
            <w:vAlign w:val="center"/>
            <w:hideMark/>
          </w:tcPr>
          <w:p w14:paraId="70F5114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ALGODÃO hidrófilo, 500g 100% algodão, alvejado, </w:t>
            </w:r>
            <w:proofErr w:type="spellStart"/>
            <w:r w:rsidRPr="002E0AD3">
              <w:rPr>
                <w:rFonts w:ascii="Calibri" w:eastAsia="Times New Roman" w:hAnsi="Calibri" w:cs="Calibri"/>
                <w:color w:val="0D0D0D"/>
                <w:kern w:val="0"/>
                <w:lang w:eastAsia="pt-BR"/>
                <w14:ligatures w14:val="none"/>
              </w:rPr>
              <w:t>insento</w:t>
            </w:r>
            <w:proofErr w:type="spellEnd"/>
            <w:r w:rsidRPr="002E0AD3">
              <w:rPr>
                <w:rFonts w:ascii="Calibri" w:eastAsia="Times New Roman" w:hAnsi="Calibri" w:cs="Calibri"/>
                <w:color w:val="0D0D0D"/>
                <w:kern w:val="0"/>
                <w:lang w:eastAsia="pt-BR"/>
                <w14:ligatures w14:val="none"/>
              </w:rPr>
              <w:t xml:space="preserve"> de impurezas, inodoro e insípido, rolos com manta fina com espessura uniforme, </w:t>
            </w:r>
            <w:proofErr w:type="spellStart"/>
            <w:r w:rsidRPr="002E0AD3">
              <w:rPr>
                <w:rFonts w:ascii="Calibri" w:eastAsia="Times New Roman" w:hAnsi="Calibri" w:cs="Calibri"/>
                <w:color w:val="0D0D0D"/>
                <w:kern w:val="0"/>
                <w:lang w:eastAsia="pt-BR"/>
                <w14:ligatures w14:val="none"/>
              </w:rPr>
              <w:t>câmadas</w:t>
            </w:r>
            <w:proofErr w:type="spellEnd"/>
            <w:r w:rsidRPr="002E0AD3">
              <w:rPr>
                <w:rFonts w:ascii="Calibri" w:eastAsia="Times New Roman" w:hAnsi="Calibri" w:cs="Calibri"/>
                <w:color w:val="0D0D0D"/>
                <w:kern w:val="0"/>
                <w:lang w:eastAsia="pt-BR"/>
                <w14:ligatures w14:val="none"/>
              </w:rPr>
              <w:t xml:space="preserve"> sobrepostas regularmente, compacto, aspecto homogêneo e macio, boa absorção, enrolado em papel apropriado em toda sua extensão.</w:t>
            </w:r>
          </w:p>
        </w:tc>
        <w:tc>
          <w:tcPr>
            <w:tcW w:w="1134" w:type="dxa"/>
            <w:tcBorders>
              <w:top w:val="nil"/>
              <w:left w:val="nil"/>
              <w:bottom w:val="single" w:sz="4" w:space="0" w:color="auto"/>
              <w:right w:val="single" w:sz="4" w:space="0" w:color="auto"/>
            </w:tcBorders>
            <w:shd w:val="clear" w:color="FFFFFF" w:fill="FFFFFF"/>
            <w:noWrap/>
            <w:vAlign w:val="center"/>
            <w:hideMark/>
          </w:tcPr>
          <w:p w14:paraId="04A401D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Rl</w:t>
            </w:r>
            <w:proofErr w:type="spellEnd"/>
          </w:p>
        </w:tc>
        <w:tc>
          <w:tcPr>
            <w:tcW w:w="992" w:type="dxa"/>
            <w:tcBorders>
              <w:top w:val="nil"/>
              <w:left w:val="nil"/>
              <w:bottom w:val="single" w:sz="4" w:space="0" w:color="auto"/>
              <w:right w:val="single" w:sz="4" w:space="0" w:color="auto"/>
            </w:tcBorders>
            <w:shd w:val="clear" w:color="FFFFFF" w:fill="FFFFFF"/>
            <w:noWrap/>
            <w:vAlign w:val="center"/>
            <w:hideMark/>
          </w:tcPr>
          <w:p w14:paraId="22E69E0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701" w:type="dxa"/>
            <w:tcBorders>
              <w:top w:val="nil"/>
              <w:left w:val="nil"/>
              <w:bottom w:val="single" w:sz="4" w:space="0" w:color="auto"/>
              <w:right w:val="single" w:sz="4" w:space="0" w:color="auto"/>
            </w:tcBorders>
            <w:shd w:val="clear" w:color="auto" w:fill="auto"/>
            <w:vAlign w:val="center"/>
          </w:tcPr>
          <w:p w14:paraId="0449F426" w14:textId="024C0C5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R$50,88</w:t>
            </w:r>
          </w:p>
        </w:tc>
        <w:tc>
          <w:tcPr>
            <w:tcW w:w="1984" w:type="dxa"/>
            <w:tcBorders>
              <w:top w:val="nil"/>
              <w:left w:val="nil"/>
              <w:bottom w:val="single" w:sz="4" w:space="0" w:color="auto"/>
              <w:right w:val="single" w:sz="4" w:space="0" w:color="auto"/>
            </w:tcBorders>
            <w:shd w:val="clear" w:color="auto" w:fill="auto"/>
            <w:vAlign w:val="center"/>
          </w:tcPr>
          <w:p w14:paraId="24281BB7" w14:textId="3FBC08F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R$40.701,33</w:t>
            </w:r>
          </w:p>
        </w:tc>
      </w:tr>
      <w:tr w:rsidR="00CE4820" w:rsidRPr="002E0AD3" w14:paraId="57F8D8C0"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3E2BBE4" w14:textId="6882FD1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302</w:t>
            </w:r>
          </w:p>
        </w:tc>
        <w:tc>
          <w:tcPr>
            <w:tcW w:w="4245" w:type="dxa"/>
            <w:tcBorders>
              <w:top w:val="nil"/>
              <w:left w:val="nil"/>
              <w:bottom w:val="single" w:sz="4" w:space="0" w:color="auto"/>
              <w:right w:val="single" w:sz="4" w:space="0" w:color="auto"/>
            </w:tcBorders>
            <w:shd w:val="clear" w:color="FFFFFF" w:fill="FFFFFF"/>
            <w:vAlign w:val="center"/>
            <w:hideMark/>
          </w:tcPr>
          <w:p w14:paraId="2C4ECF4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ALGODÃO ortopédico, 100%, cru, baixo teor de impurezas, 10cm x 1,00m, mantas uniformes. </w:t>
            </w:r>
            <w:proofErr w:type="spellStart"/>
            <w:r w:rsidRPr="002E0AD3">
              <w:rPr>
                <w:rFonts w:ascii="Calibri" w:eastAsia="Times New Roman" w:hAnsi="Calibri" w:cs="Calibri"/>
                <w:color w:val="0D0D0D"/>
                <w:kern w:val="0"/>
                <w:lang w:eastAsia="pt-BR"/>
                <w14:ligatures w14:val="none"/>
              </w:rPr>
              <w:t>Embalegem</w:t>
            </w:r>
            <w:proofErr w:type="spellEnd"/>
            <w:r w:rsidRPr="002E0AD3">
              <w:rPr>
                <w:rFonts w:ascii="Calibri" w:eastAsia="Times New Roman" w:hAnsi="Calibri" w:cs="Calibri"/>
                <w:color w:val="0D0D0D"/>
                <w:kern w:val="0"/>
                <w:lang w:eastAsia="pt-BR"/>
                <w14:ligatures w14:val="none"/>
              </w:rPr>
              <w:t xml:space="preserve"> c/12 rolos</w:t>
            </w:r>
          </w:p>
        </w:tc>
        <w:tc>
          <w:tcPr>
            <w:tcW w:w="1134" w:type="dxa"/>
            <w:tcBorders>
              <w:top w:val="nil"/>
              <w:left w:val="nil"/>
              <w:bottom w:val="single" w:sz="4" w:space="0" w:color="auto"/>
              <w:right w:val="single" w:sz="4" w:space="0" w:color="auto"/>
            </w:tcBorders>
            <w:shd w:val="clear" w:color="FFFFFF" w:fill="FFFFFF"/>
            <w:noWrap/>
            <w:vAlign w:val="center"/>
            <w:hideMark/>
          </w:tcPr>
          <w:p w14:paraId="6671B7A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339F164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w:t>
            </w:r>
          </w:p>
        </w:tc>
        <w:tc>
          <w:tcPr>
            <w:tcW w:w="1701" w:type="dxa"/>
            <w:tcBorders>
              <w:top w:val="nil"/>
              <w:left w:val="nil"/>
              <w:bottom w:val="single" w:sz="4" w:space="0" w:color="auto"/>
              <w:right w:val="single" w:sz="4" w:space="0" w:color="auto"/>
            </w:tcBorders>
            <w:shd w:val="clear" w:color="auto" w:fill="auto"/>
            <w:vAlign w:val="center"/>
          </w:tcPr>
          <w:p w14:paraId="79265364" w14:textId="369E296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R$9,63</w:t>
            </w:r>
          </w:p>
        </w:tc>
        <w:tc>
          <w:tcPr>
            <w:tcW w:w="1984" w:type="dxa"/>
            <w:tcBorders>
              <w:top w:val="nil"/>
              <w:left w:val="nil"/>
              <w:bottom w:val="single" w:sz="4" w:space="0" w:color="auto"/>
              <w:right w:val="single" w:sz="4" w:space="0" w:color="auto"/>
            </w:tcBorders>
            <w:shd w:val="clear" w:color="auto" w:fill="auto"/>
            <w:vAlign w:val="center"/>
          </w:tcPr>
          <w:p w14:paraId="4E5A2CF9" w14:textId="758EC00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R$770,40</w:t>
            </w:r>
          </w:p>
        </w:tc>
      </w:tr>
      <w:tr w:rsidR="00CE4820" w:rsidRPr="002E0AD3" w14:paraId="0A4EDC30"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0A010B3" w14:textId="4181C61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303</w:t>
            </w:r>
          </w:p>
        </w:tc>
        <w:tc>
          <w:tcPr>
            <w:tcW w:w="4245" w:type="dxa"/>
            <w:tcBorders>
              <w:top w:val="nil"/>
              <w:left w:val="nil"/>
              <w:bottom w:val="single" w:sz="4" w:space="0" w:color="auto"/>
              <w:right w:val="single" w:sz="4" w:space="0" w:color="auto"/>
            </w:tcBorders>
            <w:shd w:val="clear" w:color="FFFFFF" w:fill="FFFFFF"/>
            <w:vAlign w:val="center"/>
            <w:hideMark/>
          </w:tcPr>
          <w:p w14:paraId="17AD596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ALGODÃO ortopédico, 100%, cru, baixo teor de impurezas, 15cm x 1,00m, mantas uniformes. Embalagem c/12 rolos</w:t>
            </w:r>
          </w:p>
        </w:tc>
        <w:tc>
          <w:tcPr>
            <w:tcW w:w="1134" w:type="dxa"/>
            <w:tcBorders>
              <w:top w:val="nil"/>
              <w:left w:val="nil"/>
              <w:bottom w:val="single" w:sz="4" w:space="0" w:color="auto"/>
              <w:right w:val="single" w:sz="4" w:space="0" w:color="auto"/>
            </w:tcBorders>
            <w:shd w:val="clear" w:color="FFFFFF" w:fill="FFFFFF"/>
            <w:noWrap/>
            <w:vAlign w:val="center"/>
            <w:hideMark/>
          </w:tcPr>
          <w:p w14:paraId="704C7F7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41C3E26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w:t>
            </w:r>
          </w:p>
        </w:tc>
        <w:tc>
          <w:tcPr>
            <w:tcW w:w="1701" w:type="dxa"/>
            <w:tcBorders>
              <w:top w:val="nil"/>
              <w:left w:val="nil"/>
              <w:bottom w:val="single" w:sz="4" w:space="0" w:color="auto"/>
              <w:right w:val="single" w:sz="4" w:space="0" w:color="auto"/>
            </w:tcBorders>
            <w:shd w:val="clear" w:color="auto" w:fill="auto"/>
            <w:vAlign w:val="center"/>
          </w:tcPr>
          <w:p w14:paraId="12D12837" w14:textId="4B854F7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R$14,74</w:t>
            </w:r>
          </w:p>
        </w:tc>
        <w:tc>
          <w:tcPr>
            <w:tcW w:w="1984" w:type="dxa"/>
            <w:tcBorders>
              <w:top w:val="nil"/>
              <w:left w:val="nil"/>
              <w:bottom w:val="single" w:sz="4" w:space="0" w:color="auto"/>
              <w:right w:val="single" w:sz="4" w:space="0" w:color="auto"/>
            </w:tcBorders>
            <w:shd w:val="clear" w:color="auto" w:fill="auto"/>
            <w:vAlign w:val="center"/>
          </w:tcPr>
          <w:p w14:paraId="7D00928E" w14:textId="54E71C0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R$1.179,20</w:t>
            </w:r>
          </w:p>
        </w:tc>
      </w:tr>
      <w:tr w:rsidR="00CE4820" w:rsidRPr="002E0AD3" w14:paraId="3D71D9E2"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E61D6B0" w14:textId="36A72C6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304</w:t>
            </w:r>
          </w:p>
        </w:tc>
        <w:tc>
          <w:tcPr>
            <w:tcW w:w="4245" w:type="dxa"/>
            <w:tcBorders>
              <w:top w:val="nil"/>
              <w:left w:val="nil"/>
              <w:bottom w:val="single" w:sz="4" w:space="0" w:color="auto"/>
              <w:right w:val="single" w:sz="4" w:space="0" w:color="auto"/>
            </w:tcBorders>
            <w:shd w:val="clear" w:color="FFFFFF" w:fill="FFFFFF"/>
            <w:vAlign w:val="center"/>
            <w:hideMark/>
          </w:tcPr>
          <w:p w14:paraId="5A75C8B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ALGODÃO ortopédico, 100%, cru, baixo teor de impurezas, 20cm x 1,00m, mantas uniformes. Embalagem c/12 rolos</w:t>
            </w:r>
          </w:p>
        </w:tc>
        <w:tc>
          <w:tcPr>
            <w:tcW w:w="1134" w:type="dxa"/>
            <w:tcBorders>
              <w:top w:val="nil"/>
              <w:left w:val="nil"/>
              <w:bottom w:val="single" w:sz="4" w:space="0" w:color="auto"/>
              <w:right w:val="single" w:sz="4" w:space="0" w:color="auto"/>
            </w:tcBorders>
            <w:shd w:val="clear" w:color="FFFFFF" w:fill="FFFFFF"/>
            <w:noWrap/>
            <w:vAlign w:val="center"/>
            <w:hideMark/>
          </w:tcPr>
          <w:p w14:paraId="73A2302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301F3FC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w:t>
            </w:r>
          </w:p>
        </w:tc>
        <w:tc>
          <w:tcPr>
            <w:tcW w:w="1701" w:type="dxa"/>
            <w:tcBorders>
              <w:top w:val="nil"/>
              <w:left w:val="nil"/>
              <w:bottom w:val="single" w:sz="4" w:space="0" w:color="auto"/>
              <w:right w:val="single" w:sz="4" w:space="0" w:color="auto"/>
            </w:tcBorders>
            <w:shd w:val="clear" w:color="auto" w:fill="auto"/>
            <w:vAlign w:val="center"/>
          </w:tcPr>
          <w:p w14:paraId="39DECB3A" w14:textId="3E2FCD4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R$19,47</w:t>
            </w:r>
          </w:p>
        </w:tc>
        <w:tc>
          <w:tcPr>
            <w:tcW w:w="1984" w:type="dxa"/>
            <w:tcBorders>
              <w:top w:val="nil"/>
              <w:left w:val="nil"/>
              <w:bottom w:val="single" w:sz="4" w:space="0" w:color="auto"/>
              <w:right w:val="single" w:sz="4" w:space="0" w:color="auto"/>
            </w:tcBorders>
            <w:shd w:val="clear" w:color="auto" w:fill="auto"/>
            <w:vAlign w:val="center"/>
          </w:tcPr>
          <w:p w14:paraId="3327354E" w14:textId="5E832D7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R$1.557,33</w:t>
            </w:r>
          </w:p>
        </w:tc>
      </w:tr>
      <w:tr w:rsidR="00CE4820" w:rsidRPr="002E0AD3" w14:paraId="11FA9949"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3C08D64" w14:textId="41E7A84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305</w:t>
            </w:r>
          </w:p>
        </w:tc>
        <w:tc>
          <w:tcPr>
            <w:tcW w:w="4245" w:type="dxa"/>
            <w:tcBorders>
              <w:top w:val="nil"/>
              <w:left w:val="nil"/>
              <w:bottom w:val="single" w:sz="4" w:space="0" w:color="auto"/>
              <w:right w:val="single" w:sz="4" w:space="0" w:color="auto"/>
            </w:tcBorders>
            <w:shd w:val="clear" w:color="FFFFFF" w:fill="FFFFFF"/>
            <w:vAlign w:val="center"/>
            <w:hideMark/>
          </w:tcPr>
          <w:p w14:paraId="1CFD217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ALMOTOLIA, frasco plástico, para acondicionar solução, na cor </w:t>
            </w:r>
            <w:proofErr w:type="spellStart"/>
            <w:r w:rsidRPr="002E0AD3">
              <w:rPr>
                <w:rFonts w:ascii="Calibri" w:eastAsia="Times New Roman" w:hAnsi="Calibri" w:cs="Calibri"/>
                <w:color w:val="0D0D0D"/>
                <w:kern w:val="0"/>
                <w:lang w:eastAsia="pt-BR"/>
                <w14:ligatures w14:val="none"/>
              </w:rPr>
              <w:t>ambar</w:t>
            </w:r>
            <w:proofErr w:type="spellEnd"/>
            <w:r w:rsidRPr="002E0AD3">
              <w:rPr>
                <w:rFonts w:ascii="Calibri" w:eastAsia="Times New Roman" w:hAnsi="Calibri" w:cs="Calibri"/>
                <w:color w:val="0D0D0D"/>
                <w:kern w:val="0"/>
                <w:lang w:eastAsia="pt-BR"/>
                <w14:ligatures w14:val="none"/>
              </w:rPr>
              <w:t>, com tampa de rosca para vedação, protetor da tampa conjugado, capacidade para 250 ml.</w:t>
            </w:r>
          </w:p>
        </w:tc>
        <w:tc>
          <w:tcPr>
            <w:tcW w:w="1134" w:type="dxa"/>
            <w:tcBorders>
              <w:top w:val="nil"/>
              <w:left w:val="nil"/>
              <w:bottom w:val="single" w:sz="4" w:space="0" w:color="auto"/>
              <w:right w:val="single" w:sz="4" w:space="0" w:color="auto"/>
            </w:tcBorders>
            <w:shd w:val="clear" w:color="FFFFFF" w:fill="FFFFFF"/>
            <w:noWrap/>
            <w:vAlign w:val="center"/>
            <w:hideMark/>
          </w:tcPr>
          <w:p w14:paraId="35F916B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FEA21F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442590EA" w14:textId="40B96BB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R$5,74</w:t>
            </w:r>
          </w:p>
        </w:tc>
        <w:tc>
          <w:tcPr>
            <w:tcW w:w="1984" w:type="dxa"/>
            <w:tcBorders>
              <w:top w:val="nil"/>
              <w:left w:val="nil"/>
              <w:bottom w:val="single" w:sz="4" w:space="0" w:color="auto"/>
              <w:right w:val="single" w:sz="4" w:space="0" w:color="auto"/>
            </w:tcBorders>
            <w:shd w:val="clear" w:color="auto" w:fill="auto"/>
            <w:vAlign w:val="center"/>
          </w:tcPr>
          <w:p w14:paraId="703543D6" w14:textId="3CC308D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R$344,40</w:t>
            </w:r>
          </w:p>
        </w:tc>
      </w:tr>
      <w:tr w:rsidR="00CE4820" w:rsidRPr="002E0AD3" w14:paraId="09F7ED2D"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5D741E9" w14:textId="36EB886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306</w:t>
            </w:r>
          </w:p>
        </w:tc>
        <w:tc>
          <w:tcPr>
            <w:tcW w:w="4245" w:type="dxa"/>
            <w:tcBorders>
              <w:top w:val="nil"/>
              <w:left w:val="nil"/>
              <w:bottom w:val="single" w:sz="4" w:space="0" w:color="auto"/>
              <w:right w:val="single" w:sz="4" w:space="0" w:color="auto"/>
            </w:tcBorders>
            <w:shd w:val="clear" w:color="FFFFFF" w:fill="FFFFFF"/>
            <w:vAlign w:val="center"/>
            <w:hideMark/>
          </w:tcPr>
          <w:p w14:paraId="3E0870E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ALMOTOLIA, frasco plástico, para acondicionar solução, na cor </w:t>
            </w:r>
            <w:proofErr w:type="spellStart"/>
            <w:r w:rsidRPr="002E0AD3">
              <w:rPr>
                <w:rFonts w:ascii="Calibri" w:eastAsia="Times New Roman" w:hAnsi="Calibri" w:cs="Calibri"/>
                <w:color w:val="0D0D0D"/>
                <w:kern w:val="0"/>
                <w:lang w:eastAsia="pt-BR"/>
                <w14:ligatures w14:val="none"/>
              </w:rPr>
              <w:t>ambar</w:t>
            </w:r>
            <w:proofErr w:type="spellEnd"/>
            <w:r w:rsidRPr="002E0AD3">
              <w:rPr>
                <w:rFonts w:ascii="Calibri" w:eastAsia="Times New Roman" w:hAnsi="Calibri" w:cs="Calibri"/>
                <w:color w:val="0D0D0D"/>
                <w:kern w:val="0"/>
                <w:lang w:eastAsia="pt-BR"/>
                <w14:ligatures w14:val="none"/>
              </w:rPr>
              <w:t>, com tampa de rosca para vedação, protetor da tampa conjugado, capacidade para 500 ml.</w:t>
            </w:r>
          </w:p>
        </w:tc>
        <w:tc>
          <w:tcPr>
            <w:tcW w:w="1134" w:type="dxa"/>
            <w:tcBorders>
              <w:top w:val="nil"/>
              <w:left w:val="nil"/>
              <w:bottom w:val="single" w:sz="4" w:space="0" w:color="auto"/>
              <w:right w:val="single" w:sz="4" w:space="0" w:color="auto"/>
            </w:tcBorders>
            <w:shd w:val="clear" w:color="FFFFFF" w:fill="FFFFFF"/>
            <w:noWrap/>
            <w:vAlign w:val="center"/>
            <w:hideMark/>
          </w:tcPr>
          <w:p w14:paraId="64E0C91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E8ED8B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691C8CCA" w14:textId="06483F0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R$6,87</w:t>
            </w:r>
          </w:p>
        </w:tc>
        <w:tc>
          <w:tcPr>
            <w:tcW w:w="1984" w:type="dxa"/>
            <w:tcBorders>
              <w:top w:val="nil"/>
              <w:left w:val="nil"/>
              <w:bottom w:val="single" w:sz="4" w:space="0" w:color="auto"/>
              <w:right w:val="single" w:sz="4" w:space="0" w:color="auto"/>
            </w:tcBorders>
            <w:shd w:val="clear" w:color="auto" w:fill="auto"/>
            <w:vAlign w:val="center"/>
          </w:tcPr>
          <w:p w14:paraId="075216F3" w14:textId="7C63384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R$206,00</w:t>
            </w:r>
          </w:p>
        </w:tc>
      </w:tr>
      <w:tr w:rsidR="00CE4820" w:rsidRPr="002E0AD3" w14:paraId="0AD8CD07"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75296D1" w14:textId="4BFA99C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307</w:t>
            </w:r>
          </w:p>
        </w:tc>
        <w:tc>
          <w:tcPr>
            <w:tcW w:w="4245" w:type="dxa"/>
            <w:tcBorders>
              <w:top w:val="nil"/>
              <w:left w:val="nil"/>
              <w:bottom w:val="single" w:sz="4" w:space="0" w:color="auto"/>
              <w:right w:val="single" w:sz="4" w:space="0" w:color="auto"/>
            </w:tcBorders>
            <w:shd w:val="clear" w:color="FFFFFF" w:fill="FFFFFF"/>
            <w:vAlign w:val="center"/>
            <w:hideMark/>
          </w:tcPr>
          <w:p w14:paraId="06707DA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ALMOTOLIA, frasco plástico, para acondicionar solução, na cor branco transparente, com tampa de rosca para vedação, protetor da tampa conjugado, capacidade para 250 ml.</w:t>
            </w:r>
          </w:p>
        </w:tc>
        <w:tc>
          <w:tcPr>
            <w:tcW w:w="1134" w:type="dxa"/>
            <w:tcBorders>
              <w:top w:val="nil"/>
              <w:left w:val="nil"/>
              <w:bottom w:val="single" w:sz="4" w:space="0" w:color="auto"/>
              <w:right w:val="single" w:sz="4" w:space="0" w:color="auto"/>
            </w:tcBorders>
            <w:shd w:val="clear" w:color="FFFFFF" w:fill="FFFFFF"/>
            <w:noWrap/>
            <w:vAlign w:val="center"/>
            <w:hideMark/>
          </w:tcPr>
          <w:p w14:paraId="2490820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6D9EA2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00F92501" w14:textId="72EECB1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R$6,15</w:t>
            </w:r>
          </w:p>
        </w:tc>
        <w:tc>
          <w:tcPr>
            <w:tcW w:w="1984" w:type="dxa"/>
            <w:tcBorders>
              <w:top w:val="nil"/>
              <w:left w:val="nil"/>
              <w:bottom w:val="single" w:sz="4" w:space="0" w:color="auto"/>
              <w:right w:val="single" w:sz="4" w:space="0" w:color="auto"/>
            </w:tcBorders>
            <w:shd w:val="clear" w:color="auto" w:fill="auto"/>
            <w:vAlign w:val="center"/>
          </w:tcPr>
          <w:p w14:paraId="710D3F5F" w14:textId="2DAE310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R$368,80</w:t>
            </w:r>
          </w:p>
        </w:tc>
      </w:tr>
      <w:tr w:rsidR="00CE4820" w:rsidRPr="002E0AD3" w14:paraId="40DC30FE"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A3E46BB" w14:textId="3D2E805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308</w:t>
            </w:r>
          </w:p>
        </w:tc>
        <w:tc>
          <w:tcPr>
            <w:tcW w:w="4245" w:type="dxa"/>
            <w:tcBorders>
              <w:top w:val="nil"/>
              <w:left w:val="nil"/>
              <w:bottom w:val="single" w:sz="4" w:space="0" w:color="auto"/>
              <w:right w:val="single" w:sz="4" w:space="0" w:color="auto"/>
            </w:tcBorders>
            <w:shd w:val="clear" w:color="FFFFFF" w:fill="FFFFFF"/>
            <w:vAlign w:val="center"/>
            <w:hideMark/>
          </w:tcPr>
          <w:p w14:paraId="022C4ED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ALMOTOLIA, frasco plástico, para acondicionar solução, na cor branco transparente, com tampa de rosca para vedação, protetor da tampa conjugado, capacidade para 500 ml.</w:t>
            </w:r>
          </w:p>
        </w:tc>
        <w:tc>
          <w:tcPr>
            <w:tcW w:w="1134" w:type="dxa"/>
            <w:tcBorders>
              <w:top w:val="nil"/>
              <w:left w:val="nil"/>
              <w:bottom w:val="single" w:sz="4" w:space="0" w:color="auto"/>
              <w:right w:val="single" w:sz="4" w:space="0" w:color="auto"/>
            </w:tcBorders>
            <w:shd w:val="clear" w:color="FFFFFF" w:fill="FFFFFF"/>
            <w:noWrap/>
            <w:vAlign w:val="center"/>
            <w:hideMark/>
          </w:tcPr>
          <w:p w14:paraId="78D8B4C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C9C95C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0E2BEA50" w14:textId="4A33287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R$6,87</w:t>
            </w:r>
          </w:p>
        </w:tc>
        <w:tc>
          <w:tcPr>
            <w:tcW w:w="1984" w:type="dxa"/>
            <w:tcBorders>
              <w:top w:val="nil"/>
              <w:left w:val="nil"/>
              <w:bottom w:val="single" w:sz="4" w:space="0" w:color="auto"/>
              <w:right w:val="single" w:sz="4" w:space="0" w:color="auto"/>
            </w:tcBorders>
            <w:shd w:val="clear" w:color="auto" w:fill="auto"/>
            <w:vAlign w:val="center"/>
          </w:tcPr>
          <w:p w14:paraId="45C8B6CF" w14:textId="55574DD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R$206,00</w:t>
            </w:r>
          </w:p>
        </w:tc>
      </w:tr>
      <w:tr w:rsidR="00CE4820" w:rsidRPr="002E0AD3" w14:paraId="5FCC54C9"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A5063DA" w14:textId="32A8717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309</w:t>
            </w:r>
          </w:p>
        </w:tc>
        <w:tc>
          <w:tcPr>
            <w:tcW w:w="4245" w:type="dxa"/>
            <w:tcBorders>
              <w:top w:val="nil"/>
              <w:left w:val="nil"/>
              <w:bottom w:val="single" w:sz="4" w:space="0" w:color="auto"/>
              <w:right w:val="single" w:sz="4" w:space="0" w:color="auto"/>
            </w:tcBorders>
            <w:shd w:val="clear" w:color="FFFFFF" w:fill="FFFFFF"/>
            <w:vAlign w:val="center"/>
            <w:hideMark/>
          </w:tcPr>
          <w:p w14:paraId="59138B6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APARELHO de barbear, descartável, lâmina em aço inox, sem rebarbas ou sinais de oxidação, cabo anatômico, resistente. Embalagem com 02 (duas) unidades, com dados de identificação do produto e marca do fabricante</w:t>
            </w:r>
          </w:p>
        </w:tc>
        <w:tc>
          <w:tcPr>
            <w:tcW w:w="1134" w:type="dxa"/>
            <w:tcBorders>
              <w:top w:val="nil"/>
              <w:left w:val="nil"/>
              <w:bottom w:val="single" w:sz="4" w:space="0" w:color="auto"/>
              <w:right w:val="single" w:sz="4" w:space="0" w:color="auto"/>
            </w:tcBorders>
            <w:shd w:val="clear" w:color="FFFFFF" w:fill="FFFFFF"/>
            <w:noWrap/>
            <w:vAlign w:val="center"/>
            <w:hideMark/>
          </w:tcPr>
          <w:p w14:paraId="5DD77C6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ECD608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w:t>
            </w:r>
          </w:p>
        </w:tc>
        <w:tc>
          <w:tcPr>
            <w:tcW w:w="1701" w:type="dxa"/>
            <w:tcBorders>
              <w:top w:val="nil"/>
              <w:left w:val="nil"/>
              <w:bottom w:val="single" w:sz="4" w:space="0" w:color="auto"/>
              <w:right w:val="single" w:sz="4" w:space="0" w:color="auto"/>
            </w:tcBorders>
            <w:shd w:val="clear" w:color="auto" w:fill="auto"/>
            <w:vAlign w:val="center"/>
          </w:tcPr>
          <w:p w14:paraId="17FCE959" w14:textId="30321AD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R$14,18</w:t>
            </w:r>
          </w:p>
        </w:tc>
        <w:tc>
          <w:tcPr>
            <w:tcW w:w="1984" w:type="dxa"/>
            <w:tcBorders>
              <w:top w:val="nil"/>
              <w:left w:val="nil"/>
              <w:bottom w:val="single" w:sz="4" w:space="0" w:color="auto"/>
              <w:right w:val="single" w:sz="4" w:space="0" w:color="auto"/>
            </w:tcBorders>
            <w:shd w:val="clear" w:color="auto" w:fill="auto"/>
            <w:vAlign w:val="center"/>
          </w:tcPr>
          <w:p w14:paraId="5C90A7B0" w14:textId="641C0CD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R$17.012,00</w:t>
            </w:r>
          </w:p>
        </w:tc>
      </w:tr>
      <w:tr w:rsidR="00CE4820" w:rsidRPr="002E0AD3" w14:paraId="61C37327"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CDD9A61" w14:textId="6133672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310</w:t>
            </w:r>
          </w:p>
        </w:tc>
        <w:tc>
          <w:tcPr>
            <w:tcW w:w="4245" w:type="dxa"/>
            <w:tcBorders>
              <w:top w:val="nil"/>
              <w:left w:val="nil"/>
              <w:bottom w:val="single" w:sz="4" w:space="0" w:color="auto"/>
              <w:right w:val="single" w:sz="4" w:space="0" w:color="auto"/>
            </w:tcBorders>
            <w:shd w:val="clear" w:color="FFFFFF" w:fill="FFFFFF"/>
            <w:vAlign w:val="center"/>
            <w:hideMark/>
          </w:tcPr>
          <w:p w14:paraId="1C7862A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ATADURA de crepom, Tipo I, 100% algodão, 13 fios, com dimensões 10cm de largura x 1,80m de comprimento em repouso, com 21,8 gramas, enrolada em si mesma, com fio retorcido ou singelo, com propriedades elásticas no sentido longitudinal, não estéril, atóxica, aparência uniforme, sem rasgos, impurezas, fiapos, sem emendas, sem manchas e qualquer outro tipo de defeito. Embalagem com 12 rolos.</w:t>
            </w:r>
          </w:p>
        </w:tc>
        <w:tc>
          <w:tcPr>
            <w:tcW w:w="1134" w:type="dxa"/>
            <w:tcBorders>
              <w:top w:val="nil"/>
              <w:left w:val="nil"/>
              <w:bottom w:val="single" w:sz="4" w:space="0" w:color="auto"/>
              <w:right w:val="single" w:sz="4" w:space="0" w:color="auto"/>
            </w:tcBorders>
            <w:shd w:val="clear" w:color="FFFFFF" w:fill="FFFFFF"/>
            <w:noWrap/>
            <w:vAlign w:val="center"/>
            <w:hideMark/>
          </w:tcPr>
          <w:p w14:paraId="516CFA8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5CD3FBC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w:t>
            </w:r>
          </w:p>
        </w:tc>
        <w:tc>
          <w:tcPr>
            <w:tcW w:w="1701" w:type="dxa"/>
            <w:tcBorders>
              <w:top w:val="nil"/>
              <w:left w:val="nil"/>
              <w:bottom w:val="single" w:sz="4" w:space="0" w:color="auto"/>
              <w:right w:val="single" w:sz="4" w:space="0" w:color="auto"/>
            </w:tcBorders>
            <w:shd w:val="clear" w:color="auto" w:fill="auto"/>
            <w:vAlign w:val="center"/>
          </w:tcPr>
          <w:p w14:paraId="4B6F39B1" w14:textId="7429CA3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R$102,06</w:t>
            </w:r>
          </w:p>
        </w:tc>
        <w:tc>
          <w:tcPr>
            <w:tcW w:w="1984" w:type="dxa"/>
            <w:tcBorders>
              <w:top w:val="nil"/>
              <w:left w:val="nil"/>
              <w:bottom w:val="single" w:sz="4" w:space="0" w:color="auto"/>
              <w:right w:val="single" w:sz="4" w:space="0" w:color="auto"/>
            </w:tcBorders>
            <w:shd w:val="clear" w:color="auto" w:fill="auto"/>
            <w:vAlign w:val="center"/>
          </w:tcPr>
          <w:p w14:paraId="050515D1" w14:textId="504A047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R$183.708,00</w:t>
            </w:r>
          </w:p>
        </w:tc>
      </w:tr>
      <w:tr w:rsidR="00CE4820" w:rsidRPr="002E0AD3" w14:paraId="68F843BB"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2259721" w14:textId="51ED5DF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311</w:t>
            </w:r>
          </w:p>
        </w:tc>
        <w:tc>
          <w:tcPr>
            <w:tcW w:w="4245" w:type="dxa"/>
            <w:tcBorders>
              <w:top w:val="nil"/>
              <w:left w:val="nil"/>
              <w:bottom w:val="single" w:sz="4" w:space="0" w:color="auto"/>
              <w:right w:val="single" w:sz="4" w:space="0" w:color="auto"/>
            </w:tcBorders>
            <w:shd w:val="clear" w:color="FFFFFF" w:fill="FFFFFF"/>
            <w:vAlign w:val="center"/>
            <w:hideMark/>
          </w:tcPr>
          <w:p w14:paraId="17239F6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ATADURA de crepom, Tipo I, 100% algodão, 13 fios, com dimensões 15cm de largura x 1,80m de comprimento em repouso, com 21,8 gramas, enrolada em si mesma, com fio retorcido ou singelo, com propriedades elásticas no sentido longitudinal, não estéril, atóxica, aparência uniforme, sem rasgos, impurezas, fiapos, sem emendas, sem manchas e qualquer outro tipo de defeito. Embalagem com 12 rolos.</w:t>
            </w:r>
          </w:p>
        </w:tc>
        <w:tc>
          <w:tcPr>
            <w:tcW w:w="1134" w:type="dxa"/>
            <w:tcBorders>
              <w:top w:val="nil"/>
              <w:left w:val="nil"/>
              <w:bottom w:val="single" w:sz="4" w:space="0" w:color="auto"/>
              <w:right w:val="single" w:sz="4" w:space="0" w:color="auto"/>
            </w:tcBorders>
            <w:shd w:val="clear" w:color="FFFFFF" w:fill="FFFFFF"/>
            <w:noWrap/>
            <w:vAlign w:val="center"/>
            <w:hideMark/>
          </w:tcPr>
          <w:p w14:paraId="4CA7517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49EE1A2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2.400</w:t>
            </w:r>
          </w:p>
        </w:tc>
        <w:tc>
          <w:tcPr>
            <w:tcW w:w="1701" w:type="dxa"/>
            <w:tcBorders>
              <w:top w:val="nil"/>
              <w:left w:val="nil"/>
              <w:bottom w:val="single" w:sz="4" w:space="0" w:color="auto"/>
              <w:right w:val="single" w:sz="4" w:space="0" w:color="auto"/>
            </w:tcBorders>
            <w:shd w:val="clear" w:color="auto" w:fill="auto"/>
            <w:vAlign w:val="center"/>
          </w:tcPr>
          <w:p w14:paraId="4E6E19AB" w14:textId="3F33B29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R$155,26</w:t>
            </w:r>
          </w:p>
        </w:tc>
        <w:tc>
          <w:tcPr>
            <w:tcW w:w="1984" w:type="dxa"/>
            <w:tcBorders>
              <w:top w:val="nil"/>
              <w:left w:val="nil"/>
              <w:bottom w:val="single" w:sz="4" w:space="0" w:color="auto"/>
              <w:right w:val="single" w:sz="4" w:space="0" w:color="auto"/>
            </w:tcBorders>
            <w:shd w:val="clear" w:color="auto" w:fill="auto"/>
            <w:vAlign w:val="center"/>
          </w:tcPr>
          <w:p w14:paraId="70DB843E" w14:textId="6EADFD8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R$372.632,00</w:t>
            </w:r>
          </w:p>
        </w:tc>
      </w:tr>
      <w:tr w:rsidR="00CE4820" w:rsidRPr="002E0AD3" w14:paraId="7E229DA7"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74B4948" w14:textId="4B5EE79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312</w:t>
            </w:r>
          </w:p>
        </w:tc>
        <w:tc>
          <w:tcPr>
            <w:tcW w:w="4245" w:type="dxa"/>
            <w:tcBorders>
              <w:top w:val="nil"/>
              <w:left w:val="nil"/>
              <w:bottom w:val="single" w:sz="4" w:space="0" w:color="auto"/>
              <w:right w:val="single" w:sz="4" w:space="0" w:color="auto"/>
            </w:tcBorders>
            <w:shd w:val="clear" w:color="FFFFFF" w:fill="FFFFFF"/>
            <w:vAlign w:val="center"/>
            <w:hideMark/>
          </w:tcPr>
          <w:p w14:paraId="3E471BA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ATADURA de crepom, Tipo I, 100% algodão, 13 fios, com dimensões 20cm de largura x 1,80m de comprimento em repouso, com 21,8 gramas, enrolada em si mesma, com fio retorcido ou singelo, com propriedades elásticas no sentido longitudinal, não estéril, atóxica, aparência uniforme, sem rasgos, impurezas, fiapos, sem emendas, sem manchas e qualquer outro tipo de defeito. Embalagem com 12 rolos.</w:t>
            </w:r>
          </w:p>
        </w:tc>
        <w:tc>
          <w:tcPr>
            <w:tcW w:w="1134" w:type="dxa"/>
            <w:tcBorders>
              <w:top w:val="nil"/>
              <w:left w:val="nil"/>
              <w:bottom w:val="single" w:sz="4" w:space="0" w:color="auto"/>
              <w:right w:val="single" w:sz="4" w:space="0" w:color="auto"/>
            </w:tcBorders>
            <w:shd w:val="clear" w:color="FFFFFF" w:fill="FFFFFF"/>
            <w:noWrap/>
            <w:vAlign w:val="center"/>
            <w:hideMark/>
          </w:tcPr>
          <w:p w14:paraId="48FCE75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29435F8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701" w:type="dxa"/>
            <w:tcBorders>
              <w:top w:val="nil"/>
              <w:left w:val="nil"/>
              <w:bottom w:val="single" w:sz="4" w:space="0" w:color="auto"/>
              <w:right w:val="single" w:sz="4" w:space="0" w:color="auto"/>
            </w:tcBorders>
            <w:shd w:val="clear" w:color="auto" w:fill="auto"/>
            <w:vAlign w:val="center"/>
          </w:tcPr>
          <w:p w14:paraId="18B57C7E" w14:textId="42AAFF9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R$196,83</w:t>
            </w:r>
          </w:p>
        </w:tc>
        <w:tc>
          <w:tcPr>
            <w:tcW w:w="1984" w:type="dxa"/>
            <w:tcBorders>
              <w:top w:val="nil"/>
              <w:left w:val="nil"/>
              <w:bottom w:val="single" w:sz="4" w:space="0" w:color="auto"/>
              <w:right w:val="single" w:sz="4" w:space="0" w:color="auto"/>
            </w:tcBorders>
            <w:shd w:val="clear" w:color="auto" w:fill="auto"/>
            <w:vAlign w:val="center"/>
          </w:tcPr>
          <w:p w14:paraId="0575A034" w14:textId="74CE43B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R$393.660,00</w:t>
            </w:r>
          </w:p>
        </w:tc>
      </w:tr>
      <w:tr w:rsidR="00CE4820" w:rsidRPr="002E0AD3" w14:paraId="114CD050"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106FF04" w14:textId="5DDFC8F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313</w:t>
            </w:r>
          </w:p>
        </w:tc>
        <w:tc>
          <w:tcPr>
            <w:tcW w:w="4245" w:type="dxa"/>
            <w:tcBorders>
              <w:top w:val="nil"/>
              <w:left w:val="nil"/>
              <w:bottom w:val="single" w:sz="4" w:space="0" w:color="auto"/>
              <w:right w:val="single" w:sz="4" w:space="0" w:color="auto"/>
            </w:tcBorders>
            <w:shd w:val="clear" w:color="FFFFFF" w:fill="FFFFFF"/>
            <w:vAlign w:val="center"/>
            <w:hideMark/>
          </w:tcPr>
          <w:p w14:paraId="5471ECE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ATADURA de crepom, Tipo I, 100% algodão, 13 fios, com dimensões 23cm de largura x 1,80m de comprimento em repouso, com 21,8 gramas, enrolada em si mesma, com fio retorcido ou singelo, com propriedades elásticas no sentido longitudinal, não estéril, atóxica, aparência uniforme, sem rasgos, impurezas, fiapos, sem emendas, sem manchas e qualquer outro tipo de defeito. Embalagem com 12 rolos.</w:t>
            </w:r>
          </w:p>
        </w:tc>
        <w:tc>
          <w:tcPr>
            <w:tcW w:w="1134" w:type="dxa"/>
            <w:tcBorders>
              <w:top w:val="nil"/>
              <w:left w:val="nil"/>
              <w:bottom w:val="single" w:sz="4" w:space="0" w:color="auto"/>
              <w:right w:val="single" w:sz="4" w:space="0" w:color="auto"/>
            </w:tcBorders>
            <w:shd w:val="clear" w:color="FFFFFF" w:fill="FFFFFF"/>
            <w:noWrap/>
            <w:vAlign w:val="center"/>
            <w:hideMark/>
          </w:tcPr>
          <w:p w14:paraId="319B544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2EFE191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701" w:type="dxa"/>
            <w:tcBorders>
              <w:top w:val="nil"/>
              <w:left w:val="nil"/>
              <w:bottom w:val="single" w:sz="4" w:space="0" w:color="auto"/>
              <w:right w:val="single" w:sz="4" w:space="0" w:color="auto"/>
            </w:tcBorders>
            <w:shd w:val="clear" w:color="auto" w:fill="auto"/>
            <w:vAlign w:val="center"/>
          </w:tcPr>
          <w:p w14:paraId="65165323" w14:textId="32E138B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R$196,83</w:t>
            </w:r>
          </w:p>
        </w:tc>
        <w:tc>
          <w:tcPr>
            <w:tcW w:w="1984" w:type="dxa"/>
            <w:tcBorders>
              <w:top w:val="nil"/>
              <w:left w:val="nil"/>
              <w:bottom w:val="single" w:sz="4" w:space="0" w:color="auto"/>
              <w:right w:val="single" w:sz="4" w:space="0" w:color="auto"/>
            </w:tcBorders>
            <w:shd w:val="clear" w:color="auto" w:fill="auto"/>
            <w:vAlign w:val="center"/>
          </w:tcPr>
          <w:p w14:paraId="24804B3F" w14:textId="558D2EE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R$295.245,00</w:t>
            </w:r>
          </w:p>
        </w:tc>
      </w:tr>
      <w:tr w:rsidR="00CE4820" w:rsidRPr="002E0AD3" w14:paraId="332B630A"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AE04901" w14:textId="0894CAC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314</w:t>
            </w:r>
          </w:p>
        </w:tc>
        <w:tc>
          <w:tcPr>
            <w:tcW w:w="4245" w:type="dxa"/>
            <w:tcBorders>
              <w:top w:val="nil"/>
              <w:left w:val="nil"/>
              <w:bottom w:val="single" w:sz="4" w:space="0" w:color="auto"/>
              <w:right w:val="single" w:sz="4" w:space="0" w:color="auto"/>
            </w:tcBorders>
            <w:shd w:val="clear" w:color="FFFFFF" w:fill="FFFFFF"/>
            <w:vAlign w:val="center"/>
            <w:hideMark/>
          </w:tcPr>
          <w:p w14:paraId="195D913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ATADURA de crepom, Tipo I, 100% algodão, 13 fios, com dimensões 25cm de largura x 1,80m de comprimento em repouso, com 21,8 gramas, enrolada em si mesma, com fio retorcido ou singelo, com propriedades elásticas no sentido longitudinal, não estéril, atóxica, aparência uniforme, sem rasgos, impurezas, fiapos, sem emendas, sem manchas e qualquer outro tipo de defeito. Embalagem com 12 rolos.</w:t>
            </w:r>
          </w:p>
        </w:tc>
        <w:tc>
          <w:tcPr>
            <w:tcW w:w="1134" w:type="dxa"/>
            <w:tcBorders>
              <w:top w:val="nil"/>
              <w:left w:val="nil"/>
              <w:bottom w:val="single" w:sz="4" w:space="0" w:color="auto"/>
              <w:right w:val="single" w:sz="4" w:space="0" w:color="auto"/>
            </w:tcBorders>
            <w:shd w:val="clear" w:color="FFFFFF" w:fill="FFFFFF"/>
            <w:noWrap/>
            <w:vAlign w:val="center"/>
            <w:hideMark/>
          </w:tcPr>
          <w:p w14:paraId="3597D8D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1D67B53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w:t>
            </w:r>
          </w:p>
        </w:tc>
        <w:tc>
          <w:tcPr>
            <w:tcW w:w="1701" w:type="dxa"/>
            <w:tcBorders>
              <w:top w:val="nil"/>
              <w:left w:val="nil"/>
              <w:bottom w:val="single" w:sz="4" w:space="0" w:color="auto"/>
              <w:right w:val="single" w:sz="4" w:space="0" w:color="auto"/>
            </w:tcBorders>
            <w:shd w:val="clear" w:color="auto" w:fill="auto"/>
            <w:vAlign w:val="center"/>
          </w:tcPr>
          <w:p w14:paraId="2E9F960F" w14:textId="6728745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R$103,10</w:t>
            </w:r>
          </w:p>
        </w:tc>
        <w:tc>
          <w:tcPr>
            <w:tcW w:w="1984" w:type="dxa"/>
            <w:tcBorders>
              <w:top w:val="nil"/>
              <w:left w:val="nil"/>
              <w:bottom w:val="single" w:sz="4" w:space="0" w:color="auto"/>
              <w:right w:val="single" w:sz="4" w:space="0" w:color="auto"/>
            </w:tcBorders>
            <w:shd w:val="clear" w:color="auto" w:fill="auto"/>
            <w:vAlign w:val="center"/>
          </w:tcPr>
          <w:p w14:paraId="3B4C9531" w14:textId="16A1A9F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R$185.574,00</w:t>
            </w:r>
          </w:p>
        </w:tc>
      </w:tr>
      <w:tr w:rsidR="00CE4820" w:rsidRPr="002E0AD3" w14:paraId="52FADA04"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2833A5F" w14:textId="744C3E7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315</w:t>
            </w:r>
          </w:p>
        </w:tc>
        <w:tc>
          <w:tcPr>
            <w:tcW w:w="4245" w:type="dxa"/>
            <w:tcBorders>
              <w:top w:val="nil"/>
              <w:left w:val="nil"/>
              <w:bottom w:val="single" w:sz="4" w:space="0" w:color="auto"/>
              <w:right w:val="single" w:sz="4" w:space="0" w:color="auto"/>
            </w:tcBorders>
            <w:shd w:val="clear" w:color="FFFFFF" w:fill="FFFFFF"/>
            <w:vAlign w:val="center"/>
            <w:hideMark/>
          </w:tcPr>
          <w:p w14:paraId="1F6309C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ATADURA gessada, 10 cm x 3,0 m, na cor branca, alvejada, isenta de amido, dextrina, </w:t>
            </w:r>
            <w:proofErr w:type="spellStart"/>
            <w:r w:rsidRPr="002E0AD3">
              <w:rPr>
                <w:rFonts w:ascii="Calibri" w:eastAsia="Times New Roman" w:hAnsi="Calibri" w:cs="Calibri"/>
                <w:color w:val="0D0D0D"/>
                <w:kern w:val="0"/>
                <w:lang w:eastAsia="pt-BR"/>
                <w14:ligatures w14:val="none"/>
              </w:rPr>
              <w:t>alcalis</w:t>
            </w:r>
            <w:proofErr w:type="spellEnd"/>
            <w:r w:rsidRPr="002E0AD3">
              <w:rPr>
                <w:rFonts w:ascii="Calibri" w:eastAsia="Times New Roman" w:hAnsi="Calibri" w:cs="Calibri"/>
                <w:color w:val="0D0D0D"/>
                <w:kern w:val="0"/>
                <w:lang w:eastAsia="pt-BR"/>
                <w14:ligatures w14:val="none"/>
              </w:rPr>
              <w:t xml:space="preserve">, ácidos, corantes corretivos e alvejantes ópticos, confeccionada em tecido de gaze especial 100%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impregnada uniformemente com massa de pouca viscosidade composta de gesso, derivados de celulose e solventes anidros, bordas com corte sinuoso para evitar o desfiamento durante a confecção do aparelho gessado e com tempo de secagem no máximo de 10 minutos. Caixa com 20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57B0B2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C66EA2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701" w:type="dxa"/>
            <w:tcBorders>
              <w:top w:val="nil"/>
              <w:left w:val="nil"/>
              <w:bottom w:val="single" w:sz="4" w:space="0" w:color="auto"/>
              <w:right w:val="single" w:sz="4" w:space="0" w:color="auto"/>
            </w:tcBorders>
            <w:shd w:val="clear" w:color="auto" w:fill="auto"/>
            <w:vAlign w:val="center"/>
          </w:tcPr>
          <w:p w14:paraId="233182A2" w14:textId="487F86E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R$95,94</w:t>
            </w:r>
          </w:p>
        </w:tc>
        <w:tc>
          <w:tcPr>
            <w:tcW w:w="1984" w:type="dxa"/>
            <w:tcBorders>
              <w:top w:val="nil"/>
              <w:left w:val="nil"/>
              <w:bottom w:val="single" w:sz="4" w:space="0" w:color="auto"/>
              <w:right w:val="single" w:sz="4" w:space="0" w:color="auto"/>
            </w:tcBorders>
            <w:shd w:val="clear" w:color="auto" w:fill="auto"/>
            <w:vAlign w:val="center"/>
          </w:tcPr>
          <w:p w14:paraId="3D6D37A0" w14:textId="0A541AB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R$3.837,60</w:t>
            </w:r>
          </w:p>
        </w:tc>
      </w:tr>
      <w:tr w:rsidR="00CE4820" w:rsidRPr="002E0AD3" w14:paraId="60D3E3D5"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C8AAA29" w14:textId="5238966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316</w:t>
            </w:r>
          </w:p>
        </w:tc>
        <w:tc>
          <w:tcPr>
            <w:tcW w:w="4245" w:type="dxa"/>
            <w:tcBorders>
              <w:top w:val="nil"/>
              <w:left w:val="nil"/>
              <w:bottom w:val="single" w:sz="4" w:space="0" w:color="auto"/>
              <w:right w:val="single" w:sz="4" w:space="0" w:color="auto"/>
            </w:tcBorders>
            <w:shd w:val="clear" w:color="FFFFFF" w:fill="FFFFFF"/>
            <w:vAlign w:val="center"/>
            <w:hideMark/>
          </w:tcPr>
          <w:p w14:paraId="6EAED78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ATADURA gessada, 15 cm x 3,0 m, na cor branca, alvejada, isenta de amido, dextrina, </w:t>
            </w:r>
            <w:proofErr w:type="spellStart"/>
            <w:r w:rsidRPr="002E0AD3">
              <w:rPr>
                <w:rFonts w:ascii="Calibri" w:eastAsia="Times New Roman" w:hAnsi="Calibri" w:cs="Calibri"/>
                <w:color w:val="0D0D0D"/>
                <w:kern w:val="0"/>
                <w:lang w:eastAsia="pt-BR"/>
                <w14:ligatures w14:val="none"/>
              </w:rPr>
              <w:t>alcalis</w:t>
            </w:r>
            <w:proofErr w:type="spellEnd"/>
            <w:r w:rsidRPr="002E0AD3">
              <w:rPr>
                <w:rFonts w:ascii="Calibri" w:eastAsia="Times New Roman" w:hAnsi="Calibri" w:cs="Calibri"/>
                <w:color w:val="0D0D0D"/>
                <w:kern w:val="0"/>
                <w:lang w:eastAsia="pt-BR"/>
                <w14:ligatures w14:val="none"/>
              </w:rPr>
              <w:t xml:space="preserve">, ácidos, corantes corretivos e alvejantes </w:t>
            </w:r>
            <w:proofErr w:type="spellStart"/>
            <w:r w:rsidRPr="002E0AD3">
              <w:rPr>
                <w:rFonts w:ascii="Calibri" w:eastAsia="Times New Roman" w:hAnsi="Calibri" w:cs="Calibri"/>
                <w:color w:val="0D0D0D"/>
                <w:kern w:val="0"/>
                <w:lang w:eastAsia="pt-BR"/>
                <w14:ligatures w14:val="none"/>
              </w:rPr>
              <w:t>opticos</w:t>
            </w:r>
            <w:proofErr w:type="spellEnd"/>
            <w:r w:rsidRPr="002E0AD3">
              <w:rPr>
                <w:rFonts w:ascii="Calibri" w:eastAsia="Times New Roman" w:hAnsi="Calibri" w:cs="Calibri"/>
                <w:color w:val="0D0D0D"/>
                <w:kern w:val="0"/>
                <w:lang w:eastAsia="pt-BR"/>
                <w14:ligatures w14:val="none"/>
              </w:rPr>
              <w:t xml:space="preserve">, confeccionada em tecido de gaze especial 100%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impregnada uniformemente com massa de pouca viscosidade composta de gesso, derivados de celulose e solventes anidros, bordas com corte sinuoso para evitar o desfiamento durante a confecção do aparelho gessado e com tempo de secagem no máximo de 10 minutos. Caixa com 20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48E96B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2D394B3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0A0666AE" w14:textId="6C997F8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R$142,65</w:t>
            </w:r>
          </w:p>
        </w:tc>
        <w:tc>
          <w:tcPr>
            <w:tcW w:w="1984" w:type="dxa"/>
            <w:tcBorders>
              <w:top w:val="nil"/>
              <w:left w:val="nil"/>
              <w:bottom w:val="single" w:sz="4" w:space="0" w:color="auto"/>
              <w:right w:val="single" w:sz="4" w:space="0" w:color="auto"/>
            </w:tcBorders>
            <w:shd w:val="clear" w:color="auto" w:fill="auto"/>
            <w:vAlign w:val="center"/>
          </w:tcPr>
          <w:p w14:paraId="329DC674" w14:textId="685DB05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R$7.132,50</w:t>
            </w:r>
          </w:p>
        </w:tc>
      </w:tr>
      <w:tr w:rsidR="00CE4820" w:rsidRPr="002E0AD3" w14:paraId="70A687DB"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BD85C83" w14:textId="53623B5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317</w:t>
            </w:r>
          </w:p>
        </w:tc>
        <w:tc>
          <w:tcPr>
            <w:tcW w:w="4245" w:type="dxa"/>
            <w:tcBorders>
              <w:top w:val="nil"/>
              <w:left w:val="nil"/>
              <w:bottom w:val="single" w:sz="4" w:space="0" w:color="auto"/>
              <w:right w:val="single" w:sz="4" w:space="0" w:color="auto"/>
            </w:tcBorders>
            <w:shd w:val="clear" w:color="FFFFFF" w:fill="FFFFFF"/>
            <w:vAlign w:val="center"/>
            <w:hideMark/>
          </w:tcPr>
          <w:p w14:paraId="7661EA4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ATADURA gessada, 20 cm x 4,0 m, na cor branca, alvejada, isenta de amido, dextrina, </w:t>
            </w:r>
            <w:proofErr w:type="spellStart"/>
            <w:r w:rsidRPr="002E0AD3">
              <w:rPr>
                <w:rFonts w:ascii="Calibri" w:eastAsia="Times New Roman" w:hAnsi="Calibri" w:cs="Calibri"/>
                <w:color w:val="0D0D0D"/>
                <w:kern w:val="0"/>
                <w:lang w:eastAsia="pt-BR"/>
                <w14:ligatures w14:val="none"/>
              </w:rPr>
              <w:t>alcalis</w:t>
            </w:r>
            <w:proofErr w:type="spellEnd"/>
            <w:r w:rsidRPr="002E0AD3">
              <w:rPr>
                <w:rFonts w:ascii="Calibri" w:eastAsia="Times New Roman" w:hAnsi="Calibri" w:cs="Calibri"/>
                <w:color w:val="0D0D0D"/>
                <w:kern w:val="0"/>
                <w:lang w:eastAsia="pt-BR"/>
                <w14:ligatures w14:val="none"/>
              </w:rPr>
              <w:t>, ácidos, corantes corretivos e alvejantes ópticos, confeccionada em tecido de gaze especial 100% algodão, impregnada uniformemente com massa de pouca viscosidade composta de gesso, derivados de celulose e solventes anidros, bordas com corte sinuoso para evitar o desfiamento durante a confecção do aparelho gessado e com tempo de secagem no máximo de 10 minutos. Caixa com 20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56573B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015301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701" w:type="dxa"/>
            <w:tcBorders>
              <w:top w:val="nil"/>
              <w:left w:val="nil"/>
              <w:bottom w:val="single" w:sz="4" w:space="0" w:color="auto"/>
              <w:right w:val="single" w:sz="4" w:space="0" w:color="auto"/>
            </w:tcBorders>
            <w:shd w:val="clear" w:color="auto" w:fill="auto"/>
            <w:vAlign w:val="center"/>
          </w:tcPr>
          <w:p w14:paraId="07E29875" w14:textId="1F0100C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R$240,65</w:t>
            </w:r>
          </w:p>
        </w:tc>
        <w:tc>
          <w:tcPr>
            <w:tcW w:w="1984" w:type="dxa"/>
            <w:tcBorders>
              <w:top w:val="nil"/>
              <w:left w:val="nil"/>
              <w:bottom w:val="single" w:sz="4" w:space="0" w:color="auto"/>
              <w:right w:val="single" w:sz="4" w:space="0" w:color="auto"/>
            </w:tcBorders>
            <w:shd w:val="clear" w:color="auto" w:fill="auto"/>
            <w:vAlign w:val="center"/>
          </w:tcPr>
          <w:p w14:paraId="1AFF7987" w14:textId="3478F24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R$9.626,00</w:t>
            </w:r>
          </w:p>
        </w:tc>
      </w:tr>
      <w:tr w:rsidR="00CE4820" w:rsidRPr="002E0AD3" w14:paraId="02D6A8C2"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FB6C682" w14:textId="4BD2E90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318</w:t>
            </w:r>
          </w:p>
        </w:tc>
        <w:tc>
          <w:tcPr>
            <w:tcW w:w="4245" w:type="dxa"/>
            <w:tcBorders>
              <w:top w:val="nil"/>
              <w:left w:val="nil"/>
              <w:bottom w:val="single" w:sz="4" w:space="0" w:color="auto"/>
              <w:right w:val="single" w:sz="4" w:space="0" w:color="auto"/>
            </w:tcBorders>
            <w:shd w:val="clear" w:color="000000" w:fill="FFFFFF"/>
            <w:vAlign w:val="center"/>
            <w:hideMark/>
          </w:tcPr>
          <w:p w14:paraId="61EA3D1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ATADURA, de </w:t>
            </w:r>
            <w:proofErr w:type="spellStart"/>
            <w:r w:rsidRPr="002E0AD3">
              <w:rPr>
                <w:rFonts w:ascii="Calibri" w:eastAsia="Times New Roman" w:hAnsi="Calibri" w:cs="Calibri"/>
                <w:color w:val="0D0D0D"/>
                <w:kern w:val="0"/>
                <w:lang w:eastAsia="pt-BR"/>
                <w14:ligatures w14:val="none"/>
              </w:rPr>
              <w:t>Smarch</w:t>
            </w:r>
            <w:proofErr w:type="spellEnd"/>
            <w:r w:rsidRPr="002E0AD3">
              <w:rPr>
                <w:rFonts w:ascii="Calibri" w:eastAsia="Times New Roman" w:hAnsi="Calibri" w:cs="Calibri"/>
                <w:color w:val="0D0D0D"/>
                <w:kern w:val="0"/>
                <w:lang w:eastAsia="pt-BR"/>
                <w14:ligatures w14:val="none"/>
              </w:rPr>
              <w:t>, de borracha natural, dimensões 10 cm x 2 m. Embalagem em rolo, contendo dados de identificação do produto, marca do fabricante, lote, data de fabricação, prazo de validade.</w:t>
            </w:r>
          </w:p>
        </w:tc>
        <w:tc>
          <w:tcPr>
            <w:tcW w:w="1134" w:type="dxa"/>
            <w:tcBorders>
              <w:top w:val="nil"/>
              <w:left w:val="nil"/>
              <w:bottom w:val="single" w:sz="4" w:space="0" w:color="auto"/>
              <w:right w:val="single" w:sz="4" w:space="0" w:color="auto"/>
            </w:tcBorders>
            <w:shd w:val="clear" w:color="FFFFFF" w:fill="FFFFFF"/>
            <w:noWrap/>
            <w:vAlign w:val="center"/>
            <w:hideMark/>
          </w:tcPr>
          <w:p w14:paraId="7235BF3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2F4AAF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4F4FC2C9" w14:textId="3DAEA47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R$37,76</w:t>
            </w:r>
          </w:p>
        </w:tc>
        <w:tc>
          <w:tcPr>
            <w:tcW w:w="1984" w:type="dxa"/>
            <w:tcBorders>
              <w:top w:val="nil"/>
              <w:left w:val="nil"/>
              <w:bottom w:val="single" w:sz="4" w:space="0" w:color="auto"/>
              <w:right w:val="single" w:sz="4" w:space="0" w:color="auto"/>
            </w:tcBorders>
            <w:shd w:val="clear" w:color="auto" w:fill="auto"/>
            <w:vAlign w:val="center"/>
          </w:tcPr>
          <w:p w14:paraId="41F078EE" w14:textId="3D80D6D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R$188,78</w:t>
            </w:r>
          </w:p>
        </w:tc>
      </w:tr>
      <w:tr w:rsidR="00CE4820" w:rsidRPr="002E0AD3" w14:paraId="16AA9650"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014BA53" w14:textId="7D21D22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319</w:t>
            </w:r>
          </w:p>
        </w:tc>
        <w:tc>
          <w:tcPr>
            <w:tcW w:w="4245" w:type="dxa"/>
            <w:tcBorders>
              <w:top w:val="nil"/>
              <w:left w:val="nil"/>
              <w:bottom w:val="single" w:sz="4" w:space="0" w:color="auto"/>
              <w:right w:val="single" w:sz="4" w:space="0" w:color="auto"/>
            </w:tcBorders>
            <w:shd w:val="clear" w:color="000000" w:fill="FFFFFF"/>
            <w:vAlign w:val="center"/>
            <w:hideMark/>
          </w:tcPr>
          <w:p w14:paraId="363CBD3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ATADURA, de </w:t>
            </w:r>
            <w:proofErr w:type="spellStart"/>
            <w:r w:rsidRPr="002E0AD3">
              <w:rPr>
                <w:rFonts w:ascii="Calibri" w:eastAsia="Times New Roman" w:hAnsi="Calibri" w:cs="Calibri"/>
                <w:color w:val="0D0D0D"/>
                <w:kern w:val="0"/>
                <w:lang w:eastAsia="pt-BR"/>
                <w14:ligatures w14:val="none"/>
              </w:rPr>
              <w:t>Smarch</w:t>
            </w:r>
            <w:proofErr w:type="spellEnd"/>
            <w:r w:rsidRPr="002E0AD3">
              <w:rPr>
                <w:rFonts w:ascii="Calibri" w:eastAsia="Times New Roman" w:hAnsi="Calibri" w:cs="Calibri"/>
                <w:color w:val="0D0D0D"/>
                <w:kern w:val="0"/>
                <w:lang w:eastAsia="pt-BR"/>
                <w14:ligatures w14:val="none"/>
              </w:rPr>
              <w:t>, de borracha natural, dimensões 15 cm x 2 m. Embalagem em rolo, contendo dados de identificação do produto, marca do fabricante, lote, data de fabricação, prazo de validade.</w:t>
            </w:r>
          </w:p>
        </w:tc>
        <w:tc>
          <w:tcPr>
            <w:tcW w:w="1134" w:type="dxa"/>
            <w:tcBorders>
              <w:top w:val="nil"/>
              <w:left w:val="nil"/>
              <w:bottom w:val="single" w:sz="4" w:space="0" w:color="auto"/>
              <w:right w:val="single" w:sz="4" w:space="0" w:color="auto"/>
            </w:tcBorders>
            <w:shd w:val="clear" w:color="FFFFFF" w:fill="FFFFFF"/>
            <w:noWrap/>
            <w:vAlign w:val="center"/>
            <w:hideMark/>
          </w:tcPr>
          <w:p w14:paraId="53331D1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AF00D3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1638D01A" w14:textId="7732ABF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R$57,45</w:t>
            </w:r>
          </w:p>
        </w:tc>
        <w:tc>
          <w:tcPr>
            <w:tcW w:w="1984" w:type="dxa"/>
            <w:tcBorders>
              <w:top w:val="nil"/>
              <w:left w:val="nil"/>
              <w:bottom w:val="single" w:sz="4" w:space="0" w:color="auto"/>
              <w:right w:val="single" w:sz="4" w:space="0" w:color="auto"/>
            </w:tcBorders>
            <w:shd w:val="clear" w:color="auto" w:fill="auto"/>
            <w:vAlign w:val="center"/>
          </w:tcPr>
          <w:p w14:paraId="1C944180" w14:textId="21E0FCC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R$287,23</w:t>
            </w:r>
          </w:p>
        </w:tc>
      </w:tr>
      <w:tr w:rsidR="00CE4820" w:rsidRPr="002E0AD3" w14:paraId="3D39CE92"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9552ACB" w14:textId="4DC4F72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320</w:t>
            </w:r>
          </w:p>
        </w:tc>
        <w:tc>
          <w:tcPr>
            <w:tcW w:w="4245" w:type="dxa"/>
            <w:tcBorders>
              <w:top w:val="nil"/>
              <w:left w:val="nil"/>
              <w:bottom w:val="single" w:sz="4" w:space="0" w:color="auto"/>
              <w:right w:val="single" w:sz="4" w:space="0" w:color="auto"/>
            </w:tcBorders>
            <w:shd w:val="clear" w:color="000000" w:fill="FFFFFF"/>
            <w:vAlign w:val="center"/>
            <w:hideMark/>
          </w:tcPr>
          <w:p w14:paraId="43577C4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ATADURA, de </w:t>
            </w:r>
            <w:proofErr w:type="spellStart"/>
            <w:r w:rsidRPr="002E0AD3">
              <w:rPr>
                <w:rFonts w:ascii="Calibri" w:eastAsia="Times New Roman" w:hAnsi="Calibri" w:cs="Calibri"/>
                <w:color w:val="0D0D0D"/>
                <w:kern w:val="0"/>
                <w:lang w:eastAsia="pt-BR"/>
                <w14:ligatures w14:val="none"/>
              </w:rPr>
              <w:t>Smarch</w:t>
            </w:r>
            <w:proofErr w:type="spellEnd"/>
            <w:r w:rsidRPr="002E0AD3">
              <w:rPr>
                <w:rFonts w:ascii="Calibri" w:eastAsia="Times New Roman" w:hAnsi="Calibri" w:cs="Calibri"/>
                <w:color w:val="0D0D0D"/>
                <w:kern w:val="0"/>
                <w:lang w:eastAsia="pt-BR"/>
                <w14:ligatures w14:val="none"/>
              </w:rPr>
              <w:t xml:space="preserve">, de borracha natural, dimensões 20 cm x 2 m. Embalagem em rolo, contendo dados de </w:t>
            </w:r>
            <w:proofErr w:type="spellStart"/>
            <w:r w:rsidRPr="002E0AD3">
              <w:rPr>
                <w:rFonts w:ascii="Calibri" w:eastAsia="Times New Roman" w:hAnsi="Calibri" w:cs="Calibri"/>
                <w:color w:val="0D0D0D"/>
                <w:kern w:val="0"/>
                <w:lang w:eastAsia="pt-BR"/>
                <w14:ligatures w14:val="none"/>
              </w:rPr>
              <w:t>identificacão</w:t>
            </w:r>
            <w:proofErr w:type="spellEnd"/>
            <w:r w:rsidRPr="002E0AD3">
              <w:rPr>
                <w:rFonts w:ascii="Calibri" w:eastAsia="Times New Roman" w:hAnsi="Calibri" w:cs="Calibri"/>
                <w:color w:val="0D0D0D"/>
                <w:kern w:val="0"/>
                <w:lang w:eastAsia="pt-BR"/>
                <w14:ligatures w14:val="none"/>
              </w:rPr>
              <w:t xml:space="preserve"> do produto, marca do fabricante, lote, data de fabricação, prazo de validade.</w:t>
            </w:r>
          </w:p>
        </w:tc>
        <w:tc>
          <w:tcPr>
            <w:tcW w:w="1134" w:type="dxa"/>
            <w:tcBorders>
              <w:top w:val="nil"/>
              <w:left w:val="nil"/>
              <w:bottom w:val="single" w:sz="4" w:space="0" w:color="auto"/>
              <w:right w:val="single" w:sz="4" w:space="0" w:color="auto"/>
            </w:tcBorders>
            <w:shd w:val="clear" w:color="FFFFFF" w:fill="FFFFFF"/>
            <w:noWrap/>
            <w:vAlign w:val="center"/>
            <w:hideMark/>
          </w:tcPr>
          <w:p w14:paraId="0E474AB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0094A2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5F6EC2E9" w14:textId="6EE2130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R$76,73</w:t>
            </w:r>
          </w:p>
        </w:tc>
        <w:tc>
          <w:tcPr>
            <w:tcW w:w="1984" w:type="dxa"/>
            <w:tcBorders>
              <w:top w:val="nil"/>
              <w:left w:val="nil"/>
              <w:bottom w:val="single" w:sz="4" w:space="0" w:color="auto"/>
              <w:right w:val="single" w:sz="4" w:space="0" w:color="auto"/>
            </w:tcBorders>
            <w:shd w:val="clear" w:color="auto" w:fill="auto"/>
            <w:vAlign w:val="center"/>
          </w:tcPr>
          <w:p w14:paraId="37385171" w14:textId="1BB2646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R$383,63</w:t>
            </w:r>
          </w:p>
        </w:tc>
      </w:tr>
      <w:tr w:rsidR="00CE4820" w:rsidRPr="002E0AD3" w14:paraId="61639653" w14:textId="77777777" w:rsidTr="003257BA">
        <w:trPr>
          <w:trHeight w:val="374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DB69752" w14:textId="5927D4C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321</w:t>
            </w:r>
          </w:p>
        </w:tc>
        <w:tc>
          <w:tcPr>
            <w:tcW w:w="4245" w:type="dxa"/>
            <w:tcBorders>
              <w:top w:val="nil"/>
              <w:left w:val="nil"/>
              <w:bottom w:val="single" w:sz="4" w:space="0" w:color="auto"/>
              <w:right w:val="single" w:sz="4" w:space="0" w:color="auto"/>
            </w:tcBorders>
            <w:shd w:val="clear" w:color="000000" w:fill="FFFFFF"/>
            <w:vAlign w:val="center"/>
            <w:hideMark/>
          </w:tcPr>
          <w:p w14:paraId="10D80E4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AVENTAL,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hospitalar, estéril, descartável, confeccionado em tecido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tecido (TNT) -polipropileno, polietileno e adesivo </w:t>
            </w:r>
            <w:proofErr w:type="spellStart"/>
            <w:r w:rsidRPr="002E0AD3">
              <w:rPr>
                <w:rFonts w:ascii="Calibri" w:eastAsia="Times New Roman" w:hAnsi="Calibri" w:cs="Calibri"/>
                <w:color w:val="0D0D0D"/>
                <w:kern w:val="0"/>
                <w:lang w:eastAsia="pt-BR"/>
                <w14:ligatures w14:val="none"/>
              </w:rPr>
              <w:t>hotmelt</w:t>
            </w:r>
            <w:proofErr w:type="spellEnd"/>
            <w:r w:rsidRPr="002E0AD3">
              <w:rPr>
                <w:rFonts w:ascii="Calibri" w:eastAsia="Times New Roman" w:hAnsi="Calibri" w:cs="Calibri"/>
                <w:color w:val="0D0D0D"/>
                <w:kern w:val="0"/>
                <w:lang w:eastAsia="pt-BR"/>
                <w14:ligatures w14:val="none"/>
              </w:rPr>
              <w:t xml:space="preserve">, impermeável, atóxico, hipoalergênico, ergonômico, resistente, hidro e </w:t>
            </w:r>
            <w:proofErr w:type="spellStart"/>
            <w:r w:rsidRPr="002E0AD3">
              <w:rPr>
                <w:rFonts w:ascii="Calibri" w:eastAsia="Times New Roman" w:hAnsi="Calibri" w:cs="Calibri"/>
                <w:color w:val="0D0D0D"/>
                <w:kern w:val="0"/>
                <w:lang w:eastAsia="pt-BR"/>
                <w14:ligatures w14:val="none"/>
              </w:rPr>
              <w:t>hemo</w:t>
            </w:r>
            <w:proofErr w:type="spellEnd"/>
            <w:r w:rsidRPr="002E0AD3">
              <w:rPr>
                <w:rFonts w:ascii="Calibri" w:eastAsia="Times New Roman" w:hAnsi="Calibri" w:cs="Calibri"/>
                <w:color w:val="0D0D0D"/>
                <w:kern w:val="0"/>
                <w:lang w:eastAsia="pt-BR"/>
                <w14:ligatures w14:val="none"/>
              </w:rPr>
              <w:t xml:space="preserve"> repelente, frente fechada com a abertura para as costas e faixa presa na cintura e pescoço para fechamento, mangas cumpridas com punho em malha, com gola, gramatura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50 </w:t>
            </w:r>
            <w:proofErr w:type="spellStart"/>
            <w:r w:rsidRPr="002E0AD3">
              <w:rPr>
                <w:rFonts w:ascii="Calibri" w:eastAsia="Times New Roman" w:hAnsi="Calibri" w:cs="Calibri"/>
                <w:color w:val="0D0D0D"/>
                <w:kern w:val="0"/>
                <w:lang w:eastAsia="pt-BR"/>
                <w14:ligatures w14:val="none"/>
              </w:rPr>
              <w:t>gr</w:t>
            </w:r>
            <w:proofErr w:type="spellEnd"/>
            <w:r w:rsidRPr="002E0AD3">
              <w:rPr>
                <w:rFonts w:ascii="Calibri" w:eastAsia="Times New Roman" w:hAnsi="Calibri" w:cs="Calibri"/>
                <w:color w:val="0D0D0D"/>
                <w:kern w:val="0"/>
                <w:lang w:eastAsia="pt-BR"/>
                <w14:ligatures w14:val="none"/>
              </w:rPr>
              <w:t>/m². Tamanho Grande com: largura mínima total 150 cm e comprimento mínimo de 125 cm. Embalagem individual em papel grau cirúrgico e filme, esterilizado a oxido de etileno, primária e secundária rotuladas conforme RDC 185/01 Anvisa.</w:t>
            </w:r>
          </w:p>
        </w:tc>
        <w:tc>
          <w:tcPr>
            <w:tcW w:w="1134" w:type="dxa"/>
            <w:tcBorders>
              <w:top w:val="nil"/>
              <w:left w:val="nil"/>
              <w:bottom w:val="single" w:sz="4" w:space="0" w:color="auto"/>
              <w:right w:val="single" w:sz="4" w:space="0" w:color="auto"/>
            </w:tcBorders>
            <w:shd w:val="clear" w:color="FFFFFF" w:fill="FFFFFF"/>
            <w:noWrap/>
            <w:vAlign w:val="center"/>
            <w:hideMark/>
          </w:tcPr>
          <w:p w14:paraId="4BA8FD2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D03C96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05537720" w14:textId="11B3B88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R$46,33</w:t>
            </w:r>
          </w:p>
        </w:tc>
        <w:tc>
          <w:tcPr>
            <w:tcW w:w="1984" w:type="dxa"/>
            <w:tcBorders>
              <w:top w:val="nil"/>
              <w:left w:val="nil"/>
              <w:bottom w:val="single" w:sz="4" w:space="0" w:color="auto"/>
              <w:right w:val="single" w:sz="4" w:space="0" w:color="auto"/>
            </w:tcBorders>
            <w:shd w:val="clear" w:color="auto" w:fill="auto"/>
            <w:vAlign w:val="center"/>
          </w:tcPr>
          <w:p w14:paraId="6E0DCB42" w14:textId="14B8389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R$23.165,00</w:t>
            </w:r>
          </w:p>
        </w:tc>
      </w:tr>
      <w:tr w:rsidR="00CE4820" w:rsidRPr="002E0AD3" w14:paraId="46A6D1B4" w14:textId="77777777" w:rsidTr="003257BA">
        <w:trPr>
          <w:trHeight w:val="374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48ACC6A" w14:textId="675906A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322</w:t>
            </w:r>
          </w:p>
        </w:tc>
        <w:tc>
          <w:tcPr>
            <w:tcW w:w="4245" w:type="dxa"/>
            <w:tcBorders>
              <w:top w:val="nil"/>
              <w:left w:val="nil"/>
              <w:bottom w:val="single" w:sz="4" w:space="0" w:color="auto"/>
              <w:right w:val="single" w:sz="4" w:space="0" w:color="auto"/>
            </w:tcBorders>
            <w:shd w:val="clear" w:color="000000" w:fill="FFFFFF"/>
            <w:vAlign w:val="center"/>
            <w:hideMark/>
          </w:tcPr>
          <w:p w14:paraId="1BD0C551" w14:textId="51B4240A"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AVENTAL, uso hospitalar, de procedimento clínico e ambulatorial,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estéril, de uso único, descartável, atóxico, hipoalergênico, composto por tecido não tecido (TNT) de Polipropileno com pelo menos uma camada, frente fechada, abertura para as costas , gola podendo ser redonda, redonda tipo padre ou em "V", com fechamento superior nas costas </w:t>
            </w:r>
            <w:proofErr w:type="spellStart"/>
            <w:r w:rsidRPr="002E0AD3">
              <w:rPr>
                <w:rFonts w:ascii="Calibri" w:eastAsia="Times New Roman" w:hAnsi="Calibri" w:cs="Calibri"/>
                <w:color w:val="0D0D0D"/>
                <w:kern w:val="0"/>
                <w:lang w:eastAsia="pt-BR"/>
                <w14:ligatures w14:val="none"/>
              </w:rPr>
              <w:t>atraves</w:t>
            </w:r>
            <w:proofErr w:type="spellEnd"/>
            <w:r w:rsidRPr="002E0AD3">
              <w:rPr>
                <w:rFonts w:ascii="Calibri" w:eastAsia="Times New Roman" w:hAnsi="Calibri" w:cs="Calibri"/>
                <w:color w:val="0D0D0D"/>
                <w:kern w:val="0"/>
                <w:lang w:eastAsia="pt-BR"/>
                <w14:ligatures w14:val="none"/>
              </w:rPr>
              <w:t xml:space="preserve"> de tiras ou velcro, com faixa presa na cintura, para fechamento nas costas, com largura mínima total 1,50m , e comprimento a de no mínimo de 1,25m, podendo variar para mais ou menos 5cm, com mangas longas e punho em elástico, gramatura mínima de 30gr/m². Pacote com 10 unidades. </w:t>
            </w:r>
          </w:p>
        </w:tc>
        <w:tc>
          <w:tcPr>
            <w:tcW w:w="1134" w:type="dxa"/>
            <w:tcBorders>
              <w:top w:val="nil"/>
              <w:left w:val="nil"/>
              <w:bottom w:val="single" w:sz="4" w:space="0" w:color="auto"/>
              <w:right w:val="single" w:sz="4" w:space="0" w:color="auto"/>
            </w:tcBorders>
            <w:shd w:val="clear" w:color="FFFFFF" w:fill="FFFFFF"/>
            <w:noWrap/>
            <w:vAlign w:val="center"/>
            <w:hideMark/>
          </w:tcPr>
          <w:p w14:paraId="332E80D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1A120F8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w:t>
            </w:r>
          </w:p>
        </w:tc>
        <w:tc>
          <w:tcPr>
            <w:tcW w:w="1701" w:type="dxa"/>
            <w:tcBorders>
              <w:top w:val="nil"/>
              <w:left w:val="nil"/>
              <w:bottom w:val="single" w:sz="4" w:space="0" w:color="auto"/>
              <w:right w:val="single" w:sz="4" w:space="0" w:color="auto"/>
            </w:tcBorders>
            <w:shd w:val="clear" w:color="auto" w:fill="auto"/>
            <w:vAlign w:val="center"/>
          </w:tcPr>
          <w:p w14:paraId="41EA69D6" w14:textId="5661C6C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R$30,72</w:t>
            </w:r>
          </w:p>
        </w:tc>
        <w:tc>
          <w:tcPr>
            <w:tcW w:w="1984" w:type="dxa"/>
            <w:tcBorders>
              <w:top w:val="nil"/>
              <w:left w:val="nil"/>
              <w:bottom w:val="single" w:sz="4" w:space="0" w:color="auto"/>
              <w:right w:val="single" w:sz="4" w:space="0" w:color="auto"/>
            </w:tcBorders>
            <w:shd w:val="clear" w:color="auto" w:fill="auto"/>
            <w:vAlign w:val="center"/>
          </w:tcPr>
          <w:p w14:paraId="58EB0EA2" w14:textId="5DAF875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R$2.457,33</w:t>
            </w:r>
          </w:p>
        </w:tc>
      </w:tr>
      <w:tr w:rsidR="00CE4820" w:rsidRPr="002E0AD3" w14:paraId="560B7CCA" w14:textId="77777777" w:rsidTr="003257BA">
        <w:trPr>
          <w:trHeight w:val="312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8C7D13E" w14:textId="19AB9CC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323</w:t>
            </w:r>
          </w:p>
        </w:tc>
        <w:tc>
          <w:tcPr>
            <w:tcW w:w="4245" w:type="dxa"/>
            <w:tcBorders>
              <w:top w:val="nil"/>
              <w:left w:val="nil"/>
              <w:bottom w:val="single" w:sz="4" w:space="0" w:color="auto"/>
              <w:right w:val="single" w:sz="4" w:space="0" w:color="auto"/>
            </w:tcBorders>
            <w:shd w:val="clear" w:color="000000" w:fill="FFFFFF"/>
            <w:vAlign w:val="center"/>
            <w:hideMark/>
          </w:tcPr>
          <w:p w14:paraId="74B2EBB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BOLSA coletora de urina, sistema aberto, capacidade 2000ml, com marcação de volume graduada a cada 100 ml, compreendendo de bolsa plástica tipo saco,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estéril, confeccionado em polietileno virgem </w:t>
            </w:r>
            <w:proofErr w:type="spellStart"/>
            <w:r w:rsidRPr="002E0AD3">
              <w:rPr>
                <w:rFonts w:ascii="Calibri" w:eastAsia="Times New Roman" w:hAnsi="Calibri" w:cs="Calibri"/>
                <w:color w:val="0D0D0D"/>
                <w:kern w:val="0"/>
                <w:lang w:eastAsia="pt-BR"/>
                <w14:ligatures w14:val="none"/>
              </w:rPr>
              <w:t>especia</w:t>
            </w:r>
            <w:proofErr w:type="spellEnd"/>
            <w:r w:rsidRPr="002E0AD3">
              <w:rPr>
                <w:rFonts w:ascii="Calibri" w:eastAsia="Times New Roman" w:hAnsi="Calibri" w:cs="Calibri"/>
                <w:color w:val="0D0D0D"/>
                <w:kern w:val="0"/>
                <w:lang w:eastAsia="pt-BR"/>
                <w14:ligatures w14:val="none"/>
              </w:rPr>
              <w:t xml:space="preserve">, e local para anotação de dados do paciente, </w:t>
            </w:r>
            <w:proofErr w:type="spellStart"/>
            <w:r w:rsidRPr="002E0AD3">
              <w:rPr>
                <w:rFonts w:ascii="Calibri" w:eastAsia="Times New Roman" w:hAnsi="Calibri" w:cs="Calibri"/>
                <w:color w:val="0D0D0D"/>
                <w:kern w:val="0"/>
                <w:lang w:eastAsia="pt-BR"/>
                <w14:ligatures w14:val="none"/>
              </w:rPr>
              <w:t>alca</w:t>
            </w:r>
            <w:proofErr w:type="spellEnd"/>
            <w:r w:rsidRPr="002E0AD3">
              <w:rPr>
                <w:rFonts w:ascii="Calibri" w:eastAsia="Times New Roman" w:hAnsi="Calibri" w:cs="Calibri"/>
                <w:color w:val="0D0D0D"/>
                <w:kern w:val="0"/>
                <w:lang w:eastAsia="pt-BR"/>
                <w14:ligatures w14:val="none"/>
              </w:rPr>
              <w:t xml:space="preserve"> flexível tipo cordão para sustentação e manipulação do coletor. Embalagem: pacote com 100 unidades, em involucro plástico totalmente selado, dados de identificação, instruções de uso, número do lote, data de fabricação, prazo de validade, de acordo com as normas </w:t>
            </w:r>
            <w:proofErr w:type="spellStart"/>
            <w:r w:rsidRPr="002E0AD3">
              <w:rPr>
                <w:rFonts w:ascii="Calibri" w:eastAsia="Times New Roman" w:hAnsi="Calibri" w:cs="Calibri"/>
                <w:color w:val="0D0D0D"/>
                <w:kern w:val="0"/>
                <w:lang w:eastAsia="pt-BR"/>
                <w14:ligatures w14:val="none"/>
              </w:rPr>
              <w:t>instituidas</w:t>
            </w:r>
            <w:proofErr w:type="spellEnd"/>
            <w:r w:rsidRPr="002E0AD3">
              <w:rPr>
                <w:rFonts w:ascii="Calibri" w:eastAsia="Times New Roman" w:hAnsi="Calibri" w:cs="Calibri"/>
                <w:color w:val="0D0D0D"/>
                <w:kern w:val="0"/>
                <w:lang w:eastAsia="pt-BR"/>
                <w14:ligatures w14:val="none"/>
              </w:rPr>
              <w:t xml:space="preserve"> pelo ANVISA.</w:t>
            </w:r>
          </w:p>
        </w:tc>
        <w:tc>
          <w:tcPr>
            <w:tcW w:w="1134" w:type="dxa"/>
            <w:tcBorders>
              <w:top w:val="nil"/>
              <w:left w:val="nil"/>
              <w:bottom w:val="single" w:sz="4" w:space="0" w:color="auto"/>
              <w:right w:val="single" w:sz="4" w:space="0" w:color="auto"/>
            </w:tcBorders>
            <w:shd w:val="clear" w:color="FFFFFF" w:fill="FFFFFF"/>
            <w:noWrap/>
            <w:vAlign w:val="center"/>
            <w:hideMark/>
          </w:tcPr>
          <w:p w14:paraId="0F0AEF6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18E32C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373EF4A1" w14:textId="438EDFB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R$7,38</w:t>
            </w:r>
          </w:p>
        </w:tc>
        <w:tc>
          <w:tcPr>
            <w:tcW w:w="1984" w:type="dxa"/>
            <w:tcBorders>
              <w:top w:val="nil"/>
              <w:left w:val="nil"/>
              <w:bottom w:val="single" w:sz="4" w:space="0" w:color="auto"/>
              <w:right w:val="single" w:sz="4" w:space="0" w:color="auto"/>
            </w:tcBorders>
            <w:shd w:val="clear" w:color="auto" w:fill="auto"/>
            <w:vAlign w:val="center"/>
          </w:tcPr>
          <w:p w14:paraId="053B9364" w14:textId="43C9E39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R$738,00</w:t>
            </w:r>
          </w:p>
        </w:tc>
      </w:tr>
      <w:tr w:rsidR="00CE4820" w:rsidRPr="002E0AD3" w14:paraId="4BFB1443" w14:textId="77777777" w:rsidTr="003257BA">
        <w:trPr>
          <w:trHeight w:val="468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1BF35A4" w14:textId="771BBE5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324</w:t>
            </w:r>
          </w:p>
        </w:tc>
        <w:tc>
          <w:tcPr>
            <w:tcW w:w="4245" w:type="dxa"/>
            <w:tcBorders>
              <w:top w:val="nil"/>
              <w:left w:val="nil"/>
              <w:bottom w:val="single" w:sz="4" w:space="0" w:color="auto"/>
              <w:right w:val="single" w:sz="4" w:space="0" w:color="auto"/>
            </w:tcBorders>
            <w:shd w:val="clear" w:color="FFFFFF" w:fill="FFFFFF"/>
            <w:vAlign w:val="center"/>
            <w:hideMark/>
          </w:tcPr>
          <w:p w14:paraId="6F79896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BOLSA coletora de urina, sistema fechado, bolsa em PVC, resistente, atóxica, branco opaco na face posterior, branco transparente na face anterior, com selagem segura, câmara de </w:t>
            </w:r>
            <w:proofErr w:type="spellStart"/>
            <w:r w:rsidRPr="002E0AD3">
              <w:rPr>
                <w:rFonts w:ascii="Calibri" w:eastAsia="Times New Roman" w:hAnsi="Calibri" w:cs="Calibri"/>
                <w:color w:val="0D0D0D"/>
                <w:kern w:val="0"/>
                <w:lang w:eastAsia="pt-BR"/>
                <w14:ligatures w14:val="none"/>
              </w:rPr>
              <w:t>pasteur</w:t>
            </w:r>
            <w:proofErr w:type="spellEnd"/>
            <w:r w:rsidRPr="002E0AD3">
              <w:rPr>
                <w:rFonts w:ascii="Calibri" w:eastAsia="Times New Roman" w:hAnsi="Calibri" w:cs="Calibri"/>
                <w:color w:val="0D0D0D"/>
                <w:kern w:val="0"/>
                <w:lang w:eastAsia="pt-BR"/>
                <w14:ligatures w14:val="none"/>
              </w:rPr>
              <w:t xml:space="preserve"> flexível, válvula ante refluxo, filtro de ar, alça de sustentação rígida, tipo óculos, tubo de PVC, atóxico, flexível, com 1,40 cm de comprimento, com </w:t>
            </w:r>
            <w:proofErr w:type="spellStart"/>
            <w:r w:rsidRPr="002E0AD3">
              <w:rPr>
                <w:rFonts w:ascii="Calibri" w:eastAsia="Times New Roman" w:hAnsi="Calibri" w:cs="Calibri"/>
                <w:color w:val="0D0D0D"/>
                <w:kern w:val="0"/>
                <w:lang w:eastAsia="pt-BR"/>
                <w14:ligatures w14:val="none"/>
              </w:rPr>
              <w:t>clamp</w:t>
            </w:r>
            <w:proofErr w:type="spellEnd"/>
            <w:r w:rsidRPr="002E0AD3">
              <w:rPr>
                <w:rFonts w:ascii="Calibri" w:eastAsia="Times New Roman" w:hAnsi="Calibri" w:cs="Calibri"/>
                <w:color w:val="0D0D0D"/>
                <w:kern w:val="0"/>
                <w:lang w:eastAsia="pt-BR"/>
                <w14:ligatures w14:val="none"/>
              </w:rPr>
              <w:t xml:space="preserve"> denteado e/ou corta-fluxo, injetor lateral fixo com 10 cm abaixo do início do circuito, com membrana auto cicatrizante, conector universal para sondas </w:t>
            </w:r>
            <w:proofErr w:type="spellStart"/>
            <w:r w:rsidRPr="002E0AD3">
              <w:rPr>
                <w:rFonts w:ascii="Calibri" w:eastAsia="Times New Roman" w:hAnsi="Calibri" w:cs="Calibri"/>
                <w:color w:val="0D0D0D"/>
                <w:kern w:val="0"/>
                <w:lang w:eastAsia="pt-BR"/>
                <w14:ligatures w14:val="none"/>
              </w:rPr>
              <w:t>uretro</w:t>
            </w:r>
            <w:proofErr w:type="spellEnd"/>
            <w:r w:rsidRPr="002E0AD3">
              <w:rPr>
                <w:rFonts w:ascii="Calibri" w:eastAsia="Times New Roman" w:hAnsi="Calibri" w:cs="Calibri"/>
                <w:color w:val="0D0D0D"/>
                <w:kern w:val="0"/>
                <w:lang w:eastAsia="pt-BR"/>
                <w14:ligatures w14:val="none"/>
              </w:rPr>
              <w:t xml:space="preserve">/vesicais, com tampa protetora da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sistema de esvaziamento com </w:t>
            </w:r>
            <w:proofErr w:type="spellStart"/>
            <w:r w:rsidRPr="002E0AD3">
              <w:rPr>
                <w:rFonts w:ascii="Calibri" w:eastAsia="Times New Roman" w:hAnsi="Calibri" w:cs="Calibri"/>
                <w:color w:val="0D0D0D"/>
                <w:kern w:val="0"/>
                <w:lang w:eastAsia="pt-BR"/>
                <w14:ligatures w14:val="none"/>
              </w:rPr>
              <w:t>clampe</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deteado</w:t>
            </w:r>
            <w:proofErr w:type="spellEnd"/>
            <w:r w:rsidRPr="002E0AD3">
              <w:rPr>
                <w:rFonts w:ascii="Calibri" w:eastAsia="Times New Roman" w:hAnsi="Calibri" w:cs="Calibri"/>
                <w:color w:val="0D0D0D"/>
                <w:kern w:val="0"/>
                <w:lang w:eastAsia="pt-BR"/>
                <w14:ligatures w14:val="none"/>
              </w:rPr>
              <w:t xml:space="preserve"> e/ou corta fluxo, bolsa com escala de graduação de 100 em 100 ml, capacidade para 2000 ml. Embalagem. individual, em papel grau cirúrgico e filme termoplástico,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Na embalagem deverá estar impresso dados de identificação e registro no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2499106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F1827E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701" w:type="dxa"/>
            <w:tcBorders>
              <w:top w:val="nil"/>
              <w:left w:val="nil"/>
              <w:bottom w:val="single" w:sz="4" w:space="0" w:color="auto"/>
              <w:right w:val="single" w:sz="4" w:space="0" w:color="auto"/>
            </w:tcBorders>
            <w:shd w:val="clear" w:color="auto" w:fill="auto"/>
            <w:vAlign w:val="center"/>
          </w:tcPr>
          <w:p w14:paraId="7CBF7785" w14:textId="713344D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R$7,41</w:t>
            </w:r>
          </w:p>
        </w:tc>
        <w:tc>
          <w:tcPr>
            <w:tcW w:w="1984" w:type="dxa"/>
            <w:tcBorders>
              <w:top w:val="nil"/>
              <w:left w:val="nil"/>
              <w:bottom w:val="single" w:sz="4" w:space="0" w:color="auto"/>
              <w:right w:val="single" w:sz="4" w:space="0" w:color="auto"/>
            </w:tcBorders>
            <w:shd w:val="clear" w:color="auto" w:fill="auto"/>
            <w:vAlign w:val="center"/>
          </w:tcPr>
          <w:p w14:paraId="585928C5" w14:textId="476E4CB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R$14.813,33</w:t>
            </w:r>
          </w:p>
        </w:tc>
      </w:tr>
      <w:tr w:rsidR="00CE4820" w:rsidRPr="002E0AD3" w14:paraId="223D699E"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A453B0F" w14:textId="0ACA48D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325</w:t>
            </w:r>
          </w:p>
        </w:tc>
        <w:tc>
          <w:tcPr>
            <w:tcW w:w="4245" w:type="dxa"/>
            <w:tcBorders>
              <w:top w:val="nil"/>
              <w:left w:val="nil"/>
              <w:bottom w:val="single" w:sz="4" w:space="0" w:color="auto"/>
              <w:right w:val="single" w:sz="4" w:space="0" w:color="auto"/>
            </w:tcBorders>
            <w:shd w:val="clear" w:color="FFFFFF" w:fill="FFFFFF"/>
            <w:vAlign w:val="center"/>
            <w:hideMark/>
          </w:tcPr>
          <w:p w14:paraId="4CF79DC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BOLSA para colostomia, com adesivo </w:t>
            </w:r>
            <w:proofErr w:type="spellStart"/>
            <w:r w:rsidRPr="002E0AD3">
              <w:rPr>
                <w:rFonts w:ascii="Calibri" w:eastAsia="Times New Roman" w:hAnsi="Calibri" w:cs="Calibri"/>
                <w:color w:val="0D0D0D"/>
                <w:kern w:val="0"/>
                <w:lang w:eastAsia="pt-BR"/>
                <w14:ligatures w14:val="none"/>
              </w:rPr>
              <w:t>micropore</w:t>
            </w:r>
            <w:proofErr w:type="spellEnd"/>
            <w:r w:rsidRPr="002E0AD3">
              <w:rPr>
                <w:rFonts w:ascii="Calibri" w:eastAsia="Times New Roman" w:hAnsi="Calibri" w:cs="Calibri"/>
                <w:color w:val="0D0D0D"/>
                <w:kern w:val="0"/>
                <w:lang w:eastAsia="pt-BR"/>
                <w14:ligatures w14:val="none"/>
              </w:rPr>
              <w:t xml:space="preserve">, fechada, recortável, em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anti-odor</w:t>
            </w:r>
            <w:proofErr w:type="spellEnd"/>
            <w:r w:rsidRPr="002E0AD3">
              <w:rPr>
                <w:rFonts w:ascii="Calibri" w:eastAsia="Times New Roman" w:hAnsi="Calibri" w:cs="Calibri"/>
                <w:color w:val="0D0D0D"/>
                <w:kern w:val="0"/>
                <w:lang w:eastAsia="pt-BR"/>
                <w14:ligatures w14:val="none"/>
              </w:rPr>
              <w:t xml:space="preserve">, opaca, de formato anatômico com barreira protetora de pele, </w:t>
            </w:r>
            <w:proofErr w:type="spellStart"/>
            <w:r w:rsidRPr="002E0AD3">
              <w:rPr>
                <w:rFonts w:ascii="Calibri" w:eastAsia="Times New Roman" w:hAnsi="Calibri" w:cs="Calibri"/>
                <w:color w:val="0D0D0D"/>
                <w:kern w:val="0"/>
                <w:lang w:eastAsia="pt-BR"/>
                <w14:ligatures w14:val="none"/>
              </w:rPr>
              <w:t>anti-alérgica</w:t>
            </w:r>
            <w:proofErr w:type="spellEnd"/>
            <w:r w:rsidRPr="002E0AD3">
              <w:rPr>
                <w:rFonts w:ascii="Calibri" w:eastAsia="Times New Roman" w:hAnsi="Calibri" w:cs="Calibri"/>
                <w:color w:val="0D0D0D"/>
                <w:kern w:val="0"/>
                <w:lang w:eastAsia="pt-BR"/>
                <w14:ligatures w14:val="none"/>
              </w:rPr>
              <w:t>, com filtro de carvão ativado acoplado. Embalagem com dados de identificação do produto, marca do fabricante, data de fabricação, prazo de validade e registro no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526D4B9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5F9A75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701" w:type="dxa"/>
            <w:tcBorders>
              <w:top w:val="nil"/>
              <w:left w:val="nil"/>
              <w:bottom w:val="single" w:sz="4" w:space="0" w:color="auto"/>
              <w:right w:val="single" w:sz="4" w:space="0" w:color="auto"/>
            </w:tcBorders>
            <w:shd w:val="clear" w:color="auto" w:fill="auto"/>
            <w:vAlign w:val="center"/>
          </w:tcPr>
          <w:p w14:paraId="15957306" w14:textId="17EC24C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R$21,29</w:t>
            </w:r>
          </w:p>
        </w:tc>
        <w:tc>
          <w:tcPr>
            <w:tcW w:w="1984" w:type="dxa"/>
            <w:tcBorders>
              <w:top w:val="nil"/>
              <w:left w:val="nil"/>
              <w:bottom w:val="single" w:sz="4" w:space="0" w:color="auto"/>
              <w:right w:val="single" w:sz="4" w:space="0" w:color="auto"/>
            </w:tcBorders>
            <w:shd w:val="clear" w:color="auto" w:fill="auto"/>
            <w:vAlign w:val="center"/>
          </w:tcPr>
          <w:p w14:paraId="216A6C6C" w14:textId="198A7E8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R$21.286,67</w:t>
            </w:r>
          </w:p>
        </w:tc>
      </w:tr>
      <w:tr w:rsidR="00CE4820" w:rsidRPr="002E0AD3" w14:paraId="746FA8DB"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9098EB8" w14:textId="111C51A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326</w:t>
            </w:r>
          </w:p>
        </w:tc>
        <w:tc>
          <w:tcPr>
            <w:tcW w:w="4245" w:type="dxa"/>
            <w:tcBorders>
              <w:top w:val="nil"/>
              <w:left w:val="nil"/>
              <w:bottom w:val="single" w:sz="4" w:space="0" w:color="auto"/>
              <w:right w:val="single" w:sz="4" w:space="0" w:color="auto"/>
            </w:tcBorders>
            <w:shd w:val="clear" w:color="FFFFFF" w:fill="FFFFFF"/>
            <w:vAlign w:val="center"/>
            <w:hideMark/>
          </w:tcPr>
          <w:p w14:paraId="6EB4E4C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BORRACHA para oxigênio e aspiração de secreção, tipo mangueira, de silicone, resistente, </w:t>
            </w:r>
            <w:proofErr w:type="spellStart"/>
            <w:r w:rsidRPr="002E0AD3">
              <w:rPr>
                <w:rFonts w:ascii="Calibri" w:eastAsia="Times New Roman" w:hAnsi="Calibri" w:cs="Calibri"/>
                <w:color w:val="0D0D0D"/>
                <w:kern w:val="0"/>
                <w:lang w:eastAsia="pt-BR"/>
                <w14:ligatures w14:val="none"/>
              </w:rPr>
              <w:t>autoclavável</w:t>
            </w:r>
            <w:proofErr w:type="spellEnd"/>
            <w:r w:rsidRPr="002E0AD3">
              <w:rPr>
                <w:rFonts w:ascii="Calibri" w:eastAsia="Times New Roman" w:hAnsi="Calibri" w:cs="Calibri"/>
                <w:color w:val="0D0D0D"/>
                <w:kern w:val="0"/>
                <w:lang w:eastAsia="pt-BR"/>
                <w14:ligatures w14:val="none"/>
              </w:rPr>
              <w:t>, transparente 15 METROS, n. 204.</w:t>
            </w:r>
          </w:p>
        </w:tc>
        <w:tc>
          <w:tcPr>
            <w:tcW w:w="1134" w:type="dxa"/>
            <w:tcBorders>
              <w:top w:val="nil"/>
              <w:left w:val="nil"/>
              <w:bottom w:val="single" w:sz="4" w:space="0" w:color="auto"/>
              <w:right w:val="single" w:sz="4" w:space="0" w:color="auto"/>
            </w:tcBorders>
            <w:shd w:val="clear" w:color="FFFFFF" w:fill="FFFFFF"/>
            <w:noWrap/>
            <w:vAlign w:val="center"/>
            <w:hideMark/>
          </w:tcPr>
          <w:p w14:paraId="2CB9D8D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70C0D0F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301DDFFC" w14:textId="463816D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R$300,04</w:t>
            </w:r>
          </w:p>
        </w:tc>
        <w:tc>
          <w:tcPr>
            <w:tcW w:w="1984" w:type="dxa"/>
            <w:tcBorders>
              <w:top w:val="nil"/>
              <w:left w:val="nil"/>
              <w:bottom w:val="single" w:sz="4" w:space="0" w:color="auto"/>
              <w:right w:val="single" w:sz="4" w:space="0" w:color="auto"/>
            </w:tcBorders>
            <w:shd w:val="clear" w:color="auto" w:fill="auto"/>
            <w:vAlign w:val="center"/>
          </w:tcPr>
          <w:p w14:paraId="0526A662" w14:textId="338DFE9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R$6.000,80</w:t>
            </w:r>
          </w:p>
        </w:tc>
      </w:tr>
      <w:tr w:rsidR="00CE4820" w:rsidRPr="002E0AD3" w14:paraId="3293F736"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AADC5C0" w14:textId="7333082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327</w:t>
            </w:r>
          </w:p>
        </w:tc>
        <w:tc>
          <w:tcPr>
            <w:tcW w:w="4245" w:type="dxa"/>
            <w:tcBorders>
              <w:top w:val="nil"/>
              <w:left w:val="nil"/>
              <w:bottom w:val="single" w:sz="4" w:space="0" w:color="auto"/>
              <w:right w:val="single" w:sz="4" w:space="0" w:color="auto"/>
            </w:tcBorders>
            <w:shd w:val="clear" w:color="FFFFFF" w:fill="FFFFFF"/>
            <w:vAlign w:val="center"/>
            <w:hideMark/>
          </w:tcPr>
          <w:p w14:paraId="7788620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CAIXA coletora para </w:t>
            </w:r>
            <w:proofErr w:type="spellStart"/>
            <w:r w:rsidRPr="002E0AD3">
              <w:rPr>
                <w:rFonts w:ascii="Calibri" w:eastAsia="Times New Roman" w:hAnsi="Calibri" w:cs="Calibri"/>
                <w:color w:val="0D0D0D"/>
                <w:kern w:val="0"/>
                <w:lang w:eastAsia="pt-BR"/>
                <w14:ligatures w14:val="none"/>
              </w:rPr>
              <w:t>materias</w:t>
            </w:r>
            <w:proofErr w:type="spellEnd"/>
            <w:r w:rsidRPr="002E0AD3">
              <w:rPr>
                <w:rFonts w:ascii="Calibri" w:eastAsia="Times New Roman" w:hAnsi="Calibri" w:cs="Calibri"/>
                <w:color w:val="0D0D0D"/>
                <w:kern w:val="0"/>
                <w:lang w:eastAsia="pt-BR"/>
                <w14:ligatures w14:val="none"/>
              </w:rPr>
              <w:t xml:space="preserve"> perfurocortantes, resistente a perfurações, com revestimento impermeabilizante, contendo fundo </w:t>
            </w:r>
            <w:proofErr w:type="spellStart"/>
            <w:r w:rsidRPr="002E0AD3">
              <w:rPr>
                <w:rFonts w:ascii="Calibri" w:eastAsia="Times New Roman" w:hAnsi="Calibri" w:cs="Calibri"/>
                <w:color w:val="0D0D0D"/>
                <w:kern w:val="0"/>
                <w:lang w:eastAsia="pt-BR"/>
                <w14:ligatures w14:val="none"/>
              </w:rPr>
              <w:t>rigido</w:t>
            </w:r>
            <w:proofErr w:type="spellEnd"/>
            <w:r w:rsidRPr="002E0AD3">
              <w:rPr>
                <w:rFonts w:ascii="Calibri" w:eastAsia="Times New Roman" w:hAnsi="Calibri" w:cs="Calibri"/>
                <w:color w:val="0D0D0D"/>
                <w:kern w:val="0"/>
                <w:lang w:eastAsia="pt-BR"/>
                <w14:ligatures w14:val="none"/>
              </w:rPr>
              <w:t xml:space="preserve"> de proteção extra contra perfurações, cinta interna e bandeja coletora de resíduos líquidos. A caixa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ser de cor amarela e conter simbologia de acordo com a codificação internacional (risco biológico - Material contaminado), capacidade para 20 litros.</w:t>
            </w:r>
          </w:p>
        </w:tc>
        <w:tc>
          <w:tcPr>
            <w:tcW w:w="1134" w:type="dxa"/>
            <w:tcBorders>
              <w:top w:val="nil"/>
              <w:left w:val="nil"/>
              <w:bottom w:val="single" w:sz="4" w:space="0" w:color="auto"/>
              <w:right w:val="single" w:sz="4" w:space="0" w:color="auto"/>
            </w:tcBorders>
            <w:shd w:val="clear" w:color="FFFFFF" w:fill="FFFFFF"/>
            <w:noWrap/>
            <w:vAlign w:val="center"/>
            <w:hideMark/>
          </w:tcPr>
          <w:p w14:paraId="46260D3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CD70E3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701" w:type="dxa"/>
            <w:tcBorders>
              <w:top w:val="nil"/>
              <w:left w:val="nil"/>
              <w:bottom w:val="single" w:sz="4" w:space="0" w:color="auto"/>
              <w:right w:val="single" w:sz="4" w:space="0" w:color="auto"/>
            </w:tcBorders>
            <w:shd w:val="clear" w:color="auto" w:fill="auto"/>
            <w:vAlign w:val="center"/>
          </w:tcPr>
          <w:p w14:paraId="21493624" w14:textId="26EC106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R$17,67</w:t>
            </w:r>
          </w:p>
        </w:tc>
        <w:tc>
          <w:tcPr>
            <w:tcW w:w="1984" w:type="dxa"/>
            <w:tcBorders>
              <w:top w:val="nil"/>
              <w:left w:val="nil"/>
              <w:bottom w:val="single" w:sz="4" w:space="0" w:color="auto"/>
              <w:right w:val="single" w:sz="4" w:space="0" w:color="auto"/>
            </w:tcBorders>
            <w:shd w:val="clear" w:color="auto" w:fill="auto"/>
            <w:vAlign w:val="center"/>
          </w:tcPr>
          <w:p w14:paraId="10AEB49C" w14:textId="0F3D05B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R$14.133,33</w:t>
            </w:r>
          </w:p>
        </w:tc>
      </w:tr>
      <w:tr w:rsidR="00CE4820" w:rsidRPr="002E0AD3" w14:paraId="3F19ED91"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17F9719" w14:textId="5C09FD0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328</w:t>
            </w:r>
          </w:p>
        </w:tc>
        <w:tc>
          <w:tcPr>
            <w:tcW w:w="4245" w:type="dxa"/>
            <w:tcBorders>
              <w:top w:val="nil"/>
              <w:left w:val="nil"/>
              <w:bottom w:val="single" w:sz="4" w:space="0" w:color="auto"/>
              <w:right w:val="single" w:sz="4" w:space="0" w:color="auto"/>
            </w:tcBorders>
            <w:shd w:val="clear" w:color="FFFFFF" w:fill="FFFFFF"/>
            <w:vAlign w:val="center"/>
            <w:hideMark/>
          </w:tcPr>
          <w:p w14:paraId="46D49B0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CAIXA coletora para </w:t>
            </w:r>
            <w:proofErr w:type="spellStart"/>
            <w:r w:rsidRPr="002E0AD3">
              <w:rPr>
                <w:rFonts w:ascii="Calibri" w:eastAsia="Times New Roman" w:hAnsi="Calibri" w:cs="Calibri"/>
                <w:color w:val="0D0D0D"/>
                <w:kern w:val="0"/>
                <w:lang w:eastAsia="pt-BR"/>
                <w14:ligatures w14:val="none"/>
              </w:rPr>
              <w:t>materias</w:t>
            </w:r>
            <w:proofErr w:type="spellEnd"/>
            <w:r w:rsidRPr="002E0AD3">
              <w:rPr>
                <w:rFonts w:ascii="Calibri" w:eastAsia="Times New Roman" w:hAnsi="Calibri" w:cs="Calibri"/>
                <w:color w:val="0D0D0D"/>
                <w:kern w:val="0"/>
                <w:lang w:eastAsia="pt-BR"/>
                <w14:ligatures w14:val="none"/>
              </w:rPr>
              <w:t xml:space="preserve"> perfurocortantes, resistente a perfurações, com revestimento impermeabilizante, contendo fundo rígido de proteção extra contra perfurações, cinta interna e bandeja coletora de resíduos líquidos. A caixa deverá ser de cor amarela e conter simbologia de acordo com a codificação internacional (risco biológico - Material contaminado), capacidade para 13 litros.</w:t>
            </w:r>
          </w:p>
        </w:tc>
        <w:tc>
          <w:tcPr>
            <w:tcW w:w="1134" w:type="dxa"/>
            <w:tcBorders>
              <w:top w:val="nil"/>
              <w:left w:val="nil"/>
              <w:bottom w:val="single" w:sz="4" w:space="0" w:color="auto"/>
              <w:right w:val="single" w:sz="4" w:space="0" w:color="auto"/>
            </w:tcBorders>
            <w:shd w:val="clear" w:color="FFFFFF" w:fill="FFFFFF"/>
            <w:noWrap/>
            <w:vAlign w:val="center"/>
            <w:hideMark/>
          </w:tcPr>
          <w:p w14:paraId="654C72F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0E397F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w:t>
            </w:r>
          </w:p>
        </w:tc>
        <w:tc>
          <w:tcPr>
            <w:tcW w:w="1701" w:type="dxa"/>
            <w:tcBorders>
              <w:top w:val="nil"/>
              <w:left w:val="nil"/>
              <w:bottom w:val="single" w:sz="4" w:space="0" w:color="auto"/>
              <w:right w:val="single" w:sz="4" w:space="0" w:color="auto"/>
            </w:tcBorders>
            <w:shd w:val="clear" w:color="auto" w:fill="auto"/>
            <w:vAlign w:val="center"/>
          </w:tcPr>
          <w:p w14:paraId="7649D2F1" w14:textId="2DCAE7D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R$12,67</w:t>
            </w:r>
          </w:p>
        </w:tc>
        <w:tc>
          <w:tcPr>
            <w:tcW w:w="1984" w:type="dxa"/>
            <w:tcBorders>
              <w:top w:val="nil"/>
              <w:left w:val="nil"/>
              <w:bottom w:val="single" w:sz="4" w:space="0" w:color="auto"/>
              <w:right w:val="single" w:sz="4" w:space="0" w:color="auto"/>
            </w:tcBorders>
            <w:shd w:val="clear" w:color="auto" w:fill="auto"/>
            <w:vAlign w:val="center"/>
          </w:tcPr>
          <w:p w14:paraId="092E5D31" w14:textId="5E17B96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R$3.040,80</w:t>
            </w:r>
          </w:p>
        </w:tc>
      </w:tr>
      <w:tr w:rsidR="00CE4820" w:rsidRPr="002E0AD3" w14:paraId="6F2F9F27"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0BBB18F" w14:textId="7B3F5EA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329</w:t>
            </w:r>
          </w:p>
        </w:tc>
        <w:tc>
          <w:tcPr>
            <w:tcW w:w="4245" w:type="dxa"/>
            <w:tcBorders>
              <w:top w:val="nil"/>
              <w:left w:val="nil"/>
              <w:bottom w:val="single" w:sz="4" w:space="0" w:color="auto"/>
              <w:right w:val="single" w:sz="4" w:space="0" w:color="auto"/>
            </w:tcBorders>
            <w:shd w:val="clear" w:color="FFFFFF" w:fill="FFFFFF"/>
            <w:vAlign w:val="center"/>
            <w:hideMark/>
          </w:tcPr>
          <w:p w14:paraId="1B97ABA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CAIXA coletora para </w:t>
            </w:r>
            <w:proofErr w:type="spellStart"/>
            <w:r w:rsidRPr="002E0AD3">
              <w:rPr>
                <w:rFonts w:ascii="Calibri" w:eastAsia="Times New Roman" w:hAnsi="Calibri" w:cs="Calibri"/>
                <w:color w:val="0D0D0D"/>
                <w:kern w:val="0"/>
                <w:lang w:eastAsia="pt-BR"/>
                <w14:ligatures w14:val="none"/>
              </w:rPr>
              <w:t>materias</w:t>
            </w:r>
            <w:proofErr w:type="spellEnd"/>
            <w:r w:rsidRPr="002E0AD3">
              <w:rPr>
                <w:rFonts w:ascii="Calibri" w:eastAsia="Times New Roman" w:hAnsi="Calibri" w:cs="Calibri"/>
                <w:color w:val="0D0D0D"/>
                <w:kern w:val="0"/>
                <w:lang w:eastAsia="pt-BR"/>
                <w14:ligatures w14:val="none"/>
              </w:rPr>
              <w:t xml:space="preserve"> perfurocortantes, resistente a perfurações, com revestimento impermeabilizante, contendo fundo rígido de proteção extra contra perfurações, cinta interna e bandeja coletora de resíduos líquidos. A caixa deverá ser de cor amarela e conter simbologia de acordo com a codificação internacional (risco biológico - Material contaminado), capacidade para 7 litros.</w:t>
            </w:r>
          </w:p>
        </w:tc>
        <w:tc>
          <w:tcPr>
            <w:tcW w:w="1134" w:type="dxa"/>
            <w:tcBorders>
              <w:top w:val="nil"/>
              <w:left w:val="nil"/>
              <w:bottom w:val="single" w:sz="4" w:space="0" w:color="auto"/>
              <w:right w:val="single" w:sz="4" w:space="0" w:color="auto"/>
            </w:tcBorders>
            <w:shd w:val="clear" w:color="FFFFFF" w:fill="FFFFFF"/>
            <w:noWrap/>
            <w:vAlign w:val="center"/>
            <w:hideMark/>
          </w:tcPr>
          <w:p w14:paraId="24A0939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F4BAA2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54CA8163" w14:textId="5B8F2E6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R$8,76</w:t>
            </w:r>
          </w:p>
        </w:tc>
        <w:tc>
          <w:tcPr>
            <w:tcW w:w="1984" w:type="dxa"/>
            <w:tcBorders>
              <w:top w:val="nil"/>
              <w:left w:val="nil"/>
              <w:bottom w:val="single" w:sz="4" w:space="0" w:color="auto"/>
              <w:right w:val="single" w:sz="4" w:space="0" w:color="auto"/>
            </w:tcBorders>
            <w:shd w:val="clear" w:color="auto" w:fill="auto"/>
            <w:vAlign w:val="center"/>
          </w:tcPr>
          <w:p w14:paraId="77D2A527" w14:textId="2D9BFD9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R$4.378,33</w:t>
            </w:r>
          </w:p>
        </w:tc>
      </w:tr>
      <w:tr w:rsidR="00CE4820" w:rsidRPr="002E0AD3" w14:paraId="0CACFA6F"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0F99D66" w14:textId="743EC99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330</w:t>
            </w:r>
          </w:p>
        </w:tc>
        <w:tc>
          <w:tcPr>
            <w:tcW w:w="4245" w:type="dxa"/>
            <w:tcBorders>
              <w:top w:val="nil"/>
              <w:left w:val="nil"/>
              <w:bottom w:val="single" w:sz="4" w:space="0" w:color="auto"/>
              <w:right w:val="single" w:sz="4" w:space="0" w:color="auto"/>
            </w:tcBorders>
            <w:shd w:val="clear" w:color="FFFFFF" w:fill="FFFFFF"/>
            <w:vAlign w:val="center"/>
            <w:hideMark/>
          </w:tcPr>
          <w:p w14:paraId="5317F9D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CAMPO OPERATÓRIO 45X50, não estéril, com alto poder de absorção 100% algodão, quatro camadas 27g, com cadarço, Embalagem com 50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9D8984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6555C5B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w:t>
            </w:r>
          </w:p>
        </w:tc>
        <w:tc>
          <w:tcPr>
            <w:tcW w:w="1701" w:type="dxa"/>
            <w:tcBorders>
              <w:top w:val="nil"/>
              <w:left w:val="nil"/>
              <w:bottom w:val="single" w:sz="4" w:space="0" w:color="auto"/>
              <w:right w:val="single" w:sz="4" w:space="0" w:color="auto"/>
            </w:tcBorders>
            <w:shd w:val="clear" w:color="auto" w:fill="auto"/>
            <w:vAlign w:val="center"/>
          </w:tcPr>
          <w:p w14:paraId="268EB7A0" w14:textId="3E7756A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R$114,42</w:t>
            </w:r>
          </w:p>
        </w:tc>
        <w:tc>
          <w:tcPr>
            <w:tcW w:w="1984" w:type="dxa"/>
            <w:tcBorders>
              <w:top w:val="nil"/>
              <w:left w:val="nil"/>
              <w:bottom w:val="single" w:sz="4" w:space="0" w:color="auto"/>
              <w:right w:val="single" w:sz="4" w:space="0" w:color="auto"/>
            </w:tcBorders>
            <w:shd w:val="clear" w:color="auto" w:fill="auto"/>
            <w:vAlign w:val="center"/>
          </w:tcPr>
          <w:p w14:paraId="4C274D2A" w14:textId="0ABBEBD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R$20.595,00</w:t>
            </w:r>
          </w:p>
        </w:tc>
      </w:tr>
      <w:tr w:rsidR="00CE4820" w:rsidRPr="002E0AD3" w14:paraId="282ABA06"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310398E" w14:textId="31223A3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331</w:t>
            </w:r>
          </w:p>
        </w:tc>
        <w:tc>
          <w:tcPr>
            <w:tcW w:w="4245" w:type="dxa"/>
            <w:tcBorders>
              <w:top w:val="nil"/>
              <w:left w:val="nil"/>
              <w:bottom w:val="single" w:sz="4" w:space="0" w:color="auto"/>
              <w:right w:val="single" w:sz="4" w:space="0" w:color="auto"/>
            </w:tcBorders>
            <w:shd w:val="clear" w:color="FFFFFF" w:fill="FFFFFF"/>
            <w:vAlign w:val="center"/>
            <w:hideMark/>
          </w:tcPr>
          <w:p w14:paraId="007CF68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2.5,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55092DE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C336AA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3B8FB5FA" w14:textId="7CF574A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134516D5" w14:textId="19104FB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R$496,20</w:t>
            </w:r>
          </w:p>
        </w:tc>
      </w:tr>
      <w:tr w:rsidR="00CE4820" w:rsidRPr="002E0AD3" w14:paraId="2FE9F1A7"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A2F39E5" w14:textId="2DC0FF3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332</w:t>
            </w:r>
          </w:p>
        </w:tc>
        <w:tc>
          <w:tcPr>
            <w:tcW w:w="4245" w:type="dxa"/>
            <w:tcBorders>
              <w:top w:val="nil"/>
              <w:left w:val="nil"/>
              <w:bottom w:val="single" w:sz="4" w:space="0" w:color="auto"/>
              <w:right w:val="single" w:sz="4" w:space="0" w:color="auto"/>
            </w:tcBorders>
            <w:shd w:val="clear" w:color="FFFFFF" w:fill="FFFFFF"/>
            <w:vAlign w:val="center"/>
            <w:hideMark/>
          </w:tcPr>
          <w:p w14:paraId="50CCC52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3.0,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5AB3730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14FDC6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5FC762F6" w14:textId="376C226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7F2C67C2" w14:textId="728F1DD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R$496,20</w:t>
            </w:r>
          </w:p>
        </w:tc>
      </w:tr>
      <w:tr w:rsidR="00CE4820" w:rsidRPr="002E0AD3" w14:paraId="6466C56C"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CE8668A" w14:textId="265F411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333</w:t>
            </w:r>
          </w:p>
        </w:tc>
        <w:tc>
          <w:tcPr>
            <w:tcW w:w="4245" w:type="dxa"/>
            <w:tcBorders>
              <w:top w:val="nil"/>
              <w:left w:val="nil"/>
              <w:bottom w:val="single" w:sz="4" w:space="0" w:color="auto"/>
              <w:right w:val="single" w:sz="4" w:space="0" w:color="auto"/>
            </w:tcBorders>
            <w:shd w:val="clear" w:color="FFFFFF" w:fill="FFFFFF"/>
            <w:vAlign w:val="center"/>
            <w:hideMark/>
          </w:tcPr>
          <w:p w14:paraId="3AB291E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3.5,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6F950A1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3B1CC4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16F6C697" w14:textId="77730A3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142D5FEE" w14:textId="0568677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R$496,20</w:t>
            </w:r>
          </w:p>
        </w:tc>
      </w:tr>
      <w:tr w:rsidR="00CE4820" w:rsidRPr="002E0AD3" w14:paraId="417D5B7F"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5B0AF5A" w14:textId="3095685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334</w:t>
            </w:r>
          </w:p>
        </w:tc>
        <w:tc>
          <w:tcPr>
            <w:tcW w:w="4245" w:type="dxa"/>
            <w:tcBorders>
              <w:top w:val="nil"/>
              <w:left w:val="nil"/>
              <w:bottom w:val="single" w:sz="4" w:space="0" w:color="auto"/>
              <w:right w:val="single" w:sz="4" w:space="0" w:color="auto"/>
            </w:tcBorders>
            <w:shd w:val="clear" w:color="FFFFFF" w:fill="FFFFFF"/>
            <w:vAlign w:val="center"/>
            <w:hideMark/>
          </w:tcPr>
          <w:p w14:paraId="7643F7D8" w14:textId="74362A35"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4.0,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16,54em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288805B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5510FA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11D189E1" w14:textId="2484D2B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2EA32FEA" w14:textId="1CA8918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R$496,20</w:t>
            </w:r>
          </w:p>
        </w:tc>
      </w:tr>
      <w:tr w:rsidR="00CE4820" w:rsidRPr="002E0AD3" w14:paraId="77947DD0"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12BE3DE" w14:textId="33A4755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335</w:t>
            </w:r>
          </w:p>
        </w:tc>
        <w:tc>
          <w:tcPr>
            <w:tcW w:w="4245" w:type="dxa"/>
            <w:tcBorders>
              <w:top w:val="nil"/>
              <w:left w:val="nil"/>
              <w:bottom w:val="single" w:sz="4" w:space="0" w:color="auto"/>
              <w:right w:val="single" w:sz="4" w:space="0" w:color="auto"/>
            </w:tcBorders>
            <w:shd w:val="clear" w:color="FFFFFF" w:fill="FFFFFF"/>
            <w:vAlign w:val="center"/>
            <w:hideMark/>
          </w:tcPr>
          <w:p w14:paraId="0BD16F21" w14:textId="15165D01"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4.5,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7CA0F04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52F788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492EA37C" w14:textId="3BD91C7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1D42B5D9" w14:textId="4AD7242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R$496,20</w:t>
            </w:r>
          </w:p>
        </w:tc>
      </w:tr>
      <w:tr w:rsidR="00CE4820" w:rsidRPr="002E0AD3" w14:paraId="7D059C67"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6AB8C3A" w14:textId="67EF62C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336</w:t>
            </w:r>
          </w:p>
        </w:tc>
        <w:tc>
          <w:tcPr>
            <w:tcW w:w="4245" w:type="dxa"/>
            <w:tcBorders>
              <w:top w:val="nil"/>
              <w:left w:val="nil"/>
              <w:bottom w:val="single" w:sz="4" w:space="0" w:color="auto"/>
              <w:right w:val="single" w:sz="4" w:space="0" w:color="auto"/>
            </w:tcBorders>
            <w:shd w:val="clear" w:color="FFFFFF" w:fill="FFFFFF"/>
            <w:vAlign w:val="center"/>
            <w:hideMark/>
          </w:tcPr>
          <w:p w14:paraId="4E2F43B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5.0, descartável,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0644C71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796F63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157006DB" w14:textId="7F27811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05C3AA7F" w14:textId="2D04DC8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R$496,20</w:t>
            </w:r>
          </w:p>
        </w:tc>
      </w:tr>
      <w:tr w:rsidR="00CE4820" w:rsidRPr="002E0AD3" w14:paraId="3A7D2223"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B4E0BA9" w14:textId="2619E99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337</w:t>
            </w:r>
          </w:p>
        </w:tc>
        <w:tc>
          <w:tcPr>
            <w:tcW w:w="4245" w:type="dxa"/>
            <w:tcBorders>
              <w:top w:val="nil"/>
              <w:left w:val="nil"/>
              <w:bottom w:val="single" w:sz="4" w:space="0" w:color="auto"/>
              <w:right w:val="single" w:sz="4" w:space="0" w:color="auto"/>
            </w:tcBorders>
            <w:shd w:val="clear" w:color="FFFFFF" w:fill="FFFFFF"/>
            <w:vAlign w:val="center"/>
            <w:hideMark/>
          </w:tcPr>
          <w:p w14:paraId="5C22302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5.5,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269D44B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A63164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465B4351" w14:textId="043A4F0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36324EDF" w14:textId="1C00874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R$496,20</w:t>
            </w:r>
          </w:p>
        </w:tc>
      </w:tr>
      <w:tr w:rsidR="00CE4820" w:rsidRPr="002E0AD3" w14:paraId="4399A131"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D937254" w14:textId="7756790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338</w:t>
            </w:r>
          </w:p>
        </w:tc>
        <w:tc>
          <w:tcPr>
            <w:tcW w:w="4245" w:type="dxa"/>
            <w:tcBorders>
              <w:top w:val="nil"/>
              <w:left w:val="nil"/>
              <w:bottom w:val="single" w:sz="4" w:space="0" w:color="auto"/>
              <w:right w:val="single" w:sz="4" w:space="0" w:color="auto"/>
            </w:tcBorders>
            <w:shd w:val="clear" w:color="FFFFFF" w:fill="FFFFFF"/>
            <w:vAlign w:val="center"/>
            <w:hideMark/>
          </w:tcPr>
          <w:p w14:paraId="4C95E3A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6.0,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2D4B16C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4B557A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2BEFDA6A" w14:textId="1490A1A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2B9AD1F3" w14:textId="78EF580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R$496,20</w:t>
            </w:r>
          </w:p>
        </w:tc>
      </w:tr>
      <w:tr w:rsidR="00CE4820" w:rsidRPr="002E0AD3" w14:paraId="112CA2AD"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7C9AEA3" w14:textId="68CCB8B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339</w:t>
            </w:r>
          </w:p>
        </w:tc>
        <w:tc>
          <w:tcPr>
            <w:tcW w:w="4245" w:type="dxa"/>
            <w:tcBorders>
              <w:top w:val="nil"/>
              <w:left w:val="nil"/>
              <w:bottom w:val="single" w:sz="4" w:space="0" w:color="auto"/>
              <w:right w:val="single" w:sz="4" w:space="0" w:color="auto"/>
            </w:tcBorders>
            <w:shd w:val="clear" w:color="FFFFFF" w:fill="FFFFFF"/>
            <w:vAlign w:val="center"/>
            <w:hideMark/>
          </w:tcPr>
          <w:p w14:paraId="0F3D9B4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6.5,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4979BFC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EBF848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744CB25E" w14:textId="102C9AC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3D63B33D" w14:textId="268BD5B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R$827,00</w:t>
            </w:r>
          </w:p>
        </w:tc>
      </w:tr>
      <w:tr w:rsidR="00CE4820" w:rsidRPr="002E0AD3" w14:paraId="6ADE11BE"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86979DF" w14:textId="5540D4C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340</w:t>
            </w:r>
          </w:p>
        </w:tc>
        <w:tc>
          <w:tcPr>
            <w:tcW w:w="4245" w:type="dxa"/>
            <w:tcBorders>
              <w:top w:val="nil"/>
              <w:left w:val="nil"/>
              <w:bottom w:val="single" w:sz="4" w:space="0" w:color="auto"/>
              <w:right w:val="single" w:sz="4" w:space="0" w:color="auto"/>
            </w:tcBorders>
            <w:shd w:val="clear" w:color="FFFFFF" w:fill="FFFFFF"/>
            <w:vAlign w:val="center"/>
            <w:hideMark/>
          </w:tcPr>
          <w:p w14:paraId="0175549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7.0,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0D3B63B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A6C960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w:t>
            </w:r>
          </w:p>
        </w:tc>
        <w:tc>
          <w:tcPr>
            <w:tcW w:w="1701" w:type="dxa"/>
            <w:tcBorders>
              <w:top w:val="nil"/>
              <w:left w:val="nil"/>
              <w:bottom w:val="single" w:sz="4" w:space="0" w:color="auto"/>
              <w:right w:val="single" w:sz="4" w:space="0" w:color="auto"/>
            </w:tcBorders>
            <w:shd w:val="clear" w:color="auto" w:fill="auto"/>
            <w:vAlign w:val="center"/>
          </w:tcPr>
          <w:p w14:paraId="72C390BF" w14:textId="591F0A9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5394D297" w14:textId="59F4E8C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R$1.323,20</w:t>
            </w:r>
          </w:p>
        </w:tc>
      </w:tr>
      <w:tr w:rsidR="00CE4820" w:rsidRPr="002E0AD3" w14:paraId="6F43178C"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45BA314" w14:textId="5409E9D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341</w:t>
            </w:r>
          </w:p>
        </w:tc>
        <w:tc>
          <w:tcPr>
            <w:tcW w:w="4245" w:type="dxa"/>
            <w:tcBorders>
              <w:top w:val="nil"/>
              <w:left w:val="nil"/>
              <w:bottom w:val="single" w:sz="4" w:space="0" w:color="auto"/>
              <w:right w:val="single" w:sz="4" w:space="0" w:color="auto"/>
            </w:tcBorders>
            <w:shd w:val="clear" w:color="FFFFFF" w:fill="FFFFFF"/>
            <w:vAlign w:val="center"/>
            <w:hideMark/>
          </w:tcPr>
          <w:p w14:paraId="2A8C164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7.5, descartável,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5B3E62E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3640C1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w:t>
            </w:r>
          </w:p>
        </w:tc>
        <w:tc>
          <w:tcPr>
            <w:tcW w:w="1701" w:type="dxa"/>
            <w:tcBorders>
              <w:top w:val="nil"/>
              <w:left w:val="nil"/>
              <w:bottom w:val="single" w:sz="4" w:space="0" w:color="auto"/>
              <w:right w:val="single" w:sz="4" w:space="0" w:color="auto"/>
            </w:tcBorders>
            <w:shd w:val="clear" w:color="auto" w:fill="auto"/>
            <w:vAlign w:val="center"/>
          </w:tcPr>
          <w:p w14:paraId="303154C1" w14:textId="2D385DB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6F8D4DFF" w14:textId="01852A9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R$1.323,20</w:t>
            </w:r>
          </w:p>
        </w:tc>
      </w:tr>
      <w:tr w:rsidR="00CE4820" w:rsidRPr="002E0AD3" w14:paraId="130DC577"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BEB3850" w14:textId="391D8E5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342</w:t>
            </w:r>
          </w:p>
        </w:tc>
        <w:tc>
          <w:tcPr>
            <w:tcW w:w="4245" w:type="dxa"/>
            <w:tcBorders>
              <w:top w:val="nil"/>
              <w:left w:val="nil"/>
              <w:bottom w:val="single" w:sz="4" w:space="0" w:color="auto"/>
              <w:right w:val="single" w:sz="4" w:space="0" w:color="auto"/>
            </w:tcBorders>
            <w:shd w:val="clear" w:color="FFFFFF" w:fill="FFFFFF"/>
            <w:vAlign w:val="center"/>
            <w:hideMark/>
          </w:tcPr>
          <w:p w14:paraId="09DC48F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8.0,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62E878A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B69BD1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72870E90" w14:textId="73C3E36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R$6,62</w:t>
            </w:r>
          </w:p>
        </w:tc>
        <w:tc>
          <w:tcPr>
            <w:tcW w:w="1984" w:type="dxa"/>
            <w:tcBorders>
              <w:top w:val="nil"/>
              <w:left w:val="nil"/>
              <w:bottom w:val="single" w:sz="4" w:space="0" w:color="auto"/>
              <w:right w:val="single" w:sz="4" w:space="0" w:color="auto"/>
            </w:tcBorders>
            <w:shd w:val="clear" w:color="auto" w:fill="auto"/>
            <w:vAlign w:val="center"/>
          </w:tcPr>
          <w:p w14:paraId="42469EE7" w14:textId="1141B8B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R$397,00</w:t>
            </w:r>
          </w:p>
        </w:tc>
      </w:tr>
      <w:tr w:rsidR="00CE4820" w:rsidRPr="002E0AD3" w14:paraId="7DC3A306"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25D20C1" w14:textId="745C652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343</w:t>
            </w:r>
          </w:p>
        </w:tc>
        <w:tc>
          <w:tcPr>
            <w:tcW w:w="4245" w:type="dxa"/>
            <w:tcBorders>
              <w:top w:val="nil"/>
              <w:left w:val="nil"/>
              <w:bottom w:val="single" w:sz="4" w:space="0" w:color="auto"/>
              <w:right w:val="single" w:sz="4" w:space="0" w:color="auto"/>
            </w:tcBorders>
            <w:shd w:val="clear" w:color="FFFFFF" w:fill="FFFFFF"/>
            <w:vAlign w:val="center"/>
            <w:hideMark/>
          </w:tcPr>
          <w:p w14:paraId="19BE3A4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8.5,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31CE3EB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048973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701" w:type="dxa"/>
            <w:tcBorders>
              <w:top w:val="nil"/>
              <w:left w:val="nil"/>
              <w:bottom w:val="single" w:sz="4" w:space="0" w:color="auto"/>
              <w:right w:val="single" w:sz="4" w:space="0" w:color="auto"/>
            </w:tcBorders>
            <w:shd w:val="clear" w:color="auto" w:fill="auto"/>
            <w:vAlign w:val="center"/>
          </w:tcPr>
          <w:p w14:paraId="0BDD3328" w14:textId="58FFC07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R$4,73</w:t>
            </w:r>
          </w:p>
        </w:tc>
        <w:tc>
          <w:tcPr>
            <w:tcW w:w="1984" w:type="dxa"/>
            <w:tcBorders>
              <w:top w:val="nil"/>
              <w:left w:val="nil"/>
              <w:bottom w:val="single" w:sz="4" w:space="0" w:color="auto"/>
              <w:right w:val="single" w:sz="4" w:space="0" w:color="auto"/>
            </w:tcBorders>
            <w:shd w:val="clear" w:color="auto" w:fill="auto"/>
            <w:vAlign w:val="center"/>
          </w:tcPr>
          <w:p w14:paraId="40003EC7" w14:textId="5A7ADFA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R$189,07</w:t>
            </w:r>
          </w:p>
        </w:tc>
      </w:tr>
      <w:tr w:rsidR="00CE4820" w:rsidRPr="002E0AD3" w14:paraId="5F8E1848"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5520840" w14:textId="347A477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344</w:t>
            </w:r>
          </w:p>
        </w:tc>
        <w:tc>
          <w:tcPr>
            <w:tcW w:w="4245" w:type="dxa"/>
            <w:tcBorders>
              <w:top w:val="nil"/>
              <w:left w:val="nil"/>
              <w:bottom w:val="single" w:sz="4" w:space="0" w:color="auto"/>
              <w:right w:val="single" w:sz="4" w:space="0" w:color="auto"/>
            </w:tcBorders>
            <w:shd w:val="clear" w:color="FFFFFF" w:fill="FFFFFF"/>
            <w:vAlign w:val="center"/>
            <w:hideMark/>
          </w:tcPr>
          <w:p w14:paraId="47136ED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9.0,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xml:space="preserve">, com balão piloto e válvula, marcas graduadas indicativas de profundidade pelo corpo da cânula e calibre marcado em um só local da cânula.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4F8F338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3B86F3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158FCBDB" w14:textId="2B4D4B0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R$4,73</w:t>
            </w:r>
          </w:p>
        </w:tc>
        <w:tc>
          <w:tcPr>
            <w:tcW w:w="1984" w:type="dxa"/>
            <w:tcBorders>
              <w:top w:val="nil"/>
              <w:left w:val="nil"/>
              <w:bottom w:val="single" w:sz="4" w:space="0" w:color="auto"/>
              <w:right w:val="single" w:sz="4" w:space="0" w:color="auto"/>
            </w:tcBorders>
            <w:shd w:val="clear" w:color="auto" w:fill="auto"/>
            <w:vAlign w:val="center"/>
          </w:tcPr>
          <w:p w14:paraId="488C447C" w14:textId="0EC1FC3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R$141,80</w:t>
            </w:r>
          </w:p>
        </w:tc>
      </w:tr>
      <w:tr w:rsidR="00CE4820" w:rsidRPr="002E0AD3" w14:paraId="024BD392"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94678FE" w14:textId="68451B5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345</w:t>
            </w:r>
          </w:p>
        </w:tc>
        <w:tc>
          <w:tcPr>
            <w:tcW w:w="4245" w:type="dxa"/>
            <w:tcBorders>
              <w:top w:val="nil"/>
              <w:left w:val="nil"/>
              <w:bottom w:val="single" w:sz="4" w:space="0" w:color="auto"/>
              <w:right w:val="single" w:sz="4" w:space="0" w:color="auto"/>
            </w:tcBorders>
            <w:shd w:val="clear" w:color="FFFFFF" w:fill="FFFFFF"/>
            <w:vAlign w:val="center"/>
            <w:hideMark/>
          </w:tcPr>
          <w:p w14:paraId="4F9C854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9.5,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alto volume e baixa </w:t>
            </w:r>
            <w:proofErr w:type="spellStart"/>
            <w:r w:rsidRPr="002E0AD3">
              <w:rPr>
                <w:rFonts w:ascii="Calibri" w:eastAsia="Times New Roman" w:hAnsi="Calibri" w:cs="Calibri"/>
                <w:color w:val="0D0D0D"/>
                <w:kern w:val="0"/>
                <w:lang w:eastAsia="pt-BR"/>
                <w14:ligatures w14:val="none"/>
              </w:rPr>
              <w:t>pressao</w:t>
            </w:r>
            <w:proofErr w:type="spellEnd"/>
            <w:r w:rsidRPr="002E0AD3">
              <w:rPr>
                <w:rFonts w:ascii="Calibri" w:eastAsia="Times New Roman" w:hAnsi="Calibri" w:cs="Calibri"/>
                <w:color w:val="0D0D0D"/>
                <w:kern w:val="0"/>
                <w:lang w:eastAsia="pt-BR"/>
                <w14:ligatures w14:val="none"/>
              </w:rPr>
              <w:t xml:space="preserve">,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continua,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piloto e </w:t>
            </w:r>
            <w:proofErr w:type="spellStart"/>
            <w:r w:rsidRPr="002E0AD3">
              <w:rPr>
                <w:rFonts w:ascii="Calibri" w:eastAsia="Times New Roman" w:hAnsi="Calibri" w:cs="Calibri"/>
                <w:color w:val="0D0D0D"/>
                <w:kern w:val="0"/>
                <w:lang w:eastAsia="pt-BR"/>
                <w14:ligatures w14:val="none"/>
              </w:rPr>
              <w:t>valvula</w:t>
            </w:r>
            <w:proofErr w:type="spellEnd"/>
            <w:r w:rsidRPr="002E0AD3">
              <w:rPr>
                <w:rFonts w:ascii="Calibri" w:eastAsia="Times New Roman" w:hAnsi="Calibri" w:cs="Calibri"/>
                <w:color w:val="0D0D0D"/>
                <w:kern w:val="0"/>
                <w:lang w:eastAsia="pt-BR"/>
                <w14:ligatures w14:val="none"/>
              </w:rPr>
              <w:t xml:space="preserve">, marcas graduadas indicativas de profundidade pelo corpo da </w:t>
            </w:r>
            <w:proofErr w:type="spellStart"/>
            <w:r w:rsidRPr="002E0AD3">
              <w:rPr>
                <w:rFonts w:ascii="Calibri" w:eastAsia="Times New Roman" w:hAnsi="Calibri" w:cs="Calibri"/>
                <w:color w:val="0D0D0D"/>
                <w:kern w:val="0"/>
                <w:lang w:eastAsia="pt-BR"/>
                <w14:ligatures w14:val="none"/>
              </w:rPr>
              <w:t>canula</w:t>
            </w:r>
            <w:proofErr w:type="spellEnd"/>
            <w:r w:rsidRPr="002E0AD3">
              <w:rPr>
                <w:rFonts w:ascii="Calibri" w:eastAsia="Times New Roman" w:hAnsi="Calibri" w:cs="Calibri"/>
                <w:color w:val="0D0D0D"/>
                <w:kern w:val="0"/>
                <w:lang w:eastAsia="pt-BR"/>
                <w14:ligatures w14:val="none"/>
              </w:rPr>
              <w:t xml:space="preserve"> e calibre marcado em um </w:t>
            </w:r>
            <w:proofErr w:type="spellStart"/>
            <w:r w:rsidRPr="002E0AD3">
              <w:rPr>
                <w:rFonts w:ascii="Calibri" w:eastAsia="Times New Roman" w:hAnsi="Calibri" w:cs="Calibri"/>
                <w:color w:val="0D0D0D"/>
                <w:kern w:val="0"/>
                <w:lang w:eastAsia="pt-BR"/>
                <w14:ligatures w14:val="none"/>
              </w:rPr>
              <w:t>so</w:t>
            </w:r>
            <w:proofErr w:type="spellEnd"/>
            <w:r w:rsidRPr="002E0AD3">
              <w:rPr>
                <w:rFonts w:ascii="Calibri" w:eastAsia="Times New Roman" w:hAnsi="Calibri" w:cs="Calibri"/>
                <w:color w:val="0D0D0D"/>
                <w:kern w:val="0"/>
                <w:lang w:eastAsia="pt-BR"/>
                <w14:ligatures w14:val="none"/>
              </w:rPr>
              <w:t xml:space="preserve"> local da </w:t>
            </w:r>
            <w:proofErr w:type="spellStart"/>
            <w:r w:rsidRPr="002E0AD3">
              <w:rPr>
                <w:rFonts w:ascii="Calibri" w:eastAsia="Times New Roman" w:hAnsi="Calibri" w:cs="Calibri"/>
                <w:color w:val="0D0D0D"/>
                <w:kern w:val="0"/>
                <w:lang w:eastAsia="pt-BR"/>
                <w14:ligatures w14:val="none"/>
              </w:rPr>
              <w:t>canula</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42B11EC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FF67E0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4E4E96AF" w14:textId="3692E7D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R$4,73</w:t>
            </w:r>
          </w:p>
        </w:tc>
        <w:tc>
          <w:tcPr>
            <w:tcW w:w="1984" w:type="dxa"/>
            <w:tcBorders>
              <w:top w:val="nil"/>
              <w:left w:val="nil"/>
              <w:bottom w:val="single" w:sz="4" w:space="0" w:color="auto"/>
              <w:right w:val="single" w:sz="4" w:space="0" w:color="auto"/>
            </w:tcBorders>
            <w:shd w:val="clear" w:color="auto" w:fill="auto"/>
            <w:vAlign w:val="center"/>
          </w:tcPr>
          <w:p w14:paraId="37F788DF" w14:textId="7A65BEB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R$94,53</w:t>
            </w:r>
          </w:p>
        </w:tc>
      </w:tr>
      <w:tr w:rsidR="00CE4820" w:rsidRPr="002E0AD3" w14:paraId="533A9383"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2002B8E" w14:textId="711B9B0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346</w:t>
            </w:r>
          </w:p>
        </w:tc>
        <w:tc>
          <w:tcPr>
            <w:tcW w:w="4245" w:type="dxa"/>
            <w:tcBorders>
              <w:top w:val="nil"/>
              <w:left w:val="nil"/>
              <w:bottom w:val="single" w:sz="4" w:space="0" w:color="auto"/>
              <w:right w:val="single" w:sz="4" w:space="0" w:color="auto"/>
            </w:tcBorders>
            <w:shd w:val="clear" w:color="FFFFFF" w:fill="FFFFFF"/>
            <w:vAlign w:val="center"/>
            <w:hideMark/>
          </w:tcPr>
          <w:p w14:paraId="4B93C42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CÂNULA </w:t>
            </w:r>
            <w:proofErr w:type="spellStart"/>
            <w:r w:rsidRPr="002E0AD3">
              <w:rPr>
                <w:rFonts w:ascii="Calibri" w:eastAsia="Times New Roman" w:hAnsi="Calibri" w:cs="Calibri"/>
                <w:color w:val="0D0D0D"/>
                <w:kern w:val="0"/>
                <w:lang w:eastAsia="pt-BR"/>
                <w14:ligatures w14:val="none"/>
              </w:rPr>
              <w:t>endo-traqueal</w:t>
            </w:r>
            <w:proofErr w:type="spellEnd"/>
            <w:r w:rsidRPr="002E0AD3">
              <w:rPr>
                <w:rFonts w:ascii="Calibri" w:eastAsia="Times New Roman" w:hAnsi="Calibri" w:cs="Calibri"/>
                <w:color w:val="0D0D0D"/>
                <w:kern w:val="0"/>
                <w:lang w:eastAsia="pt-BR"/>
                <w14:ligatures w14:val="none"/>
              </w:rPr>
              <w:t xml:space="preserve">, em PVC, com balão, n. 2.0, descartável, estéril,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atóxica, com balão de alto volume e baixa pressão, conector </w:t>
            </w:r>
            <w:proofErr w:type="spellStart"/>
            <w:r w:rsidRPr="002E0AD3">
              <w:rPr>
                <w:rFonts w:ascii="Calibri" w:eastAsia="Times New Roman" w:hAnsi="Calibri" w:cs="Calibri"/>
                <w:color w:val="0D0D0D"/>
                <w:kern w:val="0"/>
                <w:lang w:eastAsia="pt-BR"/>
                <w14:ligatures w14:val="none"/>
              </w:rPr>
              <w:t>semi-montado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opaco, ponta </w:t>
            </w:r>
            <w:proofErr w:type="spellStart"/>
            <w:r w:rsidRPr="002E0AD3">
              <w:rPr>
                <w:rFonts w:ascii="Calibri" w:eastAsia="Times New Roman" w:hAnsi="Calibri" w:cs="Calibri"/>
                <w:color w:val="0D0D0D"/>
                <w:kern w:val="0"/>
                <w:lang w:eastAsia="pt-BR"/>
                <w14:ligatures w14:val="none"/>
              </w:rPr>
              <w:t>atraumática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retraida</w:t>
            </w:r>
            <w:proofErr w:type="spellEnd"/>
            <w:r w:rsidRPr="002E0AD3">
              <w:rPr>
                <w:rFonts w:ascii="Calibri" w:eastAsia="Times New Roman" w:hAnsi="Calibri" w:cs="Calibri"/>
                <w:color w:val="0D0D0D"/>
                <w:kern w:val="0"/>
                <w:lang w:eastAsia="pt-BR"/>
                <w14:ligatures w14:val="none"/>
              </w:rPr>
              <w:t xml:space="preserve">, linha radiopaca contínua, curva de </w:t>
            </w:r>
            <w:proofErr w:type="spellStart"/>
            <w:r w:rsidRPr="002E0AD3">
              <w:rPr>
                <w:rFonts w:ascii="Calibri" w:eastAsia="Times New Roman" w:hAnsi="Calibri" w:cs="Calibri"/>
                <w:color w:val="0D0D0D"/>
                <w:kern w:val="0"/>
                <w:lang w:eastAsia="pt-BR"/>
                <w14:ligatures w14:val="none"/>
              </w:rPr>
              <w:t>maglli</w:t>
            </w:r>
            <w:proofErr w:type="spellEnd"/>
            <w:r w:rsidRPr="002E0AD3">
              <w:rPr>
                <w:rFonts w:ascii="Calibri" w:eastAsia="Times New Roman" w:hAnsi="Calibri" w:cs="Calibri"/>
                <w:color w:val="0D0D0D"/>
                <w:kern w:val="0"/>
                <w:lang w:eastAsia="pt-BR"/>
                <w14:ligatures w14:val="none"/>
              </w:rPr>
              <w:t>, com balão piloto e válvula, marcas graduadas indicativas de profundidade pelo corpo da cânula e calibre marcado em um só local da cânula. Embalagem individual, em papel grau cirúrgico e filme termoplástico, abertura em pétala.</w:t>
            </w:r>
          </w:p>
        </w:tc>
        <w:tc>
          <w:tcPr>
            <w:tcW w:w="1134" w:type="dxa"/>
            <w:tcBorders>
              <w:top w:val="nil"/>
              <w:left w:val="nil"/>
              <w:bottom w:val="single" w:sz="4" w:space="0" w:color="auto"/>
              <w:right w:val="single" w:sz="4" w:space="0" w:color="auto"/>
            </w:tcBorders>
            <w:shd w:val="clear" w:color="FFFFFF" w:fill="FFFFFF"/>
            <w:noWrap/>
            <w:vAlign w:val="center"/>
            <w:hideMark/>
          </w:tcPr>
          <w:p w14:paraId="7ED9B7C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16D424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5794CC73" w14:textId="53424BE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02744122" w14:textId="48A4145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R$496,20</w:t>
            </w:r>
          </w:p>
        </w:tc>
      </w:tr>
      <w:tr w:rsidR="00CE4820" w:rsidRPr="002E0AD3" w14:paraId="35E32B0B"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939DDF0" w14:textId="4816704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347</w:t>
            </w:r>
          </w:p>
        </w:tc>
        <w:tc>
          <w:tcPr>
            <w:tcW w:w="4245" w:type="dxa"/>
            <w:tcBorders>
              <w:top w:val="nil"/>
              <w:left w:val="nil"/>
              <w:bottom w:val="single" w:sz="4" w:space="0" w:color="auto"/>
              <w:right w:val="single" w:sz="4" w:space="0" w:color="auto"/>
            </w:tcBorders>
            <w:shd w:val="clear" w:color="FFFFFF" w:fill="FFFFFF"/>
            <w:vAlign w:val="center"/>
            <w:hideMark/>
          </w:tcPr>
          <w:p w14:paraId="0C03EF6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CANULA para traqueostomia, sem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2,5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com conector </w:t>
            </w:r>
            <w:proofErr w:type="spellStart"/>
            <w:r w:rsidRPr="002E0AD3">
              <w:rPr>
                <w:rFonts w:ascii="Calibri" w:eastAsia="Times New Roman" w:hAnsi="Calibri" w:cs="Calibri"/>
                <w:color w:val="0D0D0D"/>
                <w:kern w:val="0"/>
                <w:lang w:eastAsia="pt-BR"/>
                <w14:ligatures w14:val="none"/>
              </w:rPr>
              <w:t>giratorio</w:t>
            </w:r>
            <w:proofErr w:type="spellEnd"/>
            <w:r w:rsidRPr="002E0AD3">
              <w:rPr>
                <w:rFonts w:ascii="Calibri" w:eastAsia="Times New Roman" w:hAnsi="Calibri" w:cs="Calibri"/>
                <w:color w:val="0D0D0D"/>
                <w:kern w:val="0"/>
                <w:lang w:eastAsia="pt-BR"/>
                <w14:ligatures w14:val="none"/>
              </w:rPr>
              <w:t xml:space="preserve">, mandril com ponta arredondada e de </w:t>
            </w:r>
            <w:proofErr w:type="spellStart"/>
            <w:r w:rsidRPr="002E0AD3">
              <w:rPr>
                <w:rFonts w:ascii="Calibri" w:eastAsia="Times New Roman" w:hAnsi="Calibri" w:cs="Calibri"/>
                <w:color w:val="0D0D0D"/>
                <w:kern w:val="0"/>
                <w:lang w:eastAsia="pt-BR"/>
                <w14:ligatures w14:val="none"/>
              </w:rPr>
              <w:t>facil</w:t>
            </w:r>
            <w:proofErr w:type="spellEnd"/>
            <w:r w:rsidRPr="002E0AD3">
              <w:rPr>
                <w:rFonts w:ascii="Calibri" w:eastAsia="Times New Roman" w:hAnsi="Calibri" w:cs="Calibri"/>
                <w:color w:val="0D0D0D"/>
                <w:kern w:val="0"/>
                <w:lang w:eastAsia="pt-BR"/>
                <w14:ligatures w14:val="none"/>
              </w:rPr>
              <w:t xml:space="preserve"> manuseio, linha radiopaca continua, tampa obturadora colocada, ponta </w:t>
            </w:r>
            <w:proofErr w:type="spellStart"/>
            <w:r w:rsidRPr="002E0AD3">
              <w:rPr>
                <w:rFonts w:ascii="Calibri" w:eastAsia="Times New Roman" w:hAnsi="Calibri" w:cs="Calibri"/>
                <w:color w:val="0D0D0D"/>
                <w:kern w:val="0"/>
                <w:lang w:eastAsia="pt-BR"/>
                <w14:ligatures w14:val="none"/>
              </w:rPr>
              <w:t>atrumatica</w:t>
            </w:r>
            <w:proofErr w:type="spellEnd"/>
            <w:r w:rsidRPr="002E0AD3">
              <w:rPr>
                <w:rFonts w:ascii="Calibri" w:eastAsia="Times New Roman" w:hAnsi="Calibri" w:cs="Calibri"/>
                <w:color w:val="0D0D0D"/>
                <w:kern w:val="0"/>
                <w:lang w:eastAsia="pt-BR"/>
                <w14:ligatures w14:val="none"/>
              </w:rPr>
              <w:t xml:space="preserve"> asas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impressao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em local </w:t>
            </w:r>
            <w:proofErr w:type="spellStart"/>
            <w:r w:rsidRPr="002E0AD3">
              <w:rPr>
                <w:rFonts w:ascii="Calibri" w:eastAsia="Times New Roman" w:hAnsi="Calibri" w:cs="Calibri"/>
                <w:color w:val="0D0D0D"/>
                <w:kern w:val="0"/>
                <w:lang w:eastAsia="pt-BR"/>
                <w14:ligatures w14:val="none"/>
              </w:rPr>
              <w:t>visivel</w:t>
            </w:r>
            <w:proofErr w:type="spellEnd"/>
            <w:r w:rsidRPr="002E0AD3">
              <w:rPr>
                <w:rFonts w:ascii="Calibri" w:eastAsia="Times New Roman" w:hAnsi="Calibri" w:cs="Calibri"/>
                <w:color w:val="0D0D0D"/>
                <w:kern w:val="0"/>
                <w:lang w:eastAsia="pt-BR"/>
                <w14:ligatures w14:val="none"/>
              </w:rPr>
              <w:t xml:space="preserve"> e com fita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canula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0E03B9C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FFBCB9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39BDF25D" w14:textId="1FD34C3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4707AE74" w14:textId="052A12A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R$330,80</w:t>
            </w:r>
          </w:p>
        </w:tc>
      </w:tr>
      <w:tr w:rsidR="00CE4820" w:rsidRPr="002E0AD3" w14:paraId="47E85256"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6F71FBB" w14:textId="41A4FBD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348</w:t>
            </w:r>
          </w:p>
        </w:tc>
        <w:tc>
          <w:tcPr>
            <w:tcW w:w="4245" w:type="dxa"/>
            <w:tcBorders>
              <w:top w:val="nil"/>
              <w:left w:val="nil"/>
              <w:bottom w:val="single" w:sz="4" w:space="0" w:color="auto"/>
              <w:right w:val="single" w:sz="4" w:space="0" w:color="auto"/>
            </w:tcBorders>
            <w:shd w:val="clear" w:color="FFFFFF" w:fill="FFFFFF"/>
            <w:vAlign w:val="center"/>
            <w:hideMark/>
          </w:tcPr>
          <w:p w14:paraId="318947D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CANULA para traqueostomia, sem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3,0,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com conector </w:t>
            </w:r>
            <w:proofErr w:type="spellStart"/>
            <w:r w:rsidRPr="002E0AD3">
              <w:rPr>
                <w:rFonts w:ascii="Calibri" w:eastAsia="Times New Roman" w:hAnsi="Calibri" w:cs="Calibri"/>
                <w:color w:val="0D0D0D"/>
                <w:kern w:val="0"/>
                <w:lang w:eastAsia="pt-BR"/>
                <w14:ligatures w14:val="none"/>
              </w:rPr>
              <w:t>giratorio</w:t>
            </w:r>
            <w:proofErr w:type="spellEnd"/>
            <w:r w:rsidRPr="002E0AD3">
              <w:rPr>
                <w:rFonts w:ascii="Calibri" w:eastAsia="Times New Roman" w:hAnsi="Calibri" w:cs="Calibri"/>
                <w:color w:val="0D0D0D"/>
                <w:kern w:val="0"/>
                <w:lang w:eastAsia="pt-BR"/>
                <w14:ligatures w14:val="none"/>
              </w:rPr>
              <w:t xml:space="preserve">, mandril com ponta arredondada e de </w:t>
            </w:r>
            <w:proofErr w:type="spellStart"/>
            <w:r w:rsidRPr="002E0AD3">
              <w:rPr>
                <w:rFonts w:ascii="Calibri" w:eastAsia="Times New Roman" w:hAnsi="Calibri" w:cs="Calibri"/>
                <w:color w:val="0D0D0D"/>
                <w:kern w:val="0"/>
                <w:lang w:eastAsia="pt-BR"/>
                <w14:ligatures w14:val="none"/>
              </w:rPr>
              <w:t>facil</w:t>
            </w:r>
            <w:proofErr w:type="spellEnd"/>
            <w:r w:rsidRPr="002E0AD3">
              <w:rPr>
                <w:rFonts w:ascii="Calibri" w:eastAsia="Times New Roman" w:hAnsi="Calibri" w:cs="Calibri"/>
                <w:color w:val="0D0D0D"/>
                <w:kern w:val="0"/>
                <w:lang w:eastAsia="pt-BR"/>
                <w14:ligatures w14:val="none"/>
              </w:rPr>
              <w:t xml:space="preserve"> manuseio, linha radiopaca continua, tampa obturadora colocada, ponta </w:t>
            </w:r>
            <w:proofErr w:type="spellStart"/>
            <w:r w:rsidRPr="002E0AD3">
              <w:rPr>
                <w:rFonts w:ascii="Calibri" w:eastAsia="Times New Roman" w:hAnsi="Calibri" w:cs="Calibri"/>
                <w:color w:val="0D0D0D"/>
                <w:kern w:val="0"/>
                <w:lang w:eastAsia="pt-BR"/>
                <w14:ligatures w14:val="none"/>
              </w:rPr>
              <w:t>atrumatica</w:t>
            </w:r>
            <w:proofErr w:type="spellEnd"/>
            <w:r w:rsidRPr="002E0AD3">
              <w:rPr>
                <w:rFonts w:ascii="Calibri" w:eastAsia="Times New Roman" w:hAnsi="Calibri" w:cs="Calibri"/>
                <w:color w:val="0D0D0D"/>
                <w:kern w:val="0"/>
                <w:lang w:eastAsia="pt-BR"/>
                <w14:ligatures w14:val="none"/>
              </w:rPr>
              <w:t xml:space="preserve"> asas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impressao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em local </w:t>
            </w:r>
            <w:proofErr w:type="spellStart"/>
            <w:r w:rsidRPr="002E0AD3">
              <w:rPr>
                <w:rFonts w:ascii="Calibri" w:eastAsia="Times New Roman" w:hAnsi="Calibri" w:cs="Calibri"/>
                <w:color w:val="0D0D0D"/>
                <w:kern w:val="0"/>
                <w:lang w:eastAsia="pt-BR"/>
                <w14:ligatures w14:val="none"/>
              </w:rPr>
              <w:t>visivel</w:t>
            </w:r>
            <w:proofErr w:type="spellEnd"/>
            <w:r w:rsidRPr="002E0AD3">
              <w:rPr>
                <w:rFonts w:ascii="Calibri" w:eastAsia="Times New Roman" w:hAnsi="Calibri" w:cs="Calibri"/>
                <w:color w:val="0D0D0D"/>
                <w:kern w:val="0"/>
                <w:lang w:eastAsia="pt-BR"/>
                <w14:ligatures w14:val="none"/>
              </w:rPr>
              <w:t xml:space="preserve"> e com fita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canula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A96B79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30DC83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42C6ADD6" w14:textId="3AFA9AE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5B07CC00" w14:textId="7B7EFA9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R$330,80</w:t>
            </w:r>
          </w:p>
        </w:tc>
      </w:tr>
      <w:tr w:rsidR="00CE4820" w:rsidRPr="002E0AD3" w14:paraId="7758DC60"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6AB7B05" w14:textId="66B5531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349</w:t>
            </w:r>
          </w:p>
        </w:tc>
        <w:tc>
          <w:tcPr>
            <w:tcW w:w="4245" w:type="dxa"/>
            <w:tcBorders>
              <w:top w:val="nil"/>
              <w:left w:val="nil"/>
              <w:bottom w:val="single" w:sz="4" w:space="0" w:color="auto"/>
              <w:right w:val="single" w:sz="4" w:space="0" w:color="auto"/>
            </w:tcBorders>
            <w:shd w:val="clear" w:color="FFFFFF" w:fill="FFFFFF"/>
            <w:vAlign w:val="center"/>
            <w:hideMark/>
          </w:tcPr>
          <w:p w14:paraId="6B9B371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CANULA para traqueostomia, sem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4,0,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com conector </w:t>
            </w:r>
            <w:proofErr w:type="spellStart"/>
            <w:r w:rsidRPr="002E0AD3">
              <w:rPr>
                <w:rFonts w:ascii="Calibri" w:eastAsia="Times New Roman" w:hAnsi="Calibri" w:cs="Calibri"/>
                <w:color w:val="0D0D0D"/>
                <w:kern w:val="0"/>
                <w:lang w:eastAsia="pt-BR"/>
                <w14:ligatures w14:val="none"/>
              </w:rPr>
              <w:t>giratorio</w:t>
            </w:r>
            <w:proofErr w:type="spellEnd"/>
            <w:r w:rsidRPr="002E0AD3">
              <w:rPr>
                <w:rFonts w:ascii="Calibri" w:eastAsia="Times New Roman" w:hAnsi="Calibri" w:cs="Calibri"/>
                <w:color w:val="0D0D0D"/>
                <w:kern w:val="0"/>
                <w:lang w:eastAsia="pt-BR"/>
                <w14:ligatures w14:val="none"/>
              </w:rPr>
              <w:t xml:space="preserve">, mandril com ponta arredondada e de </w:t>
            </w:r>
            <w:proofErr w:type="spellStart"/>
            <w:r w:rsidRPr="002E0AD3">
              <w:rPr>
                <w:rFonts w:ascii="Calibri" w:eastAsia="Times New Roman" w:hAnsi="Calibri" w:cs="Calibri"/>
                <w:color w:val="0D0D0D"/>
                <w:kern w:val="0"/>
                <w:lang w:eastAsia="pt-BR"/>
                <w14:ligatures w14:val="none"/>
              </w:rPr>
              <w:t>facil</w:t>
            </w:r>
            <w:proofErr w:type="spellEnd"/>
            <w:r w:rsidRPr="002E0AD3">
              <w:rPr>
                <w:rFonts w:ascii="Calibri" w:eastAsia="Times New Roman" w:hAnsi="Calibri" w:cs="Calibri"/>
                <w:color w:val="0D0D0D"/>
                <w:kern w:val="0"/>
                <w:lang w:eastAsia="pt-BR"/>
                <w14:ligatures w14:val="none"/>
              </w:rPr>
              <w:t xml:space="preserve"> manuseio, linha radiopaca continua, tampa obturadora colocada, ponta </w:t>
            </w:r>
            <w:proofErr w:type="spellStart"/>
            <w:r w:rsidRPr="002E0AD3">
              <w:rPr>
                <w:rFonts w:ascii="Calibri" w:eastAsia="Times New Roman" w:hAnsi="Calibri" w:cs="Calibri"/>
                <w:color w:val="0D0D0D"/>
                <w:kern w:val="0"/>
                <w:lang w:eastAsia="pt-BR"/>
                <w14:ligatures w14:val="none"/>
              </w:rPr>
              <w:t>atrumatica</w:t>
            </w:r>
            <w:proofErr w:type="spellEnd"/>
            <w:r w:rsidRPr="002E0AD3">
              <w:rPr>
                <w:rFonts w:ascii="Calibri" w:eastAsia="Times New Roman" w:hAnsi="Calibri" w:cs="Calibri"/>
                <w:color w:val="0D0D0D"/>
                <w:kern w:val="0"/>
                <w:lang w:eastAsia="pt-BR"/>
                <w14:ligatures w14:val="none"/>
              </w:rPr>
              <w:t xml:space="preserve"> asas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impressao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em local </w:t>
            </w:r>
            <w:proofErr w:type="spellStart"/>
            <w:r w:rsidRPr="002E0AD3">
              <w:rPr>
                <w:rFonts w:ascii="Calibri" w:eastAsia="Times New Roman" w:hAnsi="Calibri" w:cs="Calibri"/>
                <w:color w:val="0D0D0D"/>
                <w:kern w:val="0"/>
                <w:lang w:eastAsia="pt-BR"/>
                <w14:ligatures w14:val="none"/>
              </w:rPr>
              <w:t>visivel</w:t>
            </w:r>
            <w:proofErr w:type="spellEnd"/>
            <w:r w:rsidRPr="002E0AD3">
              <w:rPr>
                <w:rFonts w:ascii="Calibri" w:eastAsia="Times New Roman" w:hAnsi="Calibri" w:cs="Calibri"/>
                <w:color w:val="0D0D0D"/>
                <w:kern w:val="0"/>
                <w:lang w:eastAsia="pt-BR"/>
                <w14:ligatures w14:val="none"/>
              </w:rPr>
              <w:t xml:space="preserve"> e com fita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canula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3C9E84F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85FD65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7FAF976E" w14:textId="1FE8EAD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0E515B83" w14:textId="57493EC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R$330,80</w:t>
            </w:r>
          </w:p>
        </w:tc>
      </w:tr>
      <w:tr w:rsidR="00CE4820" w:rsidRPr="002E0AD3" w14:paraId="49F3C715"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70B5513" w14:textId="5F512BF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350</w:t>
            </w:r>
          </w:p>
        </w:tc>
        <w:tc>
          <w:tcPr>
            <w:tcW w:w="4245" w:type="dxa"/>
            <w:tcBorders>
              <w:top w:val="nil"/>
              <w:left w:val="nil"/>
              <w:bottom w:val="single" w:sz="4" w:space="0" w:color="auto"/>
              <w:right w:val="single" w:sz="4" w:space="0" w:color="auto"/>
            </w:tcBorders>
            <w:shd w:val="clear" w:color="FFFFFF" w:fill="FFFFFF"/>
            <w:vAlign w:val="center"/>
            <w:hideMark/>
          </w:tcPr>
          <w:p w14:paraId="78CB79A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CANULA para traqueostomia, sem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5,0,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com conector </w:t>
            </w:r>
            <w:proofErr w:type="spellStart"/>
            <w:r w:rsidRPr="002E0AD3">
              <w:rPr>
                <w:rFonts w:ascii="Calibri" w:eastAsia="Times New Roman" w:hAnsi="Calibri" w:cs="Calibri"/>
                <w:color w:val="0D0D0D"/>
                <w:kern w:val="0"/>
                <w:lang w:eastAsia="pt-BR"/>
                <w14:ligatures w14:val="none"/>
              </w:rPr>
              <w:t>giratorio</w:t>
            </w:r>
            <w:proofErr w:type="spellEnd"/>
            <w:r w:rsidRPr="002E0AD3">
              <w:rPr>
                <w:rFonts w:ascii="Calibri" w:eastAsia="Times New Roman" w:hAnsi="Calibri" w:cs="Calibri"/>
                <w:color w:val="0D0D0D"/>
                <w:kern w:val="0"/>
                <w:lang w:eastAsia="pt-BR"/>
                <w14:ligatures w14:val="none"/>
              </w:rPr>
              <w:t xml:space="preserve">, mandril com ponta arredondada e de </w:t>
            </w:r>
            <w:proofErr w:type="spellStart"/>
            <w:r w:rsidRPr="002E0AD3">
              <w:rPr>
                <w:rFonts w:ascii="Calibri" w:eastAsia="Times New Roman" w:hAnsi="Calibri" w:cs="Calibri"/>
                <w:color w:val="0D0D0D"/>
                <w:kern w:val="0"/>
                <w:lang w:eastAsia="pt-BR"/>
                <w14:ligatures w14:val="none"/>
              </w:rPr>
              <w:t>facil</w:t>
            </w:r>
            <w:proofErr w:type="spellEnd"/>
            <w:r w:rsidRPr="002E0AD3">
              <w:rPr>
                <w:rFonts w:ascii="Calibri" w:eastAsia="Times New Roman" w:hAnsi="Calibri" w:cs="Calibri"/>
                <w:color w:val="0D0D0D"/>
                <w:kern w:val="0"/>
                <w:lang w:eastAsia="pt-BR"/>
                <w14:ligatures w14:val="none"/>
              </w:rPr>
              <w:t xml:space="preserve"> manuseio, linha radiopaca continua, tampa obturadora colocada, ponta </w:t>
            </w:r>
            <w:proofErr w:type="spellStart"/>
            <w:r w:rsidRPr="002E0AD3">
              <w:rPr>
                <w:rFonts w:ascii="Calibri" w:eastAsia="Times New Roman" w:hAnsi="Calibri" w:cs="Calibri"/>
                <w:color w:val="0D0D0D"/>
                <w:kern w:val="0"/>
                <w:lang w:eastAsia="pt-BR"/>
                <w14:ligatures w14:val="none"/>
              </w:rPr>
              <w:t>atrumatica</w:t>
            </w:r>
            <w:proofErr w:type="spellEnd"/>
            <w:r w:rsidRPr="002E0AD3">
              <w:rPr>
                <w:rFonts w:ascii="Calibri" w:eastAsia="Times New Roman" w:hAnsi="Calibri" w:cs="Calibri"/>
                <w:color w:val="0D0D0D"/>
                <w:kern w:val="0"/>
                <w:lang w:eastAsia="pt-BR"/>
                <w14:ligatures w14:val="none"/>
              </w:rPr>
              <w:t xml:space="preserve"> asas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impressao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em local </w:t>
            </w:r>
            <w:proofErr w:type="spellStart"/>
            <w:r w:rsidRPr="002E0AD3">
              <w:rPr>
                <w:rFonts w:ascii="Calibri" w:eastAsia="Times New Roman" w:hAnsi="Calibri" w:cs="Calibri"/>
                <w:color w:val="0D0D0D"/>
                <w:kern w:val="0"/>
                <w:lang w:eastAsia="pt-BR"/>
                <w14:ligatures w14:val="none"/>
              </w:rPr>
              <w:t>visivel</w:t>
            </w:r>
            <w:proofErr w:type="spellEnd"/>
            <w:r w:rsidRPr="002E0AD3">
              <w:rPr>
                <w:rFonts w:ascii="Calibri" w:eastAsia="Times New Roman" w:hAnsi="Calibri" w:cs="Calibri"/>
                <w:color w:val="0D0D0D"/>
                <w:kern w:val="0"/>
                <w:lang w:eastAsia="pt-BR"/>
                <w14:ligatures w14:val="none"/>
              </w:rPr>
              <w:t xml:space="preserve"> e com fita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canula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31075EB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2C8E14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6F76477D" w14:textId="480075C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27A16E31" w14:textId="7C6619D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R$330,80</w:t>
            </w:r>
          </w:p>
        </w:tc>
      </w:tr>
      <w:tr w:rsidR="00CE4820" w:rsidRPr="002E0AD3" w14:paraId="327E09CA"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8295F26" w14:textId="52027BC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351</w:t>
            </w:r>
          </w:p>
        </w:tc>
        <w:tc>
          <w:tcPr>
            <w:tcW w:w="4245" w:type="dxa"/>
            <w:tcBorders>
              <w:top w:val="nil"/>
              <w:left w:val="nil"/>
              <w:bottom w:val="single" w:sz="4" w:space="0" w:color="auto"/>
              <w:right w:val="single" w:sz="4" w:space="0" w:color="auto"/>
            </w:tcBorders>
            <w:shd w:val="clear" w:color="FFFFFF" w:fill="FFFFFF"/>
            <w:vAlign w:val="center"/>
            <w:hideMark/>
          </w:tcPr>
          <w:p w14:paraId="56340B9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CANULA para traqueostomia, sem </w:t>
            </w:r>
            <w:proofErr w:type="spellStart"/>
            <w:r w:rsidRPr="002E0AD3">
              <w:rPr>
                <w:rFonts w:ascii="Calibri" w:eastAsia="Times New Roman" w:hAnsi="Calibri" w:cs="Calibri"/>
                <w:color w:val="0D0D0D"/>
                <w:kern w:val="0"/>
                <w:lang w:eastAsia="pt-BR"/>
                <w14:ligatures w14:val="none"/>
              </w:rPr>
              <w:t>cuff</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6,0,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com conector </w:t>
            </w:r>
            <w:proofErr w:type="spellStart"/>
            <w:r w:rsidRPr="002E0AD3">
              <w:rPr>
                <w:rFonts w:ascii="Calibri" w:eastAsia="Times New Roman" w:hAnsi="Calibri" w:cs="Calibri"/>
                <w:color w:val="0D0D0D"/>
                <w:kern w:val="0"/>
                <w:lang w:eastAsia="pt-BR"/>
                <w14:ligatures w14:val="none"/>
              </w:rPr>
              <w:t>giratorio</w:t>
            </w:r>
            <w:proofErr w:type="spellEnd"/>
            <w:r w:rsidRPr="002E0AD3">
              <w:rPr>
                <w:rFonts w:ascii="Calibri" w:eastAsia="Times New Roman" w:hAnsi="Calibri" w:cs="Calibri"/>
                <w:color w:val="0D0D0D"/>
                <w:kern w:val="0"/>
                <w:lang w:eastAsia="pt-BR"/>
                <w14:ligatures w14:val="none"/>
              </w:rPr>
              <w:t xml:space="preserve">, mandril com ponta arredondada e de </w:t>
            </w:r>
            <w:proofErr w:type="spellStart"/>
            <w:r w:rsidRPr="002E0AD3">
              <w:rPr>
                <w:rFonts w:ascii="Calibri" w:eastAsia="Times New Roman" w:hAnsi="Calibri" w:cs="Calibri"/>
                <w:color w:val="0D0D0D"/>
                <w:kern w:val="0"/>
                <w:lang w:eastAsia="pt-BR"/>
                <w14:ligatures w14:val="none"/>
              </w:rPr>
              <w:t>facil</w:t>
            </w:r>
            <w:proofErr w:type="spellEnd"/>
            <w:r w:rsidRPr="002E0AD3">
              <w:rPr>
                <w:rFonts w:ascii="Calibri" w:eastAsia="Times New Roman" w:hAnsi="Calibri" w:cs="Calibri"/>
                <w:color w:val="0D0D0D"/>
                <w:kern w:val="0"/>
                <w:lang w:eastAsia="pt-BR"/>
                <w14:ligatures w14:val="none"/>
              </w:rPr>
              <w:t xml:space="preserve"> manuseio, linha radiopaca continua, tampa obturadora colocada, ponta </w:t>
            </w:r>
            <w:proofErr w:type="spellStart"/>
            <w:r w:rsidRPr="002E0AD3">
              <w:rPr>
                <w:rFonts w:ascii="Calibri" w:eastAsia="Times New Roman" w:hAnsi="Calibri" w:cs="Calibri"/>
                <w:color w:val="0D0D0D"/>
                <w:kern w:val="0"/>
                <w:lang w:eastAsia="pt-BR"/>
                <w14:ligatures w14:val="none"/>
              </w:rPr>
              <w:t>atrumatica</w:t>
            </w:r>
            <w:proofErr w:type="spellEnd"/>
            <w:r w:rsidRPr="002E0AD3">
              <w:rPr>
                <w:rFonts w:ascii="Calibri" w:eastAsia="Times New Roman" w:hAnsi="Calibri" w:cs="Calibri"/>
                <w:color w:val="0D0D0D"/>
                <w:kern w:val="0"/>
                <w:lang w:eastAsia="pt-BR"/>
                <w14:ligatures w14:val="none"/>
              </w:rPr>
              <w:t xml:space="preserve"> asas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impressao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em local </w:t>
            </w:r>
            <w:proofErr w:type="spellStart"/>
            <w:r w:rsidRPr="002E0AD3">
              <w:rPr>
                <w:rFonts w:ascii="Calibri" w:eastAsia="Times New Roman" w:hAnsi="Calibri" w:cs="Calibri"/>
                <w:color w:val="0D0D0D"/>
                <w:kern w:val="0"/>
                <w:lang w:eastAsia="pt-BR"/>
                <w14:ligatures w14:val="none"/>
              </w:rPr>
              <w:t>visivel</w:t>
            </w:r>
            <w:proofErr w:type="spellEnd"/>
            <w:r w:rsidRPr="002E0AD3">
              <w:rPr>
                <w:rFonts w:ascii="Calibri" w:eastAsia="Times New Roman" w:hAnsi="Calibri" w:cs="Calibri"/>
                <w:color w:val="0D0D0D"/>
                <w:kern w:val="0"/>
                <w:lang w:eastAsia="pt-BR"/>
                <w14:ligatures w14:val="none"/>
              </w:rPr>
              <w:t xml:space="preserve"> e com fita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canula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25ACC6E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057E7E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77689482" w14:textId="5D6F953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0216285B" w14:textId="51E797A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R$330,80</w:t>
            </w:r>
          </w:p>
        </w:tc>
      </w:tr>
      <w:tr w:rsidR="00CE4820" w:rsidRPr="002E0AD3" w14:paraId="1F29CEEF" w14:textId="77777777" w:rsidTr="003257BA">
        <w:trPr>
          <w:trHeight w:val="343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84A6B31" w14:textId="6EF2F06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352</w:t>
            </w:r>
          </w:p>
        </w:tc>
        <w:tc>
          <w:tcPr>
            <w:tcW w:w="4245" w:type="dxa"/>
            <w:tcBorders>
              <w:top w:val="nil"/>
              <w:left w:val="nil"/>
              <w:bottom w:val="single" w:sz="4" w:space="0" w:color="auto"/>
              <w:right w:val="single" w:sz="4" w:space="0" w:color="auto"/>
            </w:tcBorders>
            <w:shd w:val="clear" w:color="FFFFFF" w:fill="FFFFFF"/>
            <w:vAlign w:val="center"/>
            <w:hideMark/>
          </w:tcPr>
          <w:p w14:paraId="49FF045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intravascular,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periferica</w:t>
            </w:r>
            <w:proofErr w:type="spellEnd"/>
            <w:r w:rsidRPr="002E0AD3">
              <w:rPr>
                <w:rFonts w:ascii="Calibri" w:eastAsia="Times New Roman" w:hAnsi="Calibri" w:cs="Calibri"/>
                <w:color w:val="0D0D0D"/>
                <w:kern w:val="0"/>
                <w:lang w:eastAsia="pt-BR"/>
                <w14:ligatures w14:val="none"/>
              </w:rPr>
              <w:t xml:space="preserve">, nº 14G, do tipo por fora da agulha, de uso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apirogenico</w:t>
            </w:r>
            <w:proofErr w:type="spellEnd"/>
            <w:r w:rsidRPr="002E0AD3">
              <w:rPr>
                <w:rFonts w:ascii="Calibri" w:eastAsia="Times New Roman" w:hAnsi="Calibri" w:cs="Calibri"/>
                <w:color w:val="0D0D0D"/>
                <w:kern w:val="0"/>
                <w:lang w:eastAsia="pt-BR"/>
                <w14:ligatures w14:val="none"/>
              </w:rPr>
              <w:t xml:space="preserve">, radiopaco, de </w:t>
            </w:r>
            <w:proofErr w:type="spellStart"/>
            <w:r w:rsidRPr="002E0AD3">
              <w:rPr>
                <w:rFonts w:ascii="Calibri" w:eastAsia="Times New Roman" w:hAnsi="Calibri" w:cs="Calibri"/>
                <w:color w:val="0D0D0D"/>
                <w:kern w:val="0"/>
                <w:lang w:eastAsia="pt-BR"/>
                <w14:ligatures w14:val="none"/>
              </w:rPr>
              <w:t>media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permanencia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constituido</w:t>
            </w:r>
            <w:proofErr w:type="spellEnd"/>
            <w:r w:rsidRPr="002E0AD3">
              <w:rPr>
                <w:rFonts w:ascii="Calibri" w:eastAsia="Times New Roman" w:hAnsi="Calibri" w:cs="Calibri"/>
                <w:color w:val="0D0D0D"/>
                <w:kern w:val="0"/>
                <w:lang w:eastAsia="pt-BR"/>
                <w14:ligatures w14:val="none"/>
              </w:rPr>
              <w:t xml:space="preserve"> por agulha de aço </w:t>
            </w:r>
            <w:proofErr w:type="spellStart"/>
            <w:r w:rsidRPr="002E0AD3">
              <w:rPr>
                <w:rFonts w:ascii="Calibri" w:eastAsia="Times New Roman" w:hAnsi="Calibri" w:cs="Calibri"/>
                <w:color w:val="0D0D0D"/>
                <w:kern w:val="0"/>
                <w:lang w:eastAsia="pt-BR"/>
                <w14:ligatures w14:val="none"/>
              </w:rPr>
              <w:t>inoxidavel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bisel biangulado e </w:t>
            </w:r>
            <w:proofErr w:type="spellStart"/>
            <w:r w:rsidRPr="002E0AD3">
              <w:rPr>
                <w:rFonts w:ascii="Calibri" w:eastAsia="Times New Roman" w:hAnsi="Calibri" w:cs="Calibri"/>
                <w:color w:val="0D0D0D"/>
                <w:kern w:val="0"/>
                <w:lang w:eastAsia="pt-BR"/>
                <w14:ligatures w14:val="none"/>
              </w:rPr>
              <w:t>trifacetado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afiacao</w:t>
            </w:r>
            <w:proofErr w:type="spellEnd"/>
            <w:r w:rsidRPr="002E0AD3">
              <w:rPr>
                <w:rFonts w:ascii="Calibri" w:eastAsia="Times New Roman" w:hAnsi="Calibri" w:cs="Calibri"/>
                <w:color w:val="0D0D0D"/>
                <w:kern w:val="0"/>
                <w:lang w:eastAsia="pt-BR"/>
                <w14:ligatures w14:val="none"/>
              </w:rPr>
              <w:t xml:space="preserve"> precisa, sem rebarbas e arestas , cateter em biomaterial de poliuretano, com protetor de agulha, conector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lock</w:t>
            </w:r>
            <w:proofErr w:type="spellEnd"/>
            <w:r w:rsidRPr="002E0AD3">
              <w:rPr>
                <w:rFonts w:ascii="Calibri" w:eastAsia="Times New Roman" w:hAnsi="Calibri" w:cs="Calibri"/>
                <w:color w:val="0D0D0D"/>
                <w:kern w:val="0"/>
                <w:lang w:eastAsia="pt-BR"/>
                <w14:ligatures w14:val="none"/>
              </w:rPr>
              <w:t xml:space="preserve">, translucido, codificado em cores de acordo com NBR ISSO 10555-5, com ranhuras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camara</w:t>
            </w:r>
            <w:proofErr w:type="spellEnd"/>
            <w:r w:rsidRPr="002E0AD3">
              <w:rPr>
                <w:rFonts w:ascii="Calibri" w:eastAsia="Times New Roman" w:hAnsi="Calibri" w:cs="Calibri"/>
                <w:color w:val="0D0D0D"/>
                <w:kern w:val="0"/>
                <w:lang w:eastAsia="pt-BR"/>
                <w14:ligatures w14:val="none"/>
              </w:rPr>
              <w:t xml:space="preserve"> de refluxo transparente, permitindo </w:t>
            </w:r>
            <w:proofErr w:type="spellStart"/>
            <w:r w:rsidRPr="002E0AD3">
              <w:rPr>
                <w:rFonts w:ascii="Calibri" w:eastAsia="Times New Roman" w:hAnsi="Calibri" w:cs="Calibri"/>
                <w:color w:val="0D0D0D"/>
                <w:kern w:val="0"/>
                <w:lang w:eastAsia="pt-BR"/>
                <w14:ligatures w14:val="none"/>
              </w:rPr>
              <w:t>rapida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visualizacao</w:t>
            </w:r>
            <w:proofErr w:type="spellEnd"/>
            <w:r w:rsidRPr="002E0AD3">
              <w:rPr>
                <w:rFonts w:ascii="Calibri" w:eastAsia="Times New Roman" w:hAnsi="Calibri" w:cs="Calibri"/>
                <w:color w:val="0D0D0D"/>
                <w:kern w:val="0"/>
                <w:lang w:eastAsia="pt-BR"/>
                <w14:ligatures w14:val="none"/>
              </w:rPr>
              <w:t xml:space="preserve"> do refluxo </w:t>
            </w:r>
            <w:proofErr w:type="spellStart"/>
            <w:r w:rsidRPr="002E0AD3">
              <w:rPr>
                <w:rFonts w:ascii="Calibri" w:eastAsia="Times New Roman" w:hAnsi="Calibri" w:cs="Calibri"/>
                <w:color w:val="0D0D0D"/>
                <w:kern w:val="0"/>
                <w:lang w:eastAsia="pt-BR"/>
                <w14:ligatures w14:val="none"/>
              </w:rPr>
              <w:t>sanguineo</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756CA7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7A1DB9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57714D8C" w14:textId="11CCB59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w:t>
            </w:r>
          </w:p>
        </w:tc>
        <w:tc>
          <w:tcPr>
            <w:tcW w:w="1984" w:type="dxa"/>
            <w:tcBorders>
              <w:top w:val="nil"/>
              <w:left w:val="nil"/>
              <w:bottom w:val="single" w:sz="4" w:space="0" w:color="auto"/>
              <w:right w:val="single" w:sz="4" w:space="0" w:color="auto"/>
            </w:tcBorders>
            <w:shd w:val="clear" w:color="auto" w:fill="auto"/>
            <w:vAlign w:val="center"/>
          </w:tcPr>
          <w:p w14:paraId="30B8E813" w14:textId="4E3D755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R$823,33</w:t>
            </w:r>
          </w:p>
        </w:tc>
      </w:tr>
      <w:tr w:rsidR="00CE4820" w:rsidRPr="002E0AD3" w14:paraId="44DF449F" w14:textId="77777777" w:rsidTr="003257BA">
        <w:trPr>
          <w:trHeight w:val="343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1F45F79" w14:textId="1D0DBAF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353</w:t>
            </w:r>
          </w:p>
        </w:tc>
        <w:tc>
          <w:tcPr>
            <w:tcW w:w="4245" w:type="dxa"/>
            <w:tcBorders>
              <w:top w:val="nil"/>
              <w:left w:val="nil"/>
              <w:bottom w:val="single" w:sz="4" w:space="0" w:color="auto"/>
              <w:right w:val="single" w:sz="4" w:space="0" w:color="auto"/>
            </w:tcBorders>
            <w:shd w:val="clear" w:color="FFFFFF" w:fill="FFFFFF"/>
            <w:vAlign w:val="center"/>
            <w:hideMark/>
          </w:tcPr>
          <w:p w14:paraId="36FF64B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intravascular,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periferica</w:t>
            </w:r>
            <w:proofErr w:type="spellEnd"/>
            <w:r w:rsidRPr="002E0AD3">
              <w:rPr>
                <w:rFonts w:ascii="Calibri" w:eastAsia="Times New Roman" w:hAnsi="Calibri" w:cs="Calibri"/>
                <w:color w:val="0D0D0D"/>
                <w:kern w:val="0"/>
                <w:lang w:eastAsia="pt-BR"/>
                <w14:ligatures w14:val="none"/>
              </w:rPr>
              <w:t xml:space="preserve">, nº 16G, do tipo por fora da agulha, de uso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apirogenico</w:t>
            </w:r>
            <w:proofErr w:type="spellEnd"/>
            <w:r w:rsidRPr="002E0AD3">
              <w:rPr>
                <w:rFonts w:ascii="Calibri" w:eastAsia="Times New Roman" w:hAnsi="Calibri" w:cs="Calibri"/>
                <w:color w:val="0D0D0D"/>
                <w:kern w:val="0"/>
                <w:lang w:eastAsia="pt-BR"/>
                <w14:ligatures w14:val="none"/>
              </w:rPr>
              <w:t xml:space="preserve">, radiopaco, de </w:t>
            </w:r>
            <w:proofErr w:type="spellStart"/>
            <w:r w:rsidRPr="002E0AD3">
              <w:rPr>
                <w:rFonts w:ascii="Calibri" w:eastAsia="Times New Roman" w:hAnsi="Calibri" w:cs="Calibri"/>
                <w:color w:val="0D0D0D"/>
                <w:kern w:val="0"/>
                <w:lang w:eastAsia="pt-BR"/>
                <w14:ligatures w14:val="none"/>
              </w:rPr>
              <w:t>media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permanencia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constituido</w:t>
            </w:r>
            <w:proofErr w:type="spellEnd"/>
            <w:r w:rsidRPr="002E0AD3">
              <w:rPr>
                <w:rFonts w:ascii="Calibri" w:eastAsia="Times New Roman" w:hAnsi="Calibri" w:cs="Calibri"/>
                <w:color w:val="0D0D0D"/>
                <w:kern w:val="0"/>
                <w:lang w:eastAsia="pt-BR"/>
                <w14:ligatures w14:val="none"/>
              </w:rPr>
              <w:t xml:space="preserve"> por agulha de </w:t>
            </w:r>
            <w:proofErr w:type="spellStart"/>
            <w:r w:rsidRPr="002E0AD3">
              <w:rPr>
                <w:rFonts w:ascii="Calibri" w:eastAsia="Times New Roman" w:hAnsi="Calibri" w:cs="Calibri"/>
                <w:color w:val="0D0D0D"/>
                <w:kern w:val="0"/>
                <w:lang w:eastAsia="pt-BR"/>
                <w14:ligatures w14:val="none"/>
              </w:rPr>
              <w:t>aco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inoxidavel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bisel biangulado e </w:t>
            </w:r>
            <w:proofErr w:type="spellStart"/>
            <w:r w:rsidRPr="002E0AD3">
              <w:rPr>
                <w:rFonts w:ascii="Calibri" w:eastAsia="Times New Roman" w:hAnsi="Calibri" w:cs="Calibri"/>
                <w:color w:val="0D0D0D"/>
                <w:kern w:val="0"/>
                <w:lang w:eastAsia="pt-BR"/>
                <w14:ligatures w14:val="none"/>
              </w:rPr>
              <w:t>trifacetado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afiacao</w:t>
            </w:r>
            <w:proofErr w:type="spellEnd"/>
            <w:r w:rsidRPr="002E0AD3">
              <w:rPr>
                <w:rFonts w:ascii="Calibri" w:eastAsia="Times New Roman" w:hAnsi="Calibri" w:cs="Calibri"/>
                <w:color w:val="0D0D0D"/>
                <w:kern w:val="0"/>
                <w:lang w:eastAsia="pt-BR"/>
                <w14:ligatures w14:val="none"/>
              </w:rPr>
              <w:t xml:space="preserve"> precisa, sem rebarbas e arestas , cateter em biomaterial de poliuretano, com protetor de agulha, conector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lock</w:t>
            </w:r>
            <w:proofErr w:type="spellEnd"/>
            <w:r w:rsidRPr="002E0AD3">
              <w:rPr>
                <w:rFonts w:ascii="Calibri" w:eastAsia="Times New Roman" w:hAnsi="Calibri" w:cs="Calibri"/>
                <w:color w:val="0D0D0D"/>
                <w:kern w:val="0"/>
                <w:lang w:eastAsia="pt-BR"/>
                <w14:ligatures w14:val="none"/>
              </w:rPr>
              <w:t xml:space="preserve">, translucido, codificado em cores de acordo com NBR ISSO 10555-5, com ranhuras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camara</w:t>
            </w:r>
            <w:proofErr w:type="spellEnd"/>
            <w:r w:rsidRPr="002E0AD3">
              <w:rPr>
                <w:rFonts w:ascii="Calibri" w:eastAsia="Times New Roman" w:hAnsi="Calibri" w:cs="Calibri"/>
                <w:color w:val="0D0D0D"/>
                <w:kern w:val="0"/>
                <w:lang w:eastAsia="pt-BR"/>
                <w14:ligatures w14:val="none"/>
              </w:rPr>
              <w:t xml:space="preserve"> de refluxo transparente, permitindo </w:t>
            </w:r>
            <w:proofErr w:type="spellStart"/>
            <w:r w:rsidRPr="002E0AD3">
              <w:rPr>
                <w:rFonts w:ascii="Calibri" w:eastAsia="Times New Roman" w:hAnsi="Calibri" w:cs="Calibri"/>
                <w:color w:val="0D0D0D"/>
                <w:kern w:val="0"/>
                <w:lang w:eastAsia="pt-BR"/>
                <w14:ligatures w14:val="none"/>
              </w:rPr>
              <w:t>rapida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visualizacao</w:t>
            </w:r>
            <w:proofErr w:type="spellEnd"/>
            <w:r w:rsidRPr="002E0AD3">
              <w:rPr>
                <w:rFonts w:ascii="Calibri" w:eastAsia="Times New Roman" w:hAnsi="Calibri" w:cs="Calibri"/>
                <w:color w:val="0D0D0D"/>
                <w:kern w:val="0"/>
                <w:lang w:eastAsia="pt-BR"/>
                <w14:ligatures w14:val="none"/>
              </w:rPr>
              <w:t xml:space="preserve"> do refluxo </w:t>
            </w:r>
            <w:proofErr w:type="spellStart"/>
            <w:r w:rsidRPr="002E0AD3">
              <w:rPr>
                <w:rFonts w:ascii="Calibri" w:eastAsia="Times New Roman" w:hAnsi="Calibri" w:cs="Calibri"/>
                <w:color w:val="0D0D0D"/>
                <w:kern w:val="0"/>
                <w:lang w:eastAsia="pt-BR"/>
                <w14:ligatures w14:val="none"/>
              </w:rPr>
              <w:t>sanguineo</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EC7D6C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387C51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701" w:type="dxa"/>
            <w:tcBorders>
              <w:top w:val="nil"/>
              <w:left w:val="nil"/>
              <w:bottom w:val="single" w:sz="4" w:space="0" w:color="auto"/>
              <w:right w:val="single" w:sz="4" w:space="0" w:color="auto"/>
            </w:tcBorders>
            <w:shd w:val="clear" w:color="auto" w:fill="auto"/>
            <w:vAlign w:val="center"/>
          </w:tcPr>
          <w:p w14:paraId="1AA10F19" w14:textId="66AEEDC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R$1,56</w:t>
            </w:r>
          </w:p>
        </w:tc>
        <w:tc>
          <w:tcPr>
            <w:tcW w:w="1984" w:type="dxa"/>
            <w:tcBorders>
              <w:top w:val="nil"/>
              <w:left w:val="nil"/>
              <w:bottom w:val="single" w:sz="4" w:space="0" w:color="auto"/>
              <w:right w:val="single" w:sz="4" w:space="0" w:color="auto"/>
            </w:tcBorders>
            <w:shd w:val="clear" w:color="auto" w:fill="auto"/>
            <w:vAlign w:val="center"/>
          </w:tcPr>
          <w:p w14:paraId="2FCD02B5" w14:textId="3FDE704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R$934,00</w:t>
            </w:r>
          </w:p>
        </w:tc>
      </w:tr>
      <w:tr w:rsidR="00CE4820" w:rsidRPr="002E0AD3" w14:paraId="131B0F49" w14:textId="77777777" w:rsidTr="003257BA">
        <w:trPr>
          <w:trHeight w:val="343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4584E45" w14:textId="739B0D3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354</w:t>
            </w:r>
          </w:p>
        </w:tc>
        <w:tc>
          <w:tcPr>
            <w:tcW w:w="4245" w:type="dxa"/>
            <w:tcBorders>
              <w:top w:val="nil"/>
              <w:left w:val="nil"/>
              <w:bottom w:val="single" w:sz="4" w:space="0" w:color="auto"/>
              <w:right w:val="single" w:sz="4" w:space="0" w:color="auto"/>
            </w:tcBorders>
            <w:shd w:val="clear" w:color="FFFFFF" w:fill="FFFFFF"/>
            <w:vAlign w:val="center"/>
            <w:hideMark/>
          </w:tcPr>
          <w:p w14:paraId="0ABF83F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intravascular,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periferica</w:t>
            </w:r>
            <w:proofErr w:type="spellEnd"/>
            <w:r w:rsidRPr="002E0AD3">
              <w:rPr>
                <w:rFonts w:ascii="Calibri" w:eastAsia="Times New Roman" w:hAnsi="Calibri" w:cs="Calibri"/>
                <w:color w:val="0D0D0D"/>
                <w:kern w:val="0"/>
                <w:lang w:eastAsia="pt-BR"/>
                <w14:ligatures w14:val="none"/>
              </w:rPr>
              <w:t xml:space="preserve">, nº 18G, do tipo por fora da agulha, de uso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apirogenico</w:t>
            </w:r>
            <w:proofErr w:type="spellEnd"/>
            <w:r w:rsidRPr="002E0AD3">
              <w:rPr>
                <w:rFonts w:ascii="Calibri" w:eastAsia="Times New Roman" w:hAnsi="Calibri" w:cs="Calibri"/>
                <w:color w:val="0D0D0D"/>
                <w:kern w:val="0"/>
                <w:lang w:eastAsia="pt-BR"/>
                <w14:ligatures w14:val="none"/>
              </w:rPr>
              <w:t xml:space="preserve">, radiopaco, de </w:t>
            </w:r>
            <w:proofErr w:type="spellStart"/>
            <w:r w:rsidRPr="002E0AD3">
              <w:rPr>
                <w:rFonts w:ascii="Calibri" w:eastAsia="Times New Roman" w:hAnsi="Calibri" w:cs="Calibri"/>
                <w:color w:val="0D0D0D"/>
                <w:kern w:val="0"/>
                <w:lang w:eastAsia="pt-BR"/>
                <w14:ligatures w14:val="none"/>
              </w:rPr>
              <w:t>media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permanencia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constituido</w:t>
            </w:r>
            <w:proofErr w:type="spellEnd"/>
            <w:r w:rsidRPr="002E0AD3">
              <w:rPr>
                <w:rFonts w:ascii="Calibri" w:eastAsia="Times New Roman" w:hAnsi="Calibri" w:cs="Calibri"/>
                <w:color w:val="0D0D0D"/>
                <w:kern w:val="0"/>
                <w:lang w:eastAsia="pt-BR"/>
                <w14:ligatures w14:val="none"/>
              </w:rPr>
              <w:t xml:space="preserve"> por agulha de </w:t>
            </w:r>
            <w:proofErr w:type="spellStart"/>
            <w:r w:rsidRPr="002E0AD3">
              <w:rPr>
                <w:rFonts w:ascii="Calibri" w:eastAsia="Times New Roman" w:hAnsi="Calibri" w:cs="Calibri"/>
                <w:color w:val="0D0D0D"/>
                <w:kern w:val="0"/>
                <w:lang w:eastAsia="pt-BR"/>
                <w14:ligatures w14:val="none"/>
              </w:rPr>
              <w:t>aco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inoxidavel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bisel biangulado e </w:t>
            </w:r>
            <w:proofErr w:type="spellStart"/>
            <w:r w:rsidRPr="002E0AD3">
              <w:rPr>
                <w:rFonts w:ascii="Calibri" w:eastAsia="Times New Roman" w:hAnsi="Calibri" w:cs="Calibri"/>
                <w:color w:val="0D0D0D"/>
                <w:kern w:val="0"/>
                <w:lang w:eastAsia="pt-BR"/>
                <w14:ligatures w14:val="none"/>
              </w:rPr>
              <w:t>trifacetado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afiacao</w:t>
            </w:r>
            <w:proofErr w:type="spellEnd"/>
            <w:r w:rsidRPr="002E0AD3">
              <w:rPr>
                <w:rFonts w:ascii="Calibri" w:eastAsia="Times New Roman" w:hAnsi="Calibri" w:cs="Calibri"/>
                <w:color w:val="0D0D0D"/>
                <w:kern w:val="0"/>
                <w:lang w:eastAsia="pt-BR"/>
                <w14:ligatures w14:val="none"/>
              </w:rPr>
              <w:t xml:space="preserve"> precisa, sem rebarbas e arestas , cateter em biomaterial de poliuretano, com protetor de agulha, conector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lock</w:t>
            </w:r>
            <w:proofErr w:type="spellEnd"/>
            <w:r w:rsidRPr="002E0AD3">
              <w:rPr>
                <w:rFonts w:ascii="Calibri" w:eastAsia="Times New Roman" w:hAnsi="Calibri" w:cs="Calibri"/>
                <w:color w:val="0D0D0D"/>
                <w:kern w:val="0"/>
                <w:lang w:eastAsia="pt-BR"/>
                <w14:ligatures w14:val="none"/>
              </w:rPr>
              <w:t xml:space="preserve">, translucido, codificado em cores de acordo com NBR ISSO 10555-5, com ranhuras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camara</w:t>
            </w:r>
            <w:proofErr w:type="spellEnd"/>
            <w:r w:rsidRPr="002E0AD3">
              <w:rPr>
                <w:rFonts w:ascii="Calibri" w:eastAsia="Times New Roman" w:hAnsi="Calibri" w:cs="Calibri"/>
                <w:color w:val="0D0D0D"/>
                <w:kern w:val="0"/>
                <w:lang w:eastAsia="pt-BR"/>
                <w14:ligatures w14:val="none"/>
              </w:rPr>
              <w:t xml:space="preserve"> de refluxo transparente, permitindo </w:t>
            </w:r>
            <w:proofErr w:type="spellStart"/>
            <w:r w:rsidRPr="002E0AD3">
              <w:rPr>
                <w:rFonts w:ascii="Calibri" w:eastAsia="Times New Roman" w:hAnsi="Calibri" w:cs="Calibri"/>
                <w:color w:val="0D0D0D"/>
                <w:kern w:val="0"/>
                <w:lang w:eastAsia="pt-BR"/>
                <w14:ligatures w14:val="none"/>
              </w:rPr>
              <w:t>rapida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visualizacao</w:t>
            </w:r>
            <w:proofErr w:type="spellEnd"/>
            <w:r w:rsidRPr="002E0AD3">
              <w:rPr>
                <w:rFonts w:ascii="Calibri" w:eastAsia="Times New Roman" w:hAnsi="Calibri" w:cs="Calibri"/>
                <w:color w:val="0D0D0D"/>
                <w:kern w:val="0"/>
                <w:lang w:eastAsia="pt-BR"/>
                <w14:ligatures w14:val="none"/>
              </w:rPr>
              <w:t xml:space="preserve"> do refluxo </w:t>
            </w:r>
            <w:proofErr w:type="spellStart"/>
            <w:r w:rsidRPr="002E0AD3">
              <w:rPr>
                <w:rFonts w:ascii="Calibri" w:eastAsia="Times New Roman" w:hAnsi="Calibri" w:cs="Calibri"/>
                <w:color w:val="0D0D0D"/>
                <w:kern w:val="0"/>
                <w:lang w:eastAsia="pt-BR"/>
                <w14:ligatures w14:val="none"/>
              </w:rPr>
              <w:t>sanguineo</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03728F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F2C9F4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701" w:type="dxa"/>
            <w:tcBorders>
              <w:top w:val="nil"/>
              <w:left w:val="nil"/>
              <w:bottom w:val="single" w:sz="4" w:space="0" w:color="auto"/>
              <w:right w:val="single" w:sz="4" w:space="0" w:color="auto"/>
            </w:tcBorders>
            <w:shd w:val="clear" w:color="auto" w:fill="auto"/>
            <w:vAlign w:val="center"/>
          </w:tcPr>
          <w:p w14:paraId="3DE7E660" w14:textId="3245B09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R$1,31</w:t>
            </w:r>
          </w:p>
        </w:tc>
        <w:tc>
          <w:tcPr>
            <w:tcW w:w="1984" w:type="dxa"/>
            <w:tcBorders>
              <w:top w:val="nil"/>
              <w:left w:val="nil"/>
              <w:bottom w:val="single" w:sz="4" w:space="0" w:color="auto"/>
              <w:right w:val="single" w:sz="4" w:space="0" w:color="auto"/>
            </w:tcBorders>
            <w:shd w:val="clear" w:color="auto" w:fill="auto"/>
            <w:vAlign w:val="center"/>
          </w:tcPr>
          <w:p w14:paraId="047DBA75" w14:textId="14B062E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R$1.045,33</w:t>
            </w:r>
          </w:p>
        </w:tc>
      </w:tr>
      <w:tr w:rsidR="00CE4820" w:rsidRPr="002E0AD3" w14:paraId="0EC8B291" w14:textId="77777777" w:rsidTr="003257BA">
        <w:trPr>
          <w:trHeight w:val="343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0262D2D" w14:textId="68BA0F6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355</w:t>
            </w:r>
          </w:p>
        </w:tc>
        <w:tc>
          <w:tcPr>
            <w:tcW w:w="4245" w:type="dxa"/>
            <w:tcBorders>
              <w:top w:val="nil"/>
              <w:left w:val="nil"/>
              <w:bottom w:val="single" w:sz="4" w:space="0" w:color="auto"/>
              <w:right w:val="single" w:sz="4" w:space="0" w:color="auto"/>
            </w:tcBorders>
            <w:shd w:val="clear" w:color="FFFFFF" w:fill="FFFFFF"/>
            <w:vAlign w:val="center"/>
            <w:hideMark/>
          </w:tcPr>
          <w:p w14:paraId="239FE00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intravascular,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periferica</w:t>
            </w:r>
            <w:proofErr w:type="spellEnd"/>
            <w:r w:rsidRPr="002E0AD3">
              <w:rPr>
                <w:rFonts w:ascii="Calibri" w:eastAsia="Times New Roman" w:hAnsi="Calibri" w:cs="Calibri"/>
                <w:color w:val="0D0D0D"/>
                <w:kern w:val="0"/>
                <w:lang w:eastAsia="pt-BR"/>
                <w14:ligatures w14:val="none"/>
              </w:rPr>
              <w:t xml:space="preserve">, nº 20G, do tipo por fora da agulha, de uso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apirogenico</w:t>
            </w:r>
            <w:proofErr w:type="spellEnd"/>
            <w:r w:rsidRPr="002E0AD3">
              <w:rPr>
                <w:rFonts w:ascii="Calibri" w:eastAsia="Times New Roman" w:hAnsi="Calibri" w:cs="Calibri"/>
                <w:color w:val="0D0D0D"/>
                <w:kern w:val="0"/>
                <w:lang w:eastAsia="pt-BR"/>
                <w14:ligatures w14:val="none"/>
              </w:rPr>
              <w:t xml:space="preserve">, radiopaco, de </w:t>
            </w:r>
            <w:proofErr w:type="spellStart"/>
            <w:r w:rsidRPr="002E0AD3">
              <w:rPr>
                <w:rFonts w:ascii="Calibri" w:eastAsia="Times New Roman" w:hAnsi="Calibri" w:cs="Calibri"/>
                <w:color w:val="0D0D0D"/>
                <w:kern w:val="0"/>
                <w:lang w:eastAsia="pt-BR"/>
                <w14:ligatures w14:val="none"/>
              </w:rPr>
              <w:t>media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permanencia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constituido</w:t>
            </w:r>
            <w:proofErr w:type="spellEnd"/>
            <w:r w:rsidRPr="002E0AD3">
              <w:rPr>
                <w:rFonts w:ascii="Calibri" w:eastAsia="Times New Roman" w:hAnsi="Calibri" w:cs="Calibri"/>
                <w:color w:val="0D0D0D"/>
                <w:kern w:val="0"/>
                <w:lang w:eastAsia="pt-BR"/>
                <w14:ligatures w14:val="none"/>
              </w:rPr>
              <w:t xml:space="preserve"> por agulha de aço </w:t>
            </w:r>
            <w:proofErr w:type="spellStart"/>
            <w:r w:rsidRPr="002E0AD3">
              <w:rPr>
                <w:rFonts w:ascii="Calibri" w:eastAsia="Times New Roman" w:hAnsi="Calibri" w:cs="Calibri"/>
                <w:color w:val="0D0D0D"/>
                <w:kern w:val="0"/>
                <w:lang w:eastAsia="pt-BR"/>
                <w14:ligatures w14:val="none"/>
              </w:rPr>
              <w:t>inoxidavel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bisel biangulado e </w:t>
            </w:r>
            <w:proofErr w:type="spellStart"/>
            <w:r w:rsidRPr="002E0AD3">
              <w:rPr>
                <w:rFonts w:ascii="Calibri" w:eastAsia="Times New Roman" w:hAnsi="Calibri" w:cs="Calibri"/>
                <w:color w:val="0D0D0D"/>
                <w:kern w:val="0"/>
                <w:lang w:eastAsia="pt-BR"/>
                <w14:ligatures w14:val="none"/>
              </w:rPr>
              <w:t>trifacetado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afiacao</w:t>
            </w:r>
            <w:proofErr w:type="spellEnd"/>
            <w:r w:rsidRPr="002E0AD3">
              <w:rPr>
                <w:rFonts w:ascii="Calibri" w:eastAsia="Times New Roman" w:hAnsi="Calibri" w:cs="Calibri"/>
                <w:color w:val="0D0D0D"/>
                <w:kern w:val="0"/>
                <w:lang w:eastAsia="pt-BR"/>
                <w14:ligatures w14:val="none"/>
              </w:rPr>
              <w:t xml:space="preserve"> precisa, sem rebarbas e arestas , cateter em biomaterial de poliuretano, com protetor de agulha, conector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lock</w:t>
            </w:r>
            <w:proofErr w:type="spellEnd"/>
            <w:r w:rsidRPr="002E0AD3">
              <w:rPr>
                <w:rFonts w:ascii="Calibri" w:eastAsia="Times New Roman" w:hAnsi="Calibri" w:cs="Calibri"/>
                <w:color w:val="0D0D0D"/>
                <w:kern w:val="0"/>
                <w:lang w:eastAsia="pt-BR"/>
                <w14:ligatures w14:val="none"/>
              </w:rPr>
              <w:t xml:space="preserve">, translucido, codificado em cores de acordo com NBR ISSO 10555-5, com ranhuras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camara</w:t>
            </w:r>
            <w:proofErr w:type="spellEnd"/>
            <w:r w:rsidRPr="002E0AD3">
              <w:rPr>
                <w:rFonts w:ascii="Calibri" w:eastAsia="Times New Roman" w:hAnsi="Calibri" w:cs="Calibri"/>
                <w:color w:val="0D0D0D"/>
                <w:kern w:val="0"/>
                <w:lang w:eastAsia="pt-BR"/>
                <w14:ligatures w14:val="none"/>
              </w:rPr>
              <w:t xml:space="preserve"> de refluxo transparente, permitindo </w:t>
            </w:r>
            <w:proofErr w:type="spellStart"/>
            <w:r w:rsidRPr="002E0AD3">
              <w:rPr>
                <w:rFonts w:ascii="Calibri" w:eastAsia="Times New Roman" w:hAnsi="Calibri" w:cs="Calibri"/>
                <w:color w:val="0D0D0D"/>
                <w:kern w:val="0"/>
                <w:lang w:eastAsia="pt-BR"/>
                <w14:ligatures w14:val="none"/>
              </w:rPr>
              <w:t>rapida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visualizacao</w:t>
            </w:r>
            <w:proofErr w:type="spellEnd"/>
            <w:r w:rsidRPr="002E0AD3">
              <w:rPr>
                <w:rFonts w:ascii="Calibri" w:eastAsia="Times New Roman" w:hAnsi="Calibri" w:cs="Calibri"/>
                <w:color w:val="0D0D0D"/>
                <w:kern w:val="0"/>
                <w:lang w:eastAsia="pt-BR"/>
                <w14:ligatures w14:val="none"/>
              </w:rPr>
              <w:t xml:space="preserve"> do refluxo </w:t>
            </w:r>
            <w:proofErr w:type="spellStart"/>
            <w:r w:rsidRPr="002E0AD3">
              <w:rPr>
                <w:rFonts w:ascii="Calibri" w:eastAsia="Times New Roman" w:hAnsi="Calibri" w:cs="Calibri"/>
                <w:color w:val="0D0D0D"/>
                <w:kern w:val="0"/>
                <w:lang w:eastAsia="pt-BR"/>
                <w14:ligatures w14:val="none"/>
              </w:rPr>
              <w:t>sanguineo</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47624DB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14CA29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4.800</w:t>
            </w:r>
          </w:p>
        </w:tc>
        <w:tc>
          <w:tcPr>
            <w:tcW w:w="1701" w:type="dxa"/>
            <w:tcBorders>
              <w:top w:val="nil"/>
              <w:left w:val="nil"/>
              <w:bottom w:val="single" w:sz="4" w:space="0" w:color="auto"/>
              <w:right w:val="single" w:sz="4" w:space="0" w:color="auto"/>
            </w:tcBorders>
            <w:shd w:val="clear" w:color="auto" w:fill="auto"/>
            <w:vAlign w:val="center"/>
          </w:tcPr>
          <w:p w14:paraId="1406B31B" w14:textId="6B4AF11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R$1,42</w:t>
            </w:r>
          </w:p>
        </w:tc>
        <w:tc>
          <w:tcPr>
            <w:tcW w:w="1984" w:type="dxa"/>
            <w:tcBorders>
              <w:top w:val="nil"/>
              <w:left w:val="nil"/>
              <w:bottom w:val="single" w:sz="4" w:space="0" w:color="auto"/>
              <w:right w:val="single" w:sz="4" w:space="0" w:color="auto"/>
            </w:tcBorders>
            <w:shd w:val="clear" w:color="auto" w:fill="auto"/>
            <w:vAlign w:val="center"/>
          </w:tcPr>
          <w:p w14:paraId="6011DF62" w14:textId="258B3AE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R$6.816,00</w:t>
            </w:r>
          </w:p>
        </w:tc>
      </w:tr>
      <w:tr w:rsidR="00CE4820" w:rsidRPr="002E0AD3" w14:paraId="59AE62D6" w14:textId="77777777" w:rsidTr="003257BA">
        <w:trPr>
          <w:trHeight w:val="343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47716F4" w14:textId="5352649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356</w:t>
            </w:r>
          </w:p>
        </w:tc>
        <w:tc>
          <w:tcPr>
            <w:tcW w:w="4245" w:type="dxa"/>
            <w:tcBorders>
              <w:top w:val="nil"/>
              <w:left w:val="nil"/>
              <w:bottom w:val="single" w:sz="4" w:space="0" w:color="auto"/>
              <w:right w:val="single" w:sz="4" w:space="0" w:color="auto"/>
            </w:tcBorders>
            <w:shd w:val="clear" w:color="FFFFFF" w:fill="FFFFFF"/>
            <w:vAlign w:val="center"/>
            <w:hideMark/>
          </w:tcPr>
          <w:p w14:paraId="27B863E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intravascular,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periferica</w:t>
            </w:r>
            <w:proofErr w:type="spellEnd"/>
            <w:r w:rsidRPr="002E0AD3">
              <w:rPr>
                <w:rFonts w:ascii="Calibri" w:eastAsia="Times New Roman" w:hAnsi="Calibri" w:cs="Calibri"/>
                <w:color w:val="0D0D0D"/>
                <w:kern w:val="0"/>
                <w:lang w:eastAsia="pt-BR"/>
                <w14:ligatures w14:val="none"/>
              </w:rPr>
              <w:t xml:space="preserve">, nº 22G, do tipo por fora da agulha, de uso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apirogenico</w:t>
            </w:r>
            <w:proofErr w:type="spellEnd"/>
            <w:r w:rsidRPr="002E0AD3">
              <w:rPr>
                <w:rFonts w:ascii="Calibri" w:eastAsia="Times New Roman" w:hAnsi="Calibri" w:cs="Calibri"/>
                <w:color w:val="0D0D0D"/>
                <w:kern w:val="0"/>
                <w:lang w:eastAsia="pt-BR"/>
                <w14:ligatures w14:val="none"/>
              </w:rPr>
              <w:t xml:space="preserve">, radiopaco, de </w:t>
            </w:r>
            <w:proofErr w:type="spellStart"/>
            <w:r w:rsidRPr="002E0AD3">
              <w:rPr>
                <w:rFonts w:ascii="Calibri" w:eastAsia="Times New Roman" w:hAnsi="Calibri" w:cs="Calibri"/>
                <w:color w:val="0D0D0D"/>
                <w:kern w:val="0"/>
                <w:lang w:eastAsia="pt-BR"/>
                <w14:ligatures w14:val="none"/>
              </w:rPr>
              <w:t>media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permanencia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constituido</w:t>
            </w:r>
            <w:proofErr w:type="spellEnd"/>
            <w:r w:rsidRPr="002E0AD3">
              <w:rPr>
                <w:rFonts w:ascii="Calibri" w:eastAsia="Times New Roman" w:hAnsi="Calibri" w:cs="Calibri"/>
                <w:color w:val="0D0D0D"/>
                <w:kern w:val="0"/>
                <w:lang w:eastAsia="pt-BR"/>
                <w14:ligatures w14:val="none"/>
              </w:rPr>
              <w:t xml:space="preserve"> por agulha de </w:t>
            </w:r>
            <w:proofErr w:type="spellStart"/>
            <w:r w:rsidRPr="002E0AD3">
              <w:rPr>
                <w:rFonts w:ascii="Calibri" w:eastAsia="Times New Roman" w:hAnsi="Calibri" w:cs="Calibri"/>
                <w:color w:val="0D0D0D"/>
                <w:kern w:val="0"/>
                <w:lang w:eastAsia="pt-BR"/>
                <w14:ligatures w14:val="none"/>
              </w:rPr>
              <w:t>aco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inoxidavel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bisel biangulado e </w:t>
            </w:r>
            <w:proofErr w:type="spellStart"/>
            <w:r w:rsidRPr="002E0AD3">
              <w:rPr>
                <w:rFonts w:ascii="Calibri" w:eastAsia="Times New Roman" w:hAnsi="Calibri" w:cs="Calibri"/>
                <w:color w:val="0D0D0D"/>
                <w:kern w:val="0"/>
                <w:lang w:eastAsia="pt-BR"/>
                <w14:ligatures w14:val="none"/>
              </w:rPr>
              <w:t>trifacetado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afiacao</w:t>
            </w:r>
            <w:proofErr w:type="spellEnd"/>
            <w:r w:rsidRPr="002E0AD3">
              <w:rPr>
                <w:rFonts w:ascii="Calibri" w:eastAsia="Times New Roman" w:hAnsi="Calibri" w:cs="Calibri"/>
                <w:color w:val="0D0D0D"/>
                <w:kern w:val="0"/>
                <w:lang w:eastAsia="pt-BR"/>
                <w14:ligatures w14:val="none"/>
              </w:rPr>
              <w:t xml:space="preserve"> precisa, sem rebarbas e arestas , cateter em biomaterial de poliuretano, com protetor de agulha, conector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lock</w:t>
            </w:r>
            <w:proofErr w:type="spellEnd"/>
            <w:r w:rsidRPr="002E0AD3">
              <w:rPr>
                <w:rFonts w:ascii="Calibri" w:eastAsia="Times New Roman" w:hAnsi="Calibri" w:cs="Calibri"/>
                <w:color w:val="0D0D0D"/>
                <w:kern w:val="0"/>
                <w:lang w:eastAsia="pt-BR"/>
                <w14:ligatures w14:val="none"/>
              </w:rPr>
              <w:t xml:space="preserve">, translucido, codificado em cores de acordo com NBR ISSO 10555-5, com ranhuras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camara</w:t>
            </w:r>
            <w:proofErr w:type="spellEnd"/>
            <w:r w:rsidRPr="002E0AD3">
              <w:rPr>
                <w:rFonts w:ascii="Calibri" w:eastAsia="Times New Roman" w:hAnsi="Calibri" w:cs="Calibri"/>
                <w:color w:val="0D0D0D"/>
                <w:kern w:val="0"/>
                <w:lang w:eastAsia="pt-BR"/>
                <w14:ligatures w14:val="none"/>
              </w:rPr>
              <w:t xml:space="preserve"> de refluxo transparente, permitindo </w:t>
            </w:r>
            <w:proofErr w:type="spellStart"/>
            <w:r w:rsidRPr="002E0AD3">
              <w:rPr>
                <w:rFonts w:ascii="Calibri" w:eastAsia="Times New Roman" w:hAnsi="Calibri" w:cs="Calibri"/>
                <w:color w:val="0D0D0D"/>
                <w:kern w:val="0"/>
                <w:lang w:eastAsia="pt-BR"/>
                <w14:ligatures w14:val="none"/>
              </w:rPr>
              <w:t>rapida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visualizacao</w:t>
            </w:r>
            <w:proofErr w:type="spellEnd"/>
            <w:r w:rsidRPr="002E0AD3">
              <w:rPr>
                <w:rFonts w:ascii="Calibri" w:eastAsia="Times New Roman" w:hAnsi="Calibri" w:cs="Calibri"/>
                <w:color w:val="0D0D0D"/>
                <w:kern w:val="0"/>
                <w:lang w:eastAsia="pt-BR"/>
                <w14:ligatures w14:val="none"/>
              </w:rPr>
              <w:t xml:space="preserve"> do refluxo </w:t>
            </w:r>
            <w:proofErr w:type="spellStart"/>
            <w:r w:rsidRPr="002E0AD3">
              <w:rPr>
                <w:rFonts w:ascii="Calibri" w:eastAsia="Times New Roman" w:hAnsi="Calibri" w:cs="Calibri"/>
                <w:color w:val="0D0D0D"/>
                <w:kern w:val="0"/>
                <w:lang w:eastAsia="pt-BR"/>
                <w14:ligatures w14:val="none"/>
              </w:rPr>
              <w:t>sanguineo</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67DDB03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EBF291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6.500</w:t>
            </w:r>
          </w:p>
        </w:tc>
        <w:tc>
          <w:tcPr>
            <w:tcW w:w="1701" w:type="dxa"/>
            <w:tcBorders>
              <w:top w:val="nil"/>
              <w:left w:val="nil"/>
              <w:bottom w:val="single" w:sz="4" w:space="0" w:color="auto"/>
              <w:right w:val="single" w:sz="4" w:space="0" w:color="auto"/>
            </w:tcBorders>
            <w:shd w:val="clear" w:color="auto" w:fill="auto"/>
            <w:vAlign w:val="center"/>
          </w:tcPr>
          <w:p w14:paraId="469941A2" w14:textId="0A647C0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R$1,51</w:t>
            </w:r>
          </w:p>
        </w:tc>
        <w:tc>
          <w:tcPr>
            <w:tcW w:w="1984" w:type="dxa"/>
            <w:tcBorders>
              <w:top w:val="nil"/>
              <w:left w:val="nil"/>
              <w:bottom w:val="single" w:sz="4" w:space="0" w:color="auto"/>
              <w:right w:val="single" w:sz="4" w:space="0" w:color="auto"/>
            </w:tcBorders>
            <w:shd w:val="clear" w:color="auto" w:fill="auto"/>
            <w:vAlign w:val="center"/>
          </w:tcPr>
          <w:p w14:paraId="0077C69C" w14:textId="1151086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R$9.815,00</w:t>
            </w:r>
          </w:p>
        </w:tc>
      </w:tr>
      <w:tr w:rsidR="00CE4820" w:rsidRPr="002E0AD3" w14:paraId="1DD6E24F" w14:textId="77777777" w:rsidTr="003257BA">
        <w:trPr>
          <w:trHeight w:val="343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2128BB1" w14:textId="00F12E9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357</w:t>
            </w:r>
          </w:p>
        </w:tc>
        <w:tc>
          <w:tcPr>
            <w:tcW w:w="4245" w:type="dxa"/>
            <w:tcBorders>
              <w:top w:val="nil"/>
              <w:left w:val="nil"/>
              <w:bottom w:val="single" w:sz="4" w:space="0" w:color="auto"/>
              <w:right w:val="single" w:sz="4" w:space="0" w:color="auto"/>
            </w:tcBorders>
            <w:shd w:val="clear" w:color="FFFFFF" w:fill="FFFFFF"/>
            <w:vAlign w:val="center"/>
            <w:hideMark/>
          </w:tcPr>
          <w:p w14:paraId="6C85BC4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intravascular,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periferica</w:t>
            </w:r>
            <w:proofErr w:type="spellEnd"/>
            <w:r w:rsidRPr="002E0AD3">
              <w:rPr>
                <w:rFonts w:ascii="Calibri" w:eastAsia="Times New Roman" w:hAnsi="Calibri" w:cs="Calibri"/>
                <w:color w:val="0D0D0D"/>
                <w:kern w:val="0"/>
                <w:lang w:eastAsia="pt-BR"/>
                <w14:ligatures w14:val="none"/>
              </w:rPr>
              <w:t xml:space="preserve">, nº 24G, do tipo por fora da agulha, de uso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apirogenico</w:t>
            </w:r>
            <w:proofErr w:type="spellEnd"/>
            <w:r w:rsidRPr="002E0AD3">
              <w:rPr>
                <w:rFonts w:ascii="Calibri" w:eastAsia="Times New Roman" w:hAnsi="Calibri" w:cs="Calibri"/>
                <w:color w:val="0D0D0D"/>
                <w:kern w:val="0"/>
                <w:lang w:eastAsia="pt-BR"/>
                <w14:ligatures w14:val="none"/>
              </w:rPr>
              <w:t xml:space="preserve">, radiopaco, de </w:t>
            </w:r>
            <w:proofErr w:type="spellStart"/>
            <w:r w:rsidRPr="002E0AD3">
              <w:rPr>
                <w:rFonts w:ascii="Calibri" w:eastAsia="Times New Roman" w:hAnsi="Calibri" w:cs="Calibri"/>
                <w:color w:val="0D0D0D"/>
                <w:kern w:val="0"/>
                <w:lang w:eastAsia="pt-BR"/>
                <w14:ligatures w14:val="none"/>
              </w:rPr>
              <w:t>media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permanencia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constituido</w:t>
            </w:r>
            <w:proofErr w:type="spellEnd"/>
            <w:r w:rsidRPr="002E0AD3">
              <w:rPr>
                <w:rFonts w:ascii="Calibri" w:eastAsia="Times New Roman" w:hAnsi="Calibri" w:cs="Calibri"/>
                <w:color w:val="0D0D0D"/>
                <w:kern w:val="0"/>
                <w:lang w:eastAsia="pt-BR"/>
                <w14:ligatures w14:val="none"/>
              </w:rPr>
              <w:t xml:space="preserve"> por agulha de aço </w:t>
            </w:r>
            <w:proofErr w:type="spellStart"/>
            <w:r w:rsidRPr="002E0AD3">
              <w:rPr>
                <w:rFonts w:ascii="Calibri" w:eastAsia="Times New Roman" w:hAnsi="Calibri" w:cs="Calibri"/>
                <w:color w:val="0D0D0D"/>
                <w:kern w:val="0"/>
                <w:lang w:eastAsia="pt-BR"/>
                <w14:ligatures w14:val="none"/>
              </w:rPr>
              <w:t>inoxidavel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bisel biangulado e </w:t>
            </w:r>
            <w:proofErr w:type="spellStart"/>
            <w:r w:rsidRPr="002E0AD3">
              <w:rPr>
                <w:rFonts w:ascii="Calibri" w:eastAsia="Times New Roman" w:hAnsi="Calibri" w:cs="Calibri"/>
                <w:color w:val="0D0D0D"/>
                <w:kern w:val="0"/>
                <w:lang w:eastAsia="pt-BR"/>
                <w14:ligatures w14:val="none"/>
              </w:rPr>
              <w:t>trifacetado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afiacao</w:t>
            </w:r>
            <w:proofErr w:type="spellEnd"/>
            <w:r w:rsidRPr="002E0AD3">
              <w:rPr>
                <w:rFonts w:ascii="Calibri" w:eastAsia="Times New Roman" w:hAnsi="Calibri" w:cs="Calibri"/>
                <w:color w:val="0D0D0D"/>
                <w:kern w:val="0"/>
                <w:lang w:eastAsia="pt-BR"/>
                <w14:ligatures w14:val="none"/>
              </w:rPr>
              <w:t xml:space="preserve"> precisa, sem rebarbas e arestas , cateter em biomaterial de poliuretano, com protetor de agulha, conector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lock</w:t>
            </w:r>
            <w:proofErr w:type="spellEnd"/>
            <w:r w:rsidRPr="002E0AD3">
              <w:rPr>
                <w:rFonts w:ascii="Calibri" w:eastAsia="Times New Roman" w:hAnsi="Calibri" w:cs="Calibri"/>
                <w:color w:val="0D0D0D"/>
                <w:kern w:val="0"/>
                <w:lang w:eastAsia="pt-BR"/>
                <w14:ligatures w14:val="none"/>
              </w:rPr>
              <w:t xml:space="preserve">, translucido, codificado em cores de acordo com NBR ISSO 10555-5, com ranhuras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camara</w:t>
            </w:r>
            <w:proofErr w:type="spellEnd"/>
            <w:r w:rsidRPr="002E0AD3">
              <w:rPr>
                <w:rFonts w:ascii="Calibri" w:eastAsia="Times New Roman" w:hAnsi="Calibri" w:cs="Calibri"/>
                <w:color w:val="0D0D0D"/>
                <w:kern w:val="0"/>
                <w:lang w:eastAsia="pt-BR"/>
                <w14:ligatures w14:val="none"/>
              </w:rPr>
              <w:t xml:space="preserve"> de refluxo transparente, permitindo </w:t>
            </w:r>
            <w:proofErr w:type="spellStart"/>
            <w:r w:rsidRPr="002E0AD3">
              <w:rPr>
                <w:rFonts w:ascii="Calibri" w:eastAsia="Times New Roman" w:hAnsi="Calibri" w:cs="Calibri"/>
                <w:color w:val="0D0D0D"/>
                <w:kern w:val="0"/>
                <w:lang w:eastAsia="pt-BR"/>
                <w14:ligatures w14:val="none"/>
              </w:rPr>
              <w:t>rapida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visualizacao</w:t>
            </w:r>
            <w:proofErr w:type="spellEnd"/>
            <w:r w:rsidRPr="002E0AD3">
              <w:rPr>
                <w:rFonts w:ascii="Calibri" w:eastAsia="Times New Roman" w:hAnsi="Calibri" w:cs="Calibri"/>
                <w:color w:val="0D0D0D"/>
                <w:kern w:val="0"/>
                <w:lang w:eastAsia="pt-BR"/>
                <w14:ligatures w14:val="none"/>
              </w:rPr>
              <w:t xml:space="preserve"> do refluxo </w:t>
            </w:r>
            <w:proofErr w:type="spellStart"/>
            <w:r w:rsidRPr="002E0AD3">
              <w:rPr>
                <w:rFonts w:ascii="Calibri" w:eastAsia="Times New Roman" w:hAnsi="Calibri" w:cs="Calibri"/>
                <w:color w:val="0D0D0D"/>
                <w:kern w:val="0"/>
                <w:lang w:eastAsia="pt-BR"/>
                <w14:ligatures w14:val="none"/>
              </w:rPr>
              <w:t>sanguineo</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619595E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2A3FD0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w:t>
            </w:r>
          </w:p>
        </w:tc>
        <w:tc>
          <w:tcPr>
            <w:tcW w:w="1701" w:type="dxa"/>
            <w:tcBorders>
              <w:top w:val="nil"/>
              <w:left w:val="nil"/>
              <w:bottom w:val="single" w:sz="4" w:space="0" w:color="auto"/>
              <w:right w:val="single" w:sz="4" w:space="0" w:color="auto"/>
            </w:tcBorders>
            <w:shd w:val="clear" w:color="auto" w:fill="auto"/>
            <w:vAlign w:val="center"/>
          </w:tcPr>
          <w:p w14:paraId="282FE8E4" w14:textId="1A7853A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R$3,67</w:t>
            </w:r>
          </w:p>
        </w:tc>
        <w:tc>
          <w:tcPr>
            <w:tcW w:w="1984" w:type="dxa"/>
            <w:tcBorders>
              <w:top w:val="nil"/>
              <w:left w:val="nil"/>
              <w:bottom w:val="single" w:sz="4" w:space="0" w:color="auto"/>
              <w:right w:val="single" w:sz="4" w:space="0" w:color="auto"/>
            </w:tcBorders>
            <w:shd w:val="clear" w:color="auto" w:fill="auto"/>
            <w:vAlign w:val="center"/>
          </w:tcPr>
          <w:p w14:paraId="51062E65" w14:textId="441217E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R$22.020,00</w:t>
            </w:r>
          </w:p>
        </w:tc>
      </w:tr>
      <w:tr w:rsidR="00CE4820" w:rsidRPr="002E0AD3" w14:paraId="438E446A"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7B4C119" w14:textId="4D1D1CB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358</w:t>
            </w:r>
          </w:p>
        </w:tc>
        <w:tc>
          <w:tcPr>
            <w:tcW w:w="4245" w:type="dxa"/>
            <w:tcBorders>
              <w:top w:val="nil"/>
              <w:left w:val="nil"/>
              <w:bottom w:val="single" w:sz="4" w:space="0" w:color="auto"/>
              <w:right w:val="single" w:sz="4" w:space="0" w:color="auto"/>
            </w:tcBorders>
            <w:shd w:val="clear" w:color="FFFFFF" w:fill="FFFFFF"/>
            <w:vAlign w:val="center"/>
            <w:hideMark/>
          </w:tcPr>
          <w:p w14:paraId="4C60B21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nasal para </w:t>
            </w:r>
            <w:proofErr w:type="spellStart"/>
            <w:r w:rsidRPr="002E0AD3">
              <w:rPr>
                <w:rFonts w:ascii="Calibri" w:eastAsia="Times New Roman" w:hAnsi="Calibri" w:cs="Calibri"/>
                <w:color w:val="0D0D0D"/>
                <w:kern w:val="0"/>
                <w:lang w:eastAsia="pt-BR"/>
                <w14:ligatures w14:val="none"/>
              </w:rPr>
              <w:t>oxigenio</w:t>
            </w:r>
            <w:proofErr w:type="spellEnd"/>
            <w:r w:rsidRPr="002E0AD3">
              <w:rPr>
                <w:rFonts w:ascii="Calibri" w:eastAsia="Times New Roman" w:hAnsi="Calibri" w:cs="Calibri"/>
                <w:color w:val="0D0D0D"/>
                <w:kern w:val="0"/>
                <w:lang w:eastAsia="pt-BR"/>
                <w14:ligatures w14:val="none"/>
              </w:rPr>
              <w:t xml:space="preserve">, n. 04,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com conector universal. Embalagem individual, em blister </w:t>
            </w:r>
            <w:proofErr w:type="spellStart"/>
            <w:r w:rsidRPr="002E0AD3">
              <w:rPr>
                <w:rFonts w:ascii="Calibri" w:eastAsia="Times New Roman" w:hAnsi="Calibri" w:cs="Calibri"/>
                <w:color w:val="0D0D0D"/>
                <w:kern w:val="0"/>
                <w:lang w:eastAsia="pt-BR"/>
                <w14:ligatures w14:val="none"/>
              </w:rPr>
              <w:t>rigido</w:t>
            </w:r>
            <w:proofErr w:type="spellEnd"/>
            <w:r w:rsidRPr="002E0AD3">
              <w:rPr>
                <w:rFonts w:ascii="Calibri" w:eastAsia="Times New Roman" w:hAnsi="Calibri" w:cs="Calibri"/>
                <w:color w:val="0D0D0D"/>
                <w:kern w:val="0"/>
                <w:lang w:eastAsia="pt-BR"/>
                <w14:ligatures w14:val="none"/>
              </w:rPr>
              <w:t xml:space="preserve"> e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349D570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31F86C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3B812EDE" w14:textId="13F1EB2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R$1,49</w:t>
            </w:r>
          </w:p>
        </w:tc>
        <w:tc>
          <w:tcPr>
            <w:tcW w:w="1984" w:type="dxa"/>
            <w:tcBorders>
              <w:top w:val="nil"/>
              <w:left w:val="nil"/>
              <w:bottom w:val="single" w:sz="4" w:space="0" w:color="auto"/>
              <w:right w:val="single" w:sz="4" w:space="0" w:color="auto"/>
            </w:tcBorders>
            <w:shd w:val="clear" w:color="auto" w:fill="auto"/>
            <w:vAlign w:val="center"/>
          </w:tcPr>
          <w:p w14:paraId="65EFE08D" w14:textId="0438FA7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R$148,67</w:t>
            </w:r>
          </w:p>
        </w:tc>
      </w:tr>
      <w:tr w:rsidR="00CE4820" w:rsidRPr="002E0AD3" w14:paraId="7F371317"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3E37AB0" w14:textId="6F5B1C0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359</w:t>
            </w:r>
          </w:p>
        </w:tc>
        <w:tc>
          <w:tcPr>
            <w:tcW w:w="4245" w:type="dxa"/>
            <w:tcBorders>
              <w:top w:val="nil"/>
              <w:left w:val="nil"/>
              <w:bottom w:val="single" w:sz="4" w:space="0" w:color="auto"/>
              <w:right w:val="single" w:sz="4" w:space="0" w:color="auto"/>
            </w:tcBorders>
            <w:shd w:val="clear" w:color="FFFFFF" w:fill="FFFFFF"/>
            <w:vAlign w:val="center"/>
            <w:hideMark/>
          </w:tcPr>
          <w:p w14:paraId="08E6862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nasal para </w:t>
            </w:r>
            <w:proofErr w:type="spellStart"/>
            <w:r w:rsidRPr="002E0AD3">
              <w:rPr>
                <w:rFonts w:ascii="Calibri" w:eastAsia="Times New Roman" w:hAnsi="Calibri" w:cs="Calibri"/>
                <w:color w:val="0D0D0D"/>
                <w:kern w:val="0"/>
                <w:lang w:eastAsia="pt-BR"/>
                <w14:ligatures w14:val="none"/>
              </w:rPr>
              <w:t>oxigenio</w:t>
            </w:r>
            <w:proofErr w:type="spellEnd"/>
            <w:r w:rsidRPr="002E0AD3">
              <w:rPr>
                <w:rFonts w:ascii="Calibri" w:eastAsia="Times New Roman" w:hAnsi="Calibri" w:cs="Calibri"/>
                <w:color w:val="0D0D0D"/>
                <w:kern w:val="0"/>
                <w:lang w:eastAsia="pt-BR"/>
                <w14:ligatures w14:val="none"/>
              </w:rPr>
              <w:t xml:space="preserve">, n. 06,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com conector universal. Embalagem individual, em blister </w:t>
            </w:r>
            <w:proofErr w:type="spellStart"/>
            <w:r w:rsidRPr="002E0AD3">
              <w:rPr>
                <w:rFonts w:ascii="Calibri" w:eastAsia="Times New Roman" w:hAnsi="Calibri" w:cs="Calibri"/>
                <w:color w:val="0D0D0D"/>
                <w:kern w:val="0"/>
                <w:lang w:eastAsia="pt-BR"/>
                <w14:ligatures w14:val="none"/>
              </w:rPr>
              <w:lastRenderedPageBreak/>
              <w:t>rigido</w:t>
            </w:r>
            <w:proofErr w:type="spellEnd"/>
            <w:r w:rsidRPr="002E0AD3">
              <w:rPr>
                <w:rFonts w:ascii="Calibri" w:eastAsia="Times New Roman" w:hAnsi="Calibri" w:cs="Calibri"/>
                <w:color w:val="0D0D0D"/>
                <w:kern w:val="0"/>
                <w:lang w:eastAsia="pt-BR"/>
                <w14:ligatures w14:val="none"/>
              </w:rPr>
              <w:t xml:space="preserve"> e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0EB58CA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lastRenderedPageBreak/>
              <w:t>UND</w:t>
            </w:r>
          </w:p>
        </w:tc>
        <w:tc>
          <w:tcPr>
            <w:tcW w:w="992" w:type="dxa"/>
            <w:tcBorders>
              <w:top w:val="nil"/>
              <w:left w:val="nil"/>
              <w:bottom w:val="single" w:sz="4" w:space="0" w:color="auto"/>
              <w:right w:val="single" w:sz="4" w:space="0" w:color="auto"/>
            </w:tcBorders>
            <w:shd w:val="clear" w:color="FFFFFF" w:fill="FFFFFF"/>
            <w:noWrap/>
            <w:vAlign w:val="center"/>
            <w:hideMark/>
          </w:tcPr>
          <w:p w14:paraId="65E2315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318AEF48" w14:textId="0F84757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R$1,42</w:t>
            </w:r>
          </w:p>
        </w:tc>
        <w:tc>
          <w:tcPr>
            <w:tcW w:w="1984" w:type="dxa"/>
            <w:tcBorders>
              <w:top w:val="nil"/>
              <w:left w:val="nil"/>
              <w:bottom w:val="single" w:sz="4" w:space="0" w:color="auto"/>
              <w:right w:val="single" w:sz="4" w:space="0" w:color="auto"/>
            </w:tcBorders>
            <w:shd w:val="clear" w:color="auto" w:fill="auto"/>
            <w:vAlign w:val="center"/>
          </w:tcPr>
          <w:p w14:paraId="3A0A647D" w14:textId="7D86DF5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R$142,00</w:t>
            </w:r>
          </w:p>
        </w:tc>
      </w:tr>
      <w:tr w:rsidR="00CE4820" w:rsidRPr="002E0AD3" w14:paraId="7B3A48F8"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EE4647E" w14:textId="2E06F0E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360</w:t>
            </w:r>
          </w:p>
        </w:tc>
        <w:tc>
          <w:tcPr>
            <w:tcW w:w="4245" w:type="dxa"/>
            <w:tcBorders>
              <w:top w:val="nil"/>
              <w:left w:val="nil"/>
              <w:bottom w:val="single" w:sz="4" w:space="0" w:color="auto"/>
              <w:right w:val="single" w:sz="4" w:space="0" w:color="auto"/>
            </w:tcBorders>
            <w:shd w:val="clear" w:color="FFFFFF" w:fill="FFFFFF"/>
            <w:vAlign w:val="center"/>
            <w:hideMark/>
          </w:tcPr>
          <w:p w14:paraId="1AF041D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nasal para </w:t>
            </w:r>
            <w:proofErr w:type="spellStart"/>
            <w:r w:rsidRPr="002E0AD3">
              <w:rPr>
                <w:rFonts w:ascii="Calibri" w:eastAsia="Times New Roman" w:hAnsi="Calibri" w:cs="Calibri"/>
                <w:color w:val="0D0D0D"/>
                <w:kern w:val="0"/>
                <w:lang w:eastAsia="pt-BR"/>
                <w14:ligatures w14:val="none"/>
              </w:rPr>
              <w:t>oxigenio</w:t>
            </w:r>
            <w:proofErr w:type="spellEnd"/>
            <w:r w:rsidRPr="002E0AD3">
              <w:rPr>
                <w:rFonts w:ascii="Calibri" w:eastAsia="Times New Roman" w:hAnsi="Calibri" w:cs="Calibri"/>
                <w:color w:val="0D0D0D"/>
                <w:kern w:val="0"/>
                <w:lang w:eastAsia="pt-BR"/>
                <w14:ligatures w14:val="none"/>
              </w:rPr>
              <w:t xml:space="preserve">, n. 08,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com conector universal. Embalagem individual, em blister </w:t>
            </w:r>
            <w:proofErr w:type="spellStart"/>
            <w:r w:rsidRPr="002E0AD3">
              <w:rPr>
                <w:rFonts w:ascii="Calibri" w:eastAsia="Times New Roman" w:hAnsi="Calibri" w:cs="Calibri"/>
                <w:color w:val="0D0D0D"/>
                <w:kern w:val="0"/>
                <w:lang w:eastAsia="pt-BR"/>
                <w14:ligatures w14:val="none"/>
              </w:rPr>
              <w:t>rigido</w:t>
            </w:r>
            <w:proofErr w:type="spellEnd"/>
            <w:r w:rsidRPr="002E0AD3">
              <w:rPr>
                <w:rFonts w:ascii="Calibri" w:eastAsia="Times New Roman" w:hAnsi="Calibri" w:cs="Calibri"/>
                <w:color w:val="0D0D0D"/>
                <w:kern w:val="0"/>
                <w:lang w:eastAsia="pt-BR"/>
                <w14:ligatures w14:val="none"/>
              </w:rPr>
              <w:t xml:space="preserve"> e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0E19B52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B46BAC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33778369" w14:textId="6C65E6C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R$1,33</w:t>
            </w:r>
          </w:p>
        </w:tc>
        <w:tc>
          <w:tcPr>
            <w:tcW w:w="1984" w:type="dxa"/>
            <w:tcBorders>
              <w:top w:val="nil"/>
              <w:left w:val="nil"/>
              <w:bottom w:val="single" w:sz="4" w:space="0" w:color="auto"/>
              <w:right w:val="single" w:sz="4" w:space="0" w:color="auto"/>
            </w:tcBorders>
            <w:shd w:val="clear" w:color="auto" w:fill="auto"/>
            <w:vAlign w:val="center"/>
          </w:tcPr>
          <w:p w14:paraId="0AF9324F" w14:textId="07C657B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R$133,00</w:t>
            </w:r>
          </w:p>
        </w:tc>
      </w:tr>
      <w:tr w:rsidR="00CE4820" w:rsidRPr="002E0AD3" w14:paraId="004AE44F"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60E3AEC" w14:textId="572DCC3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361</w:t>
            </w:r>
          </w:p>
        </w:tc>
        <w:tc>
          <w:tcPr>
            <w:tcW w:w="4245" w:type="dxa"/>
            <w:tcBorders>
              <w:top w:val="nil"/>
              <w:left w:val="nil"/>
              <w:bottom w:val="single" w:sz="4" w:space="0" w:color="auto"/>
              <w:right w:val="single" w:sz="4" w:space="0" w:color="auto"/>
            </w:tcBorders>
            <w:shd w:val="clear" w:color="FFFFFF" w:fill="FFFFFF"/>
            <w:vAlign w:val="center"/>
            <w:hideMark/>
          </w:tcPr>
          <w:p w14:paraId="6AF727B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nasal para </w:t>
            </w:r>
            <w:proofErr w:type="spellStart"/>
            <w:r w:rsidRPr="002E0AD3">
              <w:rPr>
                <w:rFonts w:ascii="Calibri" w:eastAsia="Times New Roman" w:hAnsi="Calibri" w:cs="Calibri"/>
                <w:color w:val="0D0D0D"/>
                <w:kern w:val="0"/>
                <w:lang w:eastAsia="pt-BR"/>
                <w14:ligatures w14:val="none"/>
              </w:rPr>
              <w:t>oxigenio</w:t>
            </w:r>
            <w:proofErr w:type="spellEnd"/>
            <w:r w:rsidRPr="002E0AD3">
              <w:rPr>
                <w:rFonts w:ascii="Calibri" w:eastAsia="Times New Roman" w:hAnsi="Calibri" w:cs="Calibri"/>
                <w:color w:val="0D0D0D"/>
                <w:kern w:val="0"/>
                <w:lang w:eastAsia="pt-BR"/>
                <w14:ligatures w14:val="none"/>
              </w:rPr>
              <w:t xml:space="preserve">, n. 10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com conector universal. Embalagem individual, em blister </w:t>
            </w:r>
            <w:proofErr w:type="spellStart"/>
            <w:r w:rsidRPr="002E0AD3">
              <w:rPr>
                <w:rFonts w:ascii="Calibri" w:eastAsia="Times New Roman" w:hAnsi="Calibri" w:cs="Calibri"/>
                <w:color w:val="0D0D0D"/>
                <w:kern w:val="0"/>
                <w:lang w:eastAsia="pt-BR"/>
                <w14:ligatures w14:val="none"/>
              </w:rPr>
              <w:t>rigido</w:t>
            </w:r>
            <w:proofErr w:type="spellEnd"/>
            <w:r w:rsidRPr="002E0AD3">
              <w:rPr>
                <w:rFonts w:ascii="Calibri" w:eastAsia="Times New Roman" w:hAnsi="Calibri" w:cs="Calibri"/>
                <w:color w:val="0D0D0D"/>
                <w:kern w:val="0"/>
                <w:lang w:eastAsia="pt-BR"/>
                <w14:ligatures w14:val="none"/>
              </w:rPr>
              <w:t xml:space="preserve"> e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26BB188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2A8E1D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53EDA790" w14:textId="6C761E0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R$1,49</w:t>
            </w:r>
          </w:p>
        </w:tc>
        <w:tc>
          <w:tcPr>
            <w:tcW w:w="1984" w:type="dxa"/>
            <w:tcBorders>
              <w:top w:val="nil"/>
              <w:left w:val="nil"/>
              <w:bottom w:val="single" w:sz="4" w:space="0" w:color="auto"/>
              <w:right w:val="single" w:sz="4" w:space="0" w:color="auto"/>
            </w:tcBorders>
            <w:shd w:val="clear" w:color="auto" w:fill="auto"/>
            <w:vAlign w:val="center"/>
          </w:tcPr>
          <w:p w14:paraId="5F4215DA" w14:textId="3C65C58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R$148,67</w:t>
            </w:r>
          </w:p>
        </w:tc>
      </w:tr>
      <w:tr w:rsidR="00CE4820" w:rsidRPr="002E0AD3" w14:paraId="0CA6829A"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4256870" w14:textId="38B794C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362</w:t>
            </w:r>
          </w:p>
        </w:tc>
        <w:tc>
          <w:tcPr>
            <w:tcW w:w="4245" w:type="dxa"/>
            <w:tcBorders>
              <w:top w:val="nil"/>
              <w:left w:val="nil"/>
              <w:bottom w:val="single" w:sz="4" w:space="0" w:color="auto"/>
              <w:right w:val="single" w:sz="4" w:space="0" w:color="auto"/>
            </w:tcBorders>
            <w:shd w:val="clear" w:color="FFFFFF" w:fill="FFFFFF"/>
            <w:vAlign w:val="center"/>
            <w:hideMark/>
          </w:tcPr>
          <w:p w14:paraId="3A24844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nasal para </w:t>
            </w:r>
            <w:proofErr w:type="spellStart"/>
            <w:r w:rsidRPr="002E0AD3">
              <w:rPr>
                <w:rFonts w:ascii="Calibri" w:eastAsia="Times New Roman" w:hAnsi="Calibri" w:cs="Calibri"/>
                <w:color w:val="0D0D0D"/>
                <w:kern w:val="0"/>
                <w:lang w:eastAsia="pt-BR"/>
                <w14:ligatures w14:val="none"/>
              </w:rPr>
              <w:t>oxigenio</w:t>
            </w:r>
            <w:proofErr w:type="spellEnd"/>
            <w:r w:rsidRPr="002E0AD3">
              <w:rPr>
                <w:rFonts w:ascii="Calibri" w:eastAsia="Times New Roman" w:hAnsi="Calibri" w:cs="Calibri"/>
                <w:color w:val="0D0D0D"/>
                <w:kern w:val="0"/>
                <w:lang w:eastAsia="pt-BR"/>
                <w14:ligatures w14:val="none"/>
              </w:rPr>
              <w:t xml:space="preserve">, n. 12,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com conector universal. Embalagem individual, em blister </w:t>
            </w:r>
            <w:proofErr w:type="spellStart"/>
            <w:r w:rsidRPr="002E0AD3">
              <w:rPr>
                <w:rFonts w:ascii="Calibri" w:eastAsia="Times New Roman" w:hAnsi="Calibri" w:cs="Calibri"/>
                <w:color w:val="0D0D0D"/>
                <w:kern w:val="0"/>
                <w:lang w:eastAsia="pt-BR"/>
                <w14:ligatures w14:val="none"/>
              </w:rPr>
              <w:t>rigido</w:t>
            </w:r>
            <w:proofErr w:type="spellEnd"/>
            <w:r w:rsidRPr="002E0AD3">
              <w:rPr>
                <w:rFonts w:ascii="Calibri" w:eastAsia="Times New Roman" w:hAnsi="Calibri" w:cs="Calibri"/>
                <w:color w:val="0D0D0D"/>
                <w:kern w:val="0"/>
                <w:lang w:eastAsia="pt-BR"/>
                <w14:ligatures w14:val="none"/>
              </w:rPr>
              <w:t xml:space="preserve"> e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25F4709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D910D6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30BCF8FF" w14:textId="771F2F6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R$1,40</w:t>
            </w:r>
          </w:p>
        </w:tc>
        <w:tc>
          <w:tcPr>
            <w:tcW w:w="1984" w:type="dxa"/>
            <w:tcBorders>
              <w:top w:val="nil"/>
              <w:left w:val="nil"/>
              <w:bottom w:val="single" w:sz="4" w:space="0" w:color="auto"/>
              <w:right w:val="single" w:sz="4" w:space="0" w:color="auto"/>
            </w:tcBorders>
            <w:shd w:val="clear" w:color="auto" w:fill="auto"/>
            <w:vAlign w:val="center"/>
          </w:tcPr>
          <w:p w14:paraId="5CA925C7" w14:textId="37F1BF6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R$139,67</w:t>
            </w:r>
          </w:p>
        </w:tc>
      </w:tr>
      <w:tr w:rsidR="00CE4820" w:rsidRPr="002E0AD3" w14:paraId="730E718F"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AED0EAE" w14:textId="3BE8EDA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363</w:t>
            </w:r>
          </w:p>
        </w:tc>
        <w:tc>
          <w:tcPr>
            <w:tcW w:w="4245" w:type="dxa"/>
            <w:tcBorders>
              <w:top w:val="nil"/>
              <w:left w:val="nil"/>
              <w:bottom w:val="single" w:sz="4" w:space="0" w:color="auto"/>
              <w:right w:val="single" w:sz="4" w:space="0" w:color="auto"/>
            </w:tcBorders>
            <w:shd w:val="clear" w:color="FFFFFF" w:fill="FFFFFF"/>
            <w:vAlign w:val="center"/>
            <w:hideMark/>
          </w:tcPr>
          <w:p w14:paraId="2359270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nasal, para </w:t>
            </w:r>
            <w:proofErr w:type="spellStart"/>
            <w:r w:rsidRPr="002E0AD3">
              <w:rPr>
                <w:rFonts w:ascii="Calibri" w:eastAsia="Times New Roman" w:hAnsi="Calibri" w:cs="Calibri"/>
                <w:color w:val="0D0D0D"/>
                <w:kern w:val="0"/>
                <w:lang w:eastAsia="pt-BR"/>
                <w14:ligatures w14:val="none"/>
              </w:rPr>
              <w:t>oxigenio</w:t>
            </w:r>
            <w:proofErr w:type="spellEnd"/>
            <w:r w:rsidRPr="002E0AD3">
              <w:rPr>
                <w:rFonts w:ascii="Calibri" w:eastAsia="Times New Roman" w:hAnsi="Calibri" w:cs="Calibri"/>
                <w:color w:val="0D0D0D"/>
                <w:kern w:val="0"/>
                <w:lang w:eastAsia="pt-BR"/>
                <w14:ligatures w14:val="none"/>
              </w:rPr>
              <w:t xml:space="preserve">, tipo </w:t>
            </w:r>
            <w:proofErr w:type="spellStart"/>
            <w:r w:rsidRPr="002E0AD3">
              <w:rPr>
                <w:rFonts w:ascii="Calibri" w:eastAsia="Times New Roman" w:hAnsi="Calibri" w:cs="Calibri"/>
                <w:color w:val="0D0D0D"/>
                <w:kern w:val="0"/>
                <w:lang w:eastAsia="pt-BR"/>
                <w14:ligatures w14:val="none"/>
              </w:rPr>
              <w:t>oculos</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uso adulto</w:t>
            </w:r>
          </w:p>
        </w:tc>
        <w:tc>
          <w:tcPr>
            <w:tcW w:w="1134" w:type="dxa"/>
            <w:tcBorders>
              <w:top w:val="nil"/>
              <w:left w:val="nil"/>
              <w:bottom w:val="single" w:sz="4" w:space="0" w:color="auto"/>
              <w:right w:val="single" w:sz="4" w:space="0" w:color="auto"/>
            </w:tcBorders>
            <w:shd w:val="clear" w:color="FFFFFF" w:fill="FFFFFF"/>
            <w:noWrap/>
            <w:vAlign w:val="center"/>
            <w:hideMark/>
          </w:tcPr>
          <w:p w14:paraId="2E3A9D6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9B4F67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w:t>
            </w:r>
          </w:p>
        </w:tc>
        <w:tc>
          <w:tcPr>
            <w:tcW w:w="1701" w:type="dxa"/>
            <w:tcBorders>
              <w:top w:val="nil"/>
              <w:left w:val="nil"/>
              <w:bottom w:val="single" w:sz="4" w:space="0" w:color="auto"/>
              <w:right w:val="single" w:sz="4" w:space="0" w:color="auto"/>
            </w:tcBorders>
            <w:shd w:val="clear" w:color="auto" w:fill="auto"/>
            <w:vAlign w:val="center"/>
          </w:tcPr>
          <w:p w14:paraId="4E603E12" w14:textId="5F7356C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w:t>
            </w:r>
          </w:p>
        </w:tc>
        <w:tc>
          <w:tcPr>
            <w:tcW w:w="1984" w:type="dxa"/>
            <w:tcBorders>
              <w:top w:val="nil"/>
              <w:left w:val="nil"/>
              <w:bottom w:val="single" w:sz="4" w:space="0" w:color="auto"/>
              <w:right w:val="single" w:sz="4" w:space="0" w:color="auto"/>
            </w:tcBorders>
            <w:shd w:val="clear" w:color="auto" w:fill="auto"/>
            <w:vAlign w:val="center"/>
          </w:tcPr>
          <w:p w14:paraId="5D3A28A1" w14:textId="4C58B80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R$3.810,00</w:t>
            </w:r>
          </w:p>
        </w:tc>
      </w:tr>
      <w:tr w:rsidR="00CE4820" w:rsidRPr="002E0AD3" w14:paraId="72723AE0"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C276BB8" w14:textId="71E2B27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364</w:t>
            </w:r>
          </w:p>
        </w:tc>
        <w:tc>
          <w:tcPr>
            <w:tcW w:w="4245" w:type="dxa"/>
            <w:tcBorders>
              <w:top w:val="nil"/>
              <w:left w:val="nil"/>
              <w:bottom w:val="single" w:sz="4" w:space="0" w:color="auto"/>
              <w:right w:val="single" w:sz="4" w:space="0" w:color="auto"/>
            </w:tcBorders>
            <w:shd w:val="clear" w:color="FFFFFF" w:fill="FFFFFF"/>
            <w:vAlign w:val="center"/>
            <w:hideMark/>
          </w:tcPr>
          <w:p w14:paraId="5F5C338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nasal, para </w:t>
            </w:r>
            <w:proofErr w:type="spellStart"/>
            <w:r w:rsidRPr="002E0AD3">
              <w:rPr>
                <w:rFonts w:ascii="Calibri" w:eastAsia="Times New Roman" w:hAnsi="Calibri" w:cs="Calibri"/>
                <w:color w:val="0D0D0D"/>
                <w:kern w:val="0"/>
                <w:lang w:eastAsia="pt-BR"/>
                <w14:ligatures w14:val="none"/>
              </w:rPr>
              <w:t>oxigenio</w:t>
            </w:r>
            <w:proofErr w:type="spellEnd"/>
            <w:r w:rsidRPr="002E0AD3">
              <w:rPr>
                <w:rFonts w:ascii="Calibri" w:eastAsia="Times New Roman" w:hAnsi="Calibri" w:cs="Calibri"/>
                <w:color w:val="0D0D0D"/>
                <w:kern w:val="0"/>
                <w:lang w:eastAsia="pt-BR"/>
                <w14:ligatures w14:val="none"/>
              </w:rPr>
              <w:t xml:space="preserve">, tipo </w:t>
            </w:r>
            <w:proofErr w:type="spellStart"/>
            <w:r w:rsidRPr="002E0AD3">
              <w:rPr>
                <w:rFonts w:ascii="Calibri" w:eastAsia="Times New Roman" w:hAnsi="Calibri" w:cs="Calibri"/>
                <w:color w:val="0D0D0D"/>
                <w:kern w:val="0"/>
                <w:lang w:eastAsia="pt-BR"/>
                <w14:ligatures w14:val="none"/>
              </w:rPr>
              <w:t>oculos</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uso infantil</w:t>
            </w:r>
          </w:p>
        </w:tc>
        <w:tc>
          <w:tcPr>
            <w:tcW w:w="1134" w:type="dxa"/>
            <w:tcBorders>
              <w:top w:val="nil"/>
              <w:left w:val="nil"/>
              <w:bottom w:val="single" w:sz="4" w:space="0" w:color="auto"/>
              <w:right w:val="single" w:sz="4" w:space="0" w:color="auto"/>
            </w:tcBorders>
            <w:shd w:val="clear" w:color="FFFFFF" w:fill="FFFFFF"/>
            <w:noWrap/>
            <w:vAlign w:val="center"/>
            <w:hideMark/>
          </w:tcPr>
          <w:p w14:paraId="6F32B3E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72BFB7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701" w:type="dxa"/>
            <w:tcBorders>
              <w:top w:val="nil"/>
              <w:left w:val="nil"/>
              <w:bottom w:val="single" w:sz="4" w:space="0" w:color="auto"/>
              <w:right w:val="single" w:sz="4" w:space="0" w:color="auto"/>
            </w:tcBorders>
            <w:shd w:val="clear" w:color="auto" w:fill="auto"/>
            <w:vAlign w:val="center"/>
          </w:tcPr>
          <w:p w14:paraId="3D5B8CCE" w14:textId="0625D67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R$3,00</w:t>
            </w:r>
          </w:p>
        </w:tc>
        <w:tc>
          <w:tcPr>
            <w:tcW w:w="1984" w:type="dxa"/>
            <w:tcBorders>
              <w:top w:val="nil"/>
              <w:left w:val="nil"/>
              <w:bottom w:val="single" w:sz="4" w:space="0" w:color="auto"/>
              <w:right w:val="single" w:sz="4" w:space="0" w:color="auto"/>
            </w:tcBorders>
            <w:shd w:val="clear" w:color="auto" w:fill="auto"/>
            <w:vAlign w:val="center"/>
          </w:tcPr>
          <w:p w14:paraId="7C357C9F" w14:textId="1D0E373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R$1.798,00</w:t>
            </w:r>
          </w:p>
        </w:tc>
      </w:tr>
      <w:tr w:rsidR="00CE4820" w:rsidRPr="002E0AD3" w14:paraId="0D6FC7A0" w14:textId="77777777" w:rsidTr="003257BA">
        <w:trPr>
          <w:trHeight w:val="405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34999C4" w14:textId="420307B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365</w:t>
            </w:r>
          </w:p>
        </w:tc>
        <w:tc>
          <w:tcPr>
            <w:tcW w:w="4245" w:type="dxa"/>
            <w:tcBorders>
              <w:top w:val="nil"/>
              <w:left w:val="nil"/>
              <w:bottom w:val="single" w:sz="4" w:space="0" w:color="auto"/>
              <w:right w:val="single" w:sz="4" w:space="0" w:color="auto"/>
            </w:tcBorders>
            <w:shd w:val="clear" w:color="FFFFFF" w:fill="FFFFFF"/>
            <w:vAlign w:val="center"/>
            <w:hideMark/>
          </w:tcPr>
          <w:p w14:paraId="599CA76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para acesso venoso central, duplo </w:t>
            </w:r>
            <w:proofErr w:type="spellStart"/>
            <w:r w:rsidRPr="002E0AD3">
              <w:rPr>
                <w:rFonts w:ascii="Calibri" w:eastAsia="Times New Roman" w:hAnsi="Calibri" w:cs="Calibri"/>
                <w:color w:val="0D0D0D"/>
                <w:kern w:val="0"/>
                <w:lang w:eastAsia="pt-BR"/>
                <w14:ligatures w14:val="none"/>
              </w:rPr>
              <w:t>lumen</w:t>
            </w:r>
            <w:proofErr w:type="spellEnd"/>
            <w:r w:rsidRPr="002E0AD3">
              <w:rPr>
                <w:rFonts w:ascii="Calibri" w:eastAsia="Times New Roman" w:hAnsi="Calibri" w:cs="Calibri"/>
                <w:color w:val="0D0D0D"/>
                <w:kern w:val="0"/>
                <w:lang w:eastAsia="pt-BR"/>
                <w14:ligatures w14:val="none"/>
              </w:rPr>
              <w:t xml:space="preserve">, calibre 4Fr x 13cm,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apirogenico</w:t>
            </w:r>
            <w:proofErr w:type="spellEnd"/>
            <w:r w:rsidRPr="002E0AD3">
              <w:rPr>
                <w:rFonts w:ascii="Calibri" w:eastAsia="Times New Roman" w:hAnsi="Calibri" w:cs="Calibri"/>
                <w:color w:val="0D0D0D"/>
                <w:kern w:val="0"/>
                <w:lang w:eastAsia="pt-BR"/>
                <w14:ligatures w14:val="none"/>
              </w:rPr>
              <w:t xml:space="preserve">, de uso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de material </w:t>
            </w:r>
            <w:proofErr w:type="spellStart"/>
            <w:r w:rsidRPr="002E0AD3">
              <w:rPr>
                <w:rFonts w:ascii="Calibri" w:eastAsia="Times New Roman" w:hAnsi="Calibri" w:cs="Calibri"/>
                <w:color w:val="0D0D0D"/>
                <w:kern w:val="0"/>
                <w:lang w:eastAsia="pt-BR"/>
                <w14:ligatures w14:val="none"/>
              </w:rPr>
              <w:t>biocompativel</w:t>
            </w:r>
            <w:proofErr w:type="spellEnd"/>
            <w:r w:rsidRPr="002E0AD3">
              <w:rPr>
                <w:rFonts w:ascii="Calibri" w:eastAsia="Times New Roman" w:hAnsi="Calibri" w:cs="Calibri"/>
                <w:color w:val="0D0D0D"/>
                <w:kern w:val="0"/>
                <w:lang w:eastAsia="pt-BR"/>
                <w14:ligatures w14:val="none"/>
              </w:rPr>
              <w:t xml:space="preserve"> que permita </w:t>
            </w:r>
            <w:proofErr w:type="spellStart"/>
            <w:r w:rsidRPr="002E0AD3">
              <w:rPr>
                <w:rFonts w:ascii="Calibri" w:eastAsia="Times New Roman" w:hAnsi="Calibri" w:cs="Calibri"/>
                <w:color w:val="0D0D0D"/>
                <w:kern w:val="0"/>
                <w:lang w:eastAsia="pt-BR"/>
                <w14:ligatures w14:val="none"/>
              </w:rPr>
              <w:t>infusao</w:t>
            </w:r>
            <w:proofErr w:type="spellEnd"/>
            <w:r w:rsidRPr="002E0AD3">
              <w:rPr>
                <w:rFonts w:ascii="Calibri" w:eastAsia="Times New Roman" w:hAnsi="Calibri" w:cs="Calibri"/>
                <w:color w:val="0D0D0D"/>
                <w:kern w:val="0"/>
                <w:lang w:eastAsia="pt-BR"/>
                <w14:ligatures w14:val="none"/>
              </w:rPr>
              <w:t xml:space="preserve"> de medicamentos, </w:t>
            </w:r>
            <w:proofErr w:type="spellStart"/>
            <w:r w:rsidRPr="002E0AD3">
              <w:rPr>
                <w:rFonts w:ascii="Calibri" w:eastAsia="Times New Roman" w:hAnsi="Calibri" w:cs="Calibri"/>
                <w:color w:val="0D0D0D"/>
                <w:kern w:val="0"/>
                <w:lang w:eastAsia="pt-BR"/>
                <w14:ligatures w14:val="none"/>
              </w:rPr>
              <w:t>nutricao</w:t>
            </w:r>
            <w:proofErr w:type="spellEnd"/>
            <w:r w:rsidRPr="002E0AD3">
              <w:rPr>
                <w:rFonts w:ascii="Calibri" w:eastAsia="Times New Roman" w:hAnsi="Calibri" w:cs="Calibri"/>
                <w:color w:val="0D0D0D"/>
                <w:kern w:val="0"/>
                <w:lang w:eastAsia="pt-BR"/>
                <w14:ligatures w14:val="none"/>
              </w:rPr>
              <w:t xml:space="preserve"> parenteral e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simultanea</w:t>
            </w:r>
            <w:proofErr w:type="spellEnd"/>
            <w:r w:rsidRPr="002E0AD3">
              <w:rPr>
                <w:rFonts w:ascii="Calibri" w:eastAsia="Times New Roman" w:hAnsi="Calibri" w:cs="Calibri"/>
                <w:color w:val="0D0D0D"/>
                <w:kern w:val="0"/>
                <w:lang w:eastAsia="pt-BR"/>
                <w14:ligatures w14:val="none"/>
              </w:rPr>
              <w:t xml:space="preserve"> em distintos lumens,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gerando </w:t>
            </w:r>
            <w:proofErr w:type="spellStart"/>
            <w:r w:rsidRPr="002E0AD3">
              <w:rPr>
                <w:rFonts w:ascii="Calibri" w:eastAsia="Times New Roman" w:hAnsi="Calibri" w:cs="Calibri"/>
                <w:color w:val="0D0D0D"/>
                <w:kern w:val="0"/>
                <w:lang w:eastAsia="pt-BR"/>
                <w14:ligatures w14:val="none"/>
              </w:rPr>
              <w:t>oclusao</w:t>
            </w:r>
            <w:proofErr w:type="spellEnd"/>
            <w:r w:rsidRPr="002E0AD3">
              <w:rPr>
                <w:rFonts w:ascii="Calibri" w:eastAsia="Times New Roman" w:hAnsi="Calibri" w:cs="Calibri"/>
                <w:color w:val="0D0D0D"/>
                <w:kern w:val="0"/>
                <w:lang w:eastAsia="pt-BR"/>
                <w14:ligatures w14:val="none"/>
              </w:rPr>
              <w:t xml:space="preserve"> por incompatibilidade de medicamentos, de alto fluxo, com </w:t>
            </w:r>
            <w:proofErr w:type="spellStart"/>
            <w:r w:rsidRPr="002E0AD3">
              <w:rPr>
                <w:rFonts w:ascii="Calibri" w:eastAsia="Times New Roman" w:hAnsi="Calibri" w:cs="Calibri"/>
                <w:color w:val="0D0D0D"/>
                <w:kern w:val="0"/>
                <w:lang w:eastAsia="pt-BR"/>
                <w14:ligatures w14:val="none"/>
              </w:rPr>
              <w:t>saidas</w:t>
            </w:r>
            <w:proofErr w:type="spellEnd"/>
            <w:r w:rsidRPr="002E0AD3">
              <w:rPr>
                <w:rFonts w:ascii="Calibri" w:eastAsia="Times New Roman" w:hAnsi="Calibri" w:cs="Calibri"/>
                <w:color w:val="0D0D0D"/>
                <w:kern w:val="0"/>
                <w:lang w:eastAsia="pt-BR"/>
                <w14:ligatures w14:val="none"/>
              </w:rPr>
              <w:t xml:space="preserve"> situadas em diferentes pontos do cateter, em poliuretano, totalmente radiopaco, com </w:t>
            </w:r>
            <w:proofErr w:type="spellStart"/>
            <w:r w:rsidRPr="002E0AD3">
              <w:rPr>
                <w:rFonts w:ascii="Calibri" w:eastAsia="Times New Roman" w:hAnsi="Calibri" w:cs="Calibri"/>
                <w:color w:val="0D0D0D"/>
                <w:kern w:val="0"/>
                <w:lang w:eastAsia="pt-BR"/>
                <w14:ligatures w14:val="none"/>
              </w:rPr>
              <w:t>graduacao</w:t>
            </w:r>
            <w:proofErr w:type="spellEnd"/>
            <w:r w:rsidRPr="002E0AD3">
              <w:rPr>
                <w:rFonts w:ascii="Calibri" w:eastAsia="Times New Roman" w:hAnsi="Calibri" w:cs="Calibri"/>
                <w:color w:val="0D0D0D"/>
                <w:kern w:val="0"/>
                <w:lang w:eastAsia="pt-BR"/>
                <w14:ligatures w14:val="none"/>
              </w:rPr>
              <w:t xml:space="preserve"> de profundidade em </w:t>
            </w:r>
            <w:proofErr w:type="spellStart"/>
            <w:r w:rsidRPr="002E0AD3">
              <w:rPr>
                <w:rFonts w:ascii="Calibri" w:eastAsia="Times New Roman" w:hAnsi="Calibri" w:cs="Calibri"/>
                <w:color w:val="0D0D0D"/>
                <w:kern w:val="0"/>
                <w:lang w:eastAsia="pt-BR"/>
                <w14:ligatures w14:val="none"/>
              </w:rPr>
              <w:t>centimetros</w:t>
            </w:r>
            <w:proofErr w:type="spellEnd"/>
            <w:r w:rsidRPr="002E0AD3">
              <w:rPr>
                <w:rFonts w:ascii="Calibri" w:eastAsia="Times New Roman" w:hAnsi="Calibri" w:cs="Calibri"/>
                <w:color w:val="0D0D0D"/>
                <w:kern w:val="0"/>
                <w:lang w:eastAsia="pt-BR"/>
                <w14:ligatures w14:val="none"/>
              </w:rPr>
              <w:t xml:space="preserve">, ponta macia com design em formato de cone, </w:t>
            </w:r>
            <w:proofErr w:type="spellStart"/>
            <w:r w:rsidRPr="002E0AD3">
              <w:rPr>
                <w:rFonts w:ascii="Calibri" w:eastAsia="Times New Roman" w:hAnsi="Calibri" w:cs="Calibri"/>
                <w:color w:val="0D0D0D"/>
                <w:kern w:val="0"/>
                <w:lang w:eastAsia="pt-BR"/>
                <w14:ligatures w14:val="none"/>
              </w:rPr>
              <w:t>insercao</w:t>
            </w:r>
            <w:proofErr w:type="spellEnd"/>
            <w:r w:rsidRPr="002E0AD3">
              <w:rPr>
                <w:rFonts w:ascii="Calibri" w:eastAsia="Times New Roman" w:hAnsi="Calibri" w:cs="Calibri"/>
                <w:color w:val="0D0D0D"/>
                <w:kern w:val="0"/>
                <w:lang w:eastAsia="pt-BR"/>
                <w14:ligatures w14:val="none"/>
              </w:rPr>
              <w:t xml:space="preserve"> por </w:t>
            </w:r>
            <w:proofErr w:type="spellStart"/>
            <w:r w:rsidRPr="002E0AD3">
              <w:rPr>
                <w:rFonts w:ascii="Calibri" w:eastAsia="Times New Roman" w:hAnsi="Calibri" w:cs="Calibri"/>
                <w:color w:val="0D0D0D"/>
                <w:kern w:val="0"/>
                <w:lang w:eastAsia="pt-BR"/>
                <w14:ligatures w14:val="none"/>
              </w:rPr>
              <w:t>tecnica</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Seldinger</w:t>
            </w:r>
            <w:proofErr w:type="spellEnd"/>
            <w:r w:rsidRPr="002E0AD3">
              <w:rPr>
                <w:rFonts w:ascii="Calibri" w:eastAsia="Times New Roman" w:hAnsi="Calibri" w:cs="Calibri"/>
                <w:color w:val="0D0D0D"/>
                <w:kern w:val="0"/>
                <w:lang w:eastAsia="pt-BR"/>
                <w14:ligatures w14:val="none"/>
              </w:rPr>
              <w:t xml:space="preserve">, fio guia com ponta distal em J e capa protetora, agulha introdutora, seringa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lock</w:t>
            </w:r>
            <w:proofErr w:type="spellEnd"/>
            <w:r w:rsidRPr="002E0AD3">
              <w:rPr>
                <w:rFonts w:ascii="Calibri" w:eastAsia="Times New Roman" w:hAnsi="Calibri" w:cs="Calibri"/>
                <w:color w:val="0D0D0D"/>
                <w:kern w:val="0"/>
                <w:lang w:eastAsia="pt-BR"/>
                <w14:ligatures w14:val="none"/>
              </w:rPr>
              <w:t xml:space="preserve"> de 5cc, com asas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clamps</w:t>
            </w:r>
            <w:proofErr w:type="spellEnd"/>
            <w:r w:rsidRPr="002E0AD3">
              <w:rPr>
                <w:rFonts w:ascii="Calibri" w:eastAsia="Times New Roman" w:hAnsi="Calibri" w:cs="Calibri"/>
                <w:color w:val="0D0D0D"/>
                <w:kern w:val="0"/>
                <w:lang w:eastAsia="pt-BR"/>
                <w14:ligatures w14:val="none"/>
              </w:rPr>
              <w:t>. CATETER DUPLO LÚMEN</w:t>
            </w:r>
          </w:p>
        </w:tc>
        <w:tc>
          <w:tcPr>
            <w:tcW w:w="1134" w:type="dxa"/>
            <w:tcBorders>
              <w:top w:val="nil"/>
              <w:left w:val="nil"/>
              <w:bottom w:val="single" w:sz="4" w:space="0" w:color="auto"/>
              <w:right w:val="single" w:sz="4" w:space="0" w:color="auto"/>
            </w:tcBorders>
            <w:shd w:val="clear" w:color="FFFFFF" w:fill="FFFFFF"/>
            <w:noWrap/>
            <w:vAlign w:val="center"/>
            <w:hideMark/>
          </w:tcPr>
          <w:p w14:paraId="69CE106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15802E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48753130" w14:textId="0396DD5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R$196,20</w:t>
            </w:r>
          </w:p>
        </w:tc>
        <w:tc>
          <w:tcPr>
            <w:tcW w:w="1984" w:type="dxa"/>
            <w:tcBorders>
              <w:top w:val="nil"/>
              <w:left w:val="nil"/>
              <w:bottom w:val="single" w:sz="4" w:space="0" w:color="auto"/>
              <w:right w:val="single" w:sz="4" w:space="0" w:color="auto"/>
            </w:tcBorders>
            <w:shd w:val="clear" w:color="auto" w:fill="auto"/>
            <w:vAlign w:val="center"/>
          </w:tcPr>
          <w:p w14:paraId="52ECD847" w14:textId="1FD399C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R$5.886,00</w:t>
            </w:r>
          </w:p>
        </w:tc>
      </w:tr>
      <w:tr w:rsidR="00CE4820" w:rsidRPr="002E0AD3" w14:paraId="697D13B2"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449ECFD" w14:textId="39824CC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366</w:t>
            </w:r>
          </w:p>
        </w:tc>
        <w:tc>
          <w:tcPr>
            <w:tcW w:w="4245" w:type="dxa"/>
            <w:tcBorders>
              <w:top w:val="nil"/>
              <w:left w:val="nil"/>
              <w:bottom w:val="single" w:sz="4" w:space="0" w:color="auto"/>
              <w:right w:val="single" w:sz="4" w:space="0" w:color="auto"/>
            </w:tcBorders>
            <w:shd w:val="clear" w:color="FFFFFF" w:fill="FFFFFF"/>
            <w:vAlign w:val="center"/>
            <w:hideMark/>
          </w:tcPr>
          <w:p w14:paraId="731571A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epidural, n. 16, em material </w:t>
            </w:r>
            <w:proofErr w:type="spellStart"/>
            <w:r w:rsidRPr="002E0AD3">
              <w:rPr>
                <w:rFonts w:ascii="Calibri" w:eastAsia="Times New Roman" w:hAnsi="Calibri" w:cs="Calibri"/>
                <w:color w:val="0D0D0D"/>
                <w:kern w:val="0"/>
                <w:lang w:eastAsia="pt-BR"/>
                <w14:ligatures w14:val="none"/>
              </w:rPr>
              <w:t>biocompativel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radiopaco, com ponta romba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laterais, </w:t>
            </w:r>
            <w:proofErr w:type="spellStart"/>
            <w:r w:rsidRPr="002E0AD3">
              <w:rPr>
                <w:rFonts w:ascii="Calibri" w:eastAsia="Times New Roman" w:hAnsi="Calibri" w:cs="Calibri"/>
                <w:color w:val="0D0D0D"/>
                <w:kern w:val="0"/>
                <w:lang w:eastAsia="pt-BR"/>
                <w14:ligatures w14:val="none"/>
              </w:rPr>
              <w:t>marcacao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coneccao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lock</w:t>
            </w:r>
            <w:proofErr w:type="spellEnd"/>
            <w:r w:rsidRPr="002E0AD3">
              <w:rPr>
                <w:rFonts w:ascii="Calibri" w:eastAsia="Times New Roman" w:hAnsi="Calibri" w:cs="Calibri"/>
                <w:color w:val="0D0D0D"/>
                <w:kern w:val="0"/>
                <w:lang w:eastAsia="pt-BR"/>
                <w14:ligatures w14:val="none"/>
              </w:rPr>
              <w:t xml:space="preserve"> para agulha </w:t>
            </w:r>
            <w:proofErr w:type="spellStart"/>
            <w:r w:rsidRPr="002E0AD3">
              <w:rPr>
                <w:rFonts w:ascii="Calibri" w:eastAsia="Times New Roman" w:hAnsi="Calibri" w:cs="Calibri"/>
                <w:color w:val="0D0D0D"/>
                <w:kern w:val="0"/>
                <w:lang w:eastAsia="pt-BR"/>
                <w14:ligatures w14:val="none"/>
              </w:rPr>
              <w:t>tuohy</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lastRenderedPageBreak/>
              <w:t>fabricacao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18B652B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lastRenderedPageBreak/>
              <w:t>UND</w:t>
            </w:r>
          </w:p>
        </w:tc>
        <w:tc>
          <w:tcPr>
            <w:tcW w:w="992" w:type="dxa"/>
            <w:tcBorders>
              <w:top w:val="nil"/>
              <w:left w:val="nil"/>
              <w:bottom w:val="single" w:sz="4" w:space="0" w:color="auto"/>
              <w:right w:val="single" w:sz="4" w:space="0" w:color="auto"/>
            </w:tcBorders>
            <w:shd w:val="clear" w:color="FFFFFF" w:fill="FFFFFF"/>
            <w:noWrap/>
            <w:vAlign w:val="center"/>
            <w:hideMark/>
          </w:tcPr>
          <w:p w14:paraId="2590D75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40A193F9" w14:textId="7C12AE6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R$108,81</w:t>
            </w:r>
          </w:p>
        </w:tc>
        <w:tc>
          <w:tcPr>
            <w:tcW w:w="1984" w:type="dxa"/>
            <w:tcBorders>
              <w:top w:val="nil"/>
              <w:left w:val="nil"/>
              <w:bottom w:val="single" w:sz="4" w:space="0" w:color="auto"/>
              <w:right w:val="single" w:sz="4" w:space="0" w:color="auto"/>
            </w:tcBorders>
            <w:shd w:val="clear" w:color="auto" w:fill="auto"/>
            <w:vAlign w:val="center"/>
          </w:tcPr>
          <w:p w14:paraId="11B684DC" w14:textId="6936119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R$2.720,25</w:t>
            </w:r>
          </w:p>
        </w:tc>
      </w:tr>
      <w:tr w:rsidR="00CE4820" w:rsidRPr="002E0AD3" w14:paraId="50F0FCC9"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E69706C" w14:textId="0002593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367</w:t>
            </w:r>
          </w:p>
        </w:tc>
        <w:tc>
          <w:tcPr>
            <w:tcW w:w="4245" w:type="dxa"/>
            <w:tcBorders>
              <w:top w:val="nil"/>
              <w:left w:val="nil"/>
              <w:bottom w:val="single" w:sz="4" w:space="0" w:color="auto"/>
              <w:right w:val="single" w:sz="4" w:space="0" w:color="auto"/>
            </w:tcBorders>
            <w:shd w:val="clear" w:color="FFFFFF" w:fill="FFFFFF"/>
            <w:vAlign w:val="center"/>
            <w:hideMark/>
          </w:tcPr>
          <w:p w14:paraId="2E0ADA7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epidural, n. 18, em material </w:t>
            </w:r>
            <w:proofErr w:type="spellStart"/>
            <w:r w:rsidRPr="002E0AD3">
              <w:rPr>
                <w:rFonts w:ascii="Calibri" w:eastAsia="Times New Roman" w:hAnsi="Calibri" w:cs="Calibri"/>
                <w:color w:val="0D0D0D"/>
                <w:kern w:val="0"/>
                <w:lang w:eastAsia="pt-BR"/>
                <w14:ligatures w14:val="none"/>
              </w:rPr>
              <w:t>biocompativel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radiopaco, com ponta romba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laterais, </w:t>
            </w:r>
            <w:proofErr w:type="spellStart"/>
            <w:r w:rsidRPr="002E0AD3">
              <w:rPr>
                <w:rFonts w:ascii="Calibri" w:eastAsia="Times New Roman" w:hAnsi="Calibri" w:cs="Calibri"/>
                <w:color w:val="0D0D0D"/>
                <w:kern w:val="0"/>
                <w:lang w:eastAsia="pt-BR"/>
                <w14:ligatures w14:val="none"/>
              </w:rPr>
              <w:t>marcacao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coneccao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lock</w:t>
            </w:r>
            <w:proofErr w:type="spellEnd"/>
            <w:r w:rsidRPr="002E0AD3">
              <w:rPr>
                <w:rFonts w:ascii="Calibri" w:eastAsia="Times New Roman" w:hAnsi="Calibri" w:cs="Calibri"/>
                <w:color w:val="0D0D0D"/>
                <w:kern w:val="0"/>
                <w:lang w:eastAsia="pt-BR"/>
                <w14:ligatures w14:val="none"/>
              </w:rPr>
              <w:t xml:space="preserve"> para agulha </w:t>
            </w:r>
            <w:proofErr w:type="spellStart"/>
            <w:r w:rsidRPr="002E0AD3">
              <w:rPr>
                <w:rFonts w:ascii="Calibri" w:eastAsia="Times New Roman" w:hAnsi="Calibri" w:cs="Calibri"/>
                <w:color w:val="0D0D0D"/>
                <w:kern w:val="0"/>
                <w:lang w:eastAsia="pt-BR"/>
                <w14:ligatures w14:val="none"/>
              </w:rPr>
              <w:t>tuohy</w:t>
            </w:r>
            <w:proofErr w:type="spellEnd"/>
            <w:r w:rsidRPr="002E0AD3">
              <w:rPr>
                <w:rFonts w:ascii="Calibri" w:eastAsia="Times New Roman" w:hAnsi="Calibri" w:cs="Calibri"/>
                <w:color w:val="0D0D0D"/>
                <w:kern w:val="0"/>
                <w:lang w:eastAsia="pt-BR"/>
                <w14:ligatures w14:val="none"/>
              </w:rPr>
              <w:t xml:space="preserve"> ponta romba G- 18 x 3 1/2</w:t>
            </w:r>
            <w:proofErr w:type="gramStart"/>
            <w:r w:rsidRPr="002E0AD3">
              <w:rPr>
                <w:rFonts w:ascii="Calibri" w:eastAsia="Times New Roman" w:hAnsi="Calibri" w:cs="Calibri"/>
                <w:color w:val="0D0D0D"/>
                <w:kern w:val="0"/>
                <w:lang w:eastAsia="pt-BR"/>
                <w14:ligatures w14:val="none"/>
              </w:rPr>
              <w:t>" .</w:t>
            </w:r>
            <w:proofErr w:type="gram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16CE5F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9BF3EE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38DCD54C" w14:textId="2935B68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R$131,02</w:t>
            </w:r>
          </w:p>
        </w:tc>
        <w:tc>
          <w:tcPr>
            <w:tcW w:w="1984" w:type="dxa"/>
            <w:tcBorders>
              <w:top w:val="nil"/>
              <w:left w:val="nil"/>
              <w:bottom w:val="single" w:sz="4" w:space="0" w:color="auto"/>
              <w:right w:val="single" w:sz="4" w:space="0" w:color="auto"/>
            </w:tcBorders>
            <w:shd w:val="clear" w:color="auto" w:fill="auto"/>
            <w:vAlign w:val="center"/>
          </w:tcPr>
          <w:p w14:paraId="0AEF9310" w14:textId="6BBA49F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R$3.275,50</w:t>
            </w:r>
          </w:p>
        </w:tc>
      </w:tr>
      <w:tr w:rsidR="00CE4820" w:rsidRPr="002E0AD3" w14:paraId="4F1D9812" w14:textId="77777777" w:rsidTr="003257BA">
        <w:trPr>
          <w:trHeight w:val="405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81E8D07" w14:textId="45C1853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368</w:t>
            </w:r>
          </w:p>
        </w:tc>
        <w:tc>
          <w:tcPr>
            <w:tcW w:w="4245" w:type="dxa"/>
            <w:tcBorders>
              <w:top w:val="nil"/>
              <w:left w:val="nil"/>
              <w:bottom w:val="single" w:sz="4" w:space="0" w:color="auto"/>
              <w:right w:val="single" w:sz="4" w:space="0" w:color="auto"/>
            </w:tcBorders>
            <w:shd w:val="clear" w:color="FFFFFF" w:fill="FFFFFF"/>
            <w:vAlign w:val="center"/>
            <w:hideMark/>
          </w:tcPr>
          <w:p w14:paraId="57150F7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para acesso venoso central, duplo </w:t>
            </w:r>
            <w:proofErr w:type="spellStart"/>
            <w:r w:rsidRPr="002E0AD3">
              <w:rPr>
                <w:rFonts w:ascii="Calibri" w:eastAsia="Times New Roman" w:hAnsi="Calibri" w:cs="Calibri"/>
                <w:color w:val="0D0D0D"/>
                <w:kern w:val="0"/>
                <w:lang w:eastAsia="pt-BR"/>
                <w14:ligatures w14:val="none"/>
              </w:rPr>
              <w:t>lumen</w:t>
            </w:r>
            <w:proofErr w:type="spellEnd"/>
            <w:r w:rsidRPr="002E0AD3">
              <w:rPr>
                <w:rFonts w:ascii="Calibri" w:eastAsia="Times New Roman" w:hAnsi="Calibri" w:cs="Calibri"/>
                <w:color w:val="0D0D0D"/>
                <w:kern w:val="0"/>
                <w:lang w:eastAsia="pt-BR"/>
                <w14:ligatures w14:val="none"/>
              </w:rPr>
              <w:t xml:space="preserve">, calibre 5Fr x 15cm,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apirogenico</w:t>
            </w:r>
            <w:proofErr w:type="spellEnd"/>
            <w:r w:rsidRPr="002E0AD3">
              <w:rPr>
                <w:rFonts w:ascii="Calibri" w:eastAsia="Times New Roman" w:hAnsi="Calibri" w:cs="Calibri"/>
                <w:color w:val="0D0D0D"/>
                <w:kern w:val="0"/>
                <w:lang w:eastAsia="pt-BR"/>
                <w14:ligatures w14:val="none"/>
              </w:rPr>
              <w:t xml:space="preserve">, de uso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de material </w:t>
            </w:r>
            <w:proofErr w:type="spellStart"/>
            <w:r w:rsidRPr="002E0AD3">
              <w:rPr>
                <w:rFonts w:ascii="Calibri" w:eastAsia="Times New Roman" w:hAnsi="Calibri" w:cs="Calibri"/>
                <w:color w:val="0D0D0D"/>
                <w:kern w:val="0"/>
                <w:lang w:eastAsia="pt-BR"/>
                <w14:ligatures w14:val="none"/>
              </w:rPr>
              <w:t>biocompativel</w:t>
            </w:r>
            <w:proofErr w:type="spellEnd"/>
            <w:r w:rsidRPr="002E0AD3">
              <w:rPr>
                <w:rFonts w:ascii="Calibri" w:eastAsia="Times New Roman" w:hAnsi="Calibri" w:cs="Calibri"/>
                <w:color w:val="0D0D0D"/>
                <w:kern w:val="0"/>
                <w:lang w:eastAsia="pt-BR"/>
                <w14:ligatures w14:val="none"/>
              </w:rPr>
              <w:t xml:space="preserve"> que permita </w:t>
            </w:r>
            <w:proofErr w:type="spellStart"/>
            <w:r w:rsidRPr="002E0AD3">
              <w:rPr>
                <w:rFonts w:ascii="Calibri" w:eastAsia="Times New Roman" w:hAnsi="Calibri" w:cs="Calibri"/>
                <w:color w:val="0D0D0D"/>
                <w:kern w:val="0"/>
                <w:lang w:eastAsia="pt-BR"/>
                <w14:ligatures w14:val="none"/>
              </w:rPr>
              <w:t>infusao</w:t>
            </w:r>
            <w:proofErr w:type="spellEnd"/>
            <w:r w:rsidRPr="002E0AD3">
              <w:rPr>
                <w:rFonts w:ascii="Calibri" w:eastAsia="Times New Roman" w:hAnsi="Calibri" w:cs="Calibri"/>
                <w:color w:val="0D0D0D"/>
                <w:kern w:val="0"/>
                <w:lang w:eastAsia="pt-BR"/>
                <w14:ligatures w14:val="none"/>
              </w:rPr>
              <w:t xml:space="preserve"> de medicamentos, </w:t>
            </w:r>
            <w:proofErr w:type="spellStart"/>
            <w:r w:rsidRPr="002E0AD3">
              <w:rPr>
                <w:rFonts w:ascii="Calibri" w:eastAsia="Times New Roman" w:hAnsi="Calibri" w:cs="Calibri"/>
                <w:color w:val="0D0D0D"/>
                <w:kern w:val="0"/>
                <w:lang w:eastAsia="pt-BR"/>
                <w14:ligatures w14:val="none"/>
              </w:rPr>
              <w:t>nutricao</w:t>
            </w:r>
            <w:proofErr w:type="spellEnd"/>
            <w:r w:rsidRPr="002E0AD3">
              <w:rPr>
                <w:rFonts w:ascii="Calibri" w:eastAsia="Times New Roman" w:hAnsi="Calibri" w:cs="Calibri"/>
                <w:color w:val="0D0D0D"/>
                <w:kern w:val="0"/>
                <w:lang w:eastAsia="pt-BR"/>
                <w14:ligatures w14:val="none"/>
              </w:rPr>
              <w:t xml:space="preserve"> parenteral e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simultanea</w:t>
            </w:r>
            <w:proofErr w:type="spellEnd"/>
            <w:r w:rsidRPr="002E0AD3">
              <w:rPr>
                <w:rFonts w:ascii="Calibri" w:eastAsia="Times New Roman" w:hAnsi="Calibri" w:cs="Calibri"/>
                <w:color w:val="0D0D0D"/>
                <w:kern w:val="0"/>
                <w:lang w:eastAsia="pt-BR"/>
                <w14:ligatures w14:val="none"/>
              </w:rPr>
              <w:t xml:space="preserve"> em distintos lumens,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gerando </w:t>
            </w:r>
            <w:proofErr w:type="spellStart"/>
            <w:r w:rsidRPr="002E0AD3">
              <w:rPr>
                <w:rFonts w:ascii="Calibri" w:eastAsia="Times New Roman" w:hAnsi="Calibri" w:cs="Calibri"/>
                <w:color w:val="0D0D0D"/>
                <w:kern w:val="0"/>
                <w:lang w:eastAsia="pt-BR"/>
                <w14:ligatures w14:val="none"/>
              </w:rPr>
              <w:t>oclusao</w:t>
            </w:r>
            <w:proofErr w:type="spellEnd"/>
            <w:r w:rsidRPr="002E0AD3">
              <w:rPr>
                <w:rFonts w:ascii="Calibri" w:eastAsia="Times New Roman" w:hAnsi="Calibri" w:cs="Calibri"/>
                <w:color w:val="0D0D0D"/>
                <w:kern w:val="0"/>
                <w:lang w:eastAsia="pt-BR"/>
                <w14:ligatures w14:val="none"/>
              </w:rPr>
              <w:t xml:space="preserve"> por incompatibilidade de medicamentos, de alto fluxo, com </w:t>
            </w:r>
            <w:proofErr w:type="spellStart"/>
            <w:r w:rsidRPr="002E0AD3">
              <w:rPr>
                <w:rFonts w:ascii="Calibri" w:eastAsia="Times New Roman" w:hAnsi="Calibri" w:cs="Calibri"/>
                <w:color w:val="0D0D0D"/>
                <w:kern w:val="0"/>
                <w:lang w:eastAsia="pt-BR"/>
                <w14:ligatures w14:val="none"/>
              </w:rPr>
              <w:t>saidas</w:t>
            </w:r>
            <w:proofErr w:type="spellEnd"/>
            <w:r w:rsidRPr="002E0AD3">
              <w:rPr>
                <w:rFonts w:ascii="Calibri" w:eastAsia="Times New Roman" w:hAnsi="Calibri" w:cs="Calibri"/>
                <w:color w:val="0D0D0D"/>
                <w:kern w:val="0"/>
                <w:lang w:eastAsia="pt-BR"/>
                <w14:ligatures w14:val="none"/>
              </w:rPr>
              <w:t xml:space="preserve"> situadas em diferentes pontos do cateter, em poliuretano, totalmente radiopaco, com </w:t>
            </w:r>
            <w:proofErr w:type="spellStart"/>
            <w:r w:rsidRPr="002E0AD3">
              <w:rPr>
                <w:rFonts w:ascii="Calibri" w:eastAsia="Times New Roman" w:hAnsi="Calibri" w:cs="Calibri"/>
                <w:color w:val="0D0D0D"/>
                <w:kern w:val="0"/>
                <w:lang w:eastAsia="pt-BR"/>
                <w14:ligatures w14:val="none"/>
              </w:rPr>
              <w:t>graduacao</w:t>
            </w:r>
            <w:proofErr w:type="spellEnd"/>
            <w:r w:rsidRPr="002E0AD3">
              <w:rPr>
                <w:rFonts w:ascii="Calibri" w:eastAsia="Times New Roman" w:hAnsi="Calibri" w:cs="Calibri"/>
                <w:color w:val="0D0D0D"/>
                <w:kern w:val="0"/>
                <w:lang w:eastAsia="pt-BR"/>
                <w14:ligatures w14:val="none"/>
              </w:rPr>
              <w:t xml:space="preserve"> de profundidade em </w:t>
            </w:r>
            <w:proofErr w:type="spellStart"/>
            <w:r w:rsidRPr="002E0AD3">
              <w:rPr>
                <w:rFonts w:ascii="Calibri" w:eastAsia="Times New Roman" w:hAnsi="Calibri" w:cs="Calibri"/>
                <w:color w:val="0D0D0D"/>
                <w:kern w:val="0"/>
                <w:lang w:eastAsia="pt-BR"/>
                <w14:ligatures w14:val="none"/>
              </w:rPr>
              <w:t>centimetros</w:t>
            </w:r>
            <w:proofErr w:type="spellEnd"/>
            <w:r w:rsidRPr="002E0AD3">
              <w:rPr>
                <w:rFonts w:ascii="Calibri" w:eastAsia="Times New Roman" w:hAnsi="Calibri" w:cs="Calibri"/>
                <w:color w:val="0D0D0D"/>
                <w:kern w:val="0"/>
                <w:lang w:eastAsia="pt-BR"/>
                <w14:ligatures w14:val="none"/>
              </w:rPr>
              <w:t xml:space="preserve">, ponta macia com design em formato de cone, </w:t>
            </w:r>
            <w:proofErr w:type="spellStart"/>
            <w:r w:rsidRPr="002E0AD3">
              <w:rPr>
                <w:rFonts w:ascii="Calibri" w:eastAsia="Times New Roman" w:hAnsi="Calibri" w:cs="Calibri"/>
                <w:color w:val="0D0D0D"/>
                <w:kern w:val="0"/>
                <w:lang w:eastAsia="pt-BR"/>
                <w14:ligatures w14:val="none"/>
              </w:rPr>
              <w:t>insercao</w:t>
            </w:r>
            <w:proofErr w:type="spellEnd"/>
            <w:r w:rsidRPr="002E0AD3">
              <w:rPr>
                <w:rFonts w:ascii="Calibri" w:eastAsia="Times New Roman" w:hAnsi="Calibri" w:cs="Calibri"/>
                <w:color w:val="0D0D0D"/>
                <w:kern w:val="0"/>
                <w:lang w:eastAsia="pt-BR"/>
                <w14:ligatures w14:val="none"/>
              </w:rPr>
              <w:t xml:space="preserve"> por </w:t>
            </w:r>
            <w:proofErr w:type="spellStart"/>
            <w:r w:rsidRPr="002E0AD3">
              <w:rPr>
                <w:rFonts w:ascii="Calibri" w:eastAsia="Times New Roman" w:hAnsi="Calibri" w:cs="Calibri"/>
                <w:color w:val="0D0D0D"/>
                <w:kern w:val="0"/>
                <w:lang w:eastAsia="pt-BR"/>
                <w14:ligatures w14:val="none"/>
              </w:rPr>
              <w:t>tecnica</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Seldinger</w:t>
            </w:r>
            <w:proofErr w:type="spellEnd"/>
            <w:r w:rsidRPr="002E0AD3">
              <w:rPr>
                <w:rFonts w:ascii="Calibri" w:eastAsia="Times New Roman" w:hAnsi="Calibri" w:cs="Calibri"/>
                <w:color w:val="0D0D0D"/>
                <w:kern w:val="0"/>
                <w:lang w:eastAsia="pt-BR"/>
                <w14:ligatures w14:val="none"/>
              </w:rPr>
              <w:t xml:space="preserve">, fio guia com ponta distal em j e capa protetora, agulha introdutora, seringa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lock</w:t>
            </w:r>
            <w:proofErr w:type="spellEnd"/>
            <w:r w:rsidRPr="002E0AD3">
              <w:rPr>
                <w:rFonts w:ascii="Calibri" w:eastAsia="Times New Roman" w:hAnsi="Calibri" w:cs="Calibri"/>
                <w:color w:val="0D0D0D"/>
                <w:kern w:val="0"/>
                <w:lang w:eastAsia="pt-BR"/>
                <w14:ligatures w14:val="none"/>
              </w:rPr>
              <w:t xml:space="preserve"> de 5cc, com asas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clamps</w:t>
            </w:r>
            <w:proofErr w:type="spellEnd"/>
            <w:r w:rsidRPr="002E0AD3">
              <w:rPr>
                <w:rFonts w:ascii="Calibri" w:eastAsia="Times New Roman" w:hAnsi="Calibri" w:cs="Calibri"/>
                <w:color w:val="0D0D0D"/>
                <w:kern w:val="0"/>
                <w:lang w:eastAsia="pt-BR"/>
                <w14:ligatures w14:val="none"/>
              </w:rPr>
              <w:t>. CATETER DUPLO LÚMEN</w:t>
            </w:r>
          </w:p>
        </w:tc>
        <w:tc>
          <w:tcPr>
            <w:tcW w:w="1134" w:type="dxa"/>
            <w:tcBorders>
              <w:top w:val="nil"/>
              <w:left w:val="nil"/>
              <w:bottom w:val="single" w:sz="4" w:space="0" w:color="auto"/>
              <w:right w:val="single" w:sz="4" w:space="0" w:color="auto"/>
            </w:tcBorders>
            <w:shd w:val="clear" w:color="FFFFFF" w:fill="FFFFFF"/>
            <w:noWrap/>
            <w:vAlign w:val="center"/>
            <w:hideMark/>
          </w:tcPr>
          <w:p w14:paraId="5E005FB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F63D9F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44AEFD87" w14:textId="6FCB8ED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R$284,07</w:t>
            </w:r>
          </w:p>
        </w:tc>
        <w:tc>
          <w:tcPr>
            <w:tcW w:w="1984" w:type="dxa"/>
            <w:tcBorders>
              <w:top w:val="nil"/>
              <w:left w:val="nil"/>
              <w:bottom w:val="single" w:sz="4" w:space="0" w:color="auto"/>
              <w:right w:val="single" w:sz="4" w:space="0" w:color="auto"/>
            </w:tcBorders>
            <w:shd w:val="clear" w:color="auto" w:fill="auto"/>
            <w:vAlign w:val="center"/>
          </w:tcPr>
          <w:p w14:paraId="0841017B" w14:textId="3CD16A9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R$8.522,00</w:t>
            </w:r>
          </w:p>
        </w:tc>
      </w:tr>
      <w:tr w:rsidR="00CE4820" w:rsidRPr="002E0AD3" w14:paraId="1619A2D4" w14:textId="77777777" w:rsidTr="003257BA">
        <w:trPr>
          <w:trHeight w:val="405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D5FCABF" w14:textId="6B9F9FD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369</w:t>
            </w:r>
          </w:p>
        </w:tc>
        <w:tc>
          <w:tcPr>
            <w:tcW w:w="4245" w:type="dxa"/>
            <w:tcBorders>
              <w:top w:val="nil"/>
              <w:left w:val="nil"/>
              <w:bottom w:val="single" w:sz="4" w:space="0" w:color="auto"/>
              <w:right w:val="single" w:sz="4" w:space="0" w:color="auto"/>
            </w:tcBorders>
            <w:shd w:val="clear" w:color="FFFFFF" w:fill="FFFFFF"/>
            <w:vAlign w:val="center"/>
            <w:hideMark/>
          </w:tcPr>
          <w:p w14:paraId="1EF1E3E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para acesso venoso central, duplo </w:t>
            </w:r>
            <w:proofErr w:type="spellStart"/>
            <w:r w:rsidRPr="002E0AD3">
              <w:rPr>
                <w:rFonts w:ascii="Calibri" w:eastAsia="Times New Roman" w:hAnsi="Calibri" w:cs="Calibri"/>
                <w:color w:val="0D0D0D"/>
                <w:kern w:val="0"/>
                <w:lang w:eastAsia="pt-BR"/>
                <w14:ligatures w14:val="none"/>
              </w:rPr>
              <w:t>lumen</w:t>
            </w:r>
            <w:proofErr w:type="spellEnd"/>
            <w:r w:rsidRPr="002E0AD3">
              <w:rPr>
                <w:rFonts w:ascii="Calibri" w:eastAsia="Times New Roman" w:hAnsi="Calibri" w:cs="Calibri"/>
                <w:color w:val="0D0D0D"/>
                <w:kern w:val="0"/>
                <w:lang w:eastAsia="pt-BR"/>
                <w14:ligatures w14:val="none"/>
              </w:rPr>
              <w:t xml:space="preserve">, calibre 7Fr x 20cm,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apirogenico</w:t>
            </w:r>
            <w:proofErr w:type="spellEnd"/>
            <w:r w:rsidRPr="002E0AD3">
              <w:rPr>
                <w:rFonts w:ascii="Calibri" w:eastAsia="Times New Roman" w:hAnsi="Calibri" w:cs="Calibri"/>
                <w:color w:val="0D0D0D"/>
                <w:kern w:val="0"/>
                <w:lang w:eastAsia="pt-BR"/>
                <w14:ligatures w14:val="none"/>
              </w:rPr>
              <w:t xml:space="preserve">, de uso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de material </w:t>
            </w:r>
            <w:proofErr w:type="spellStart"/>
            <w:r w:rsidRPr="002E0AD3">
              <w:rPr>
                <w:rFonts w:ascii="Calibri" w:eastAsia="Times New Roman" w:hAnsi="Calibri" w:cs="Calibri"/>
                <w:color w:val="0D0D0D"/>
                <w:kern w:val="0"/>
                <w:lang w:eastAsia="pt-BR"/>
                <w14:ligatures w14:val="none"/>
              </w:rPr>
              <w:t>biocompativel</w:t>
            </w:r>
            <w:proofErr w:type="spellEnd"/>
            <w:r w:rsidRPr="002E0AD3">
              <w:rPr>
                <w:rFonts w:ascii="Calibri" w:eastAsia="Times New Roman" w:hAnsi="Calibri" w:cs="Calibri"/>
                <w:color w:val="0D0D0D"/>
                <w:kern w:val="0"/>
                <w:lang w:eastAsia="pt-BR"/>
                <w14:ligatures w14:val="none"/>
              </w:rPr>
              <w:t xml:space="preserve"> que permita </w:t>
            </w:r>
            <w:proofErr w:type="spellStart"/>
            <w:r w:rsidRPr="002E0AD3">
              <w:rPr>
                <w:rFonts w:ascii="Calibri" w:eastAsia="Times New Roman" w:hAnsi="Calibri" w:cs="Calibri"/>
                <w:color w:val="0D0D0D"/>
                <w:kern w:val="0"/>
                <w:lang w:eastAsia="pt-BR"/>
                <w14:ligatures w14:val="none"/>
              </w:rPr>
              <w:t>infusao</w:t>
            </w:r>
            <w:proofErr w:type="spellEnd"/>
            <w:r w:rsidRPr="002E0AD3">
              <w:rPr>
                <w:rFonts w:ascii="Calibri" w:eastAsia="Times New Roman" w:hAnsi="Calibri" w:cs="Calibri"/>
                <w:color w:val="0D0D0D"/>
                <w:kern w:val="0"/>
                <w:lang w:eastAsia="pt-BR"/>
                <w14:ligatures w14:val="none"/>
              </w:rPr>
              <w:t xml:space="preserve"> de medicamentos, </w:t>
            </w:r>
            <w:proofErr w:type="spellStart"/>
            <w:r w:rsidRPr="002E0AD3">
              <w:rPr>
                <w:rFonts w:ascii="Calibri" w:eastAsia="Times New Roman" w:hAnsi="Calibri" w:cs="Calibri"/>
                <w:color w:val="0D0D0D"/>
                <w:kern w:val="0"/>
                <w:lang w:eastAsia="pt-BR"/>
                <w14:ligatures w14:val="none"/>
              </w:rPr>
              <w:t>nutricao</w:t>
            </w:r>
            <w:proofErr w:type="spellEnd"/>
            <w:r w:rsidRPr="002E0AD3">
              <w:rPr>
                <w:rFonts w:ascii="Calibri" w:eastAsia="Times New Roman" w:hAnsi="Calibri" w:cs="Calibri"/>
                <w:color w:val="0D0D0D"/>
                <w:kern w:val="0"/>
                <w:lang w:eastAsia="pt-BR"/>
                <w14:ligatures w14:val="none"/>
              </w:rPr>
              <w:t xml:space="preserve"> parenteral e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simultanea</w:t>
            </w:r>
            <w:proofErr w:type="spellEnd"/>
            <w:r w:rsidRPr="002E0AD3">
              <w:rPr>
                <w:rFonts w:ascii="Calibri" w:eastAsia="Times New Roman" w:hAnsi="Calibri" w:cs="Calibri"/>
                <w:color w:val="0D0D0D"/>
                <w:kern w:val="0"/>
                <w:lang w:eastAsia="pt-BR"/>
                <w14:ligatures w14:val="none"/>
              </w:rPr>
              <w:t xml:space="preserve"> em distintos lumens,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gerando </w:t>
            </w:r>
            <w:proofErr w:type="spellStart"/>
            <w:r w:rsidRPr="002E0AD3">
              <w:rPr>
                <w:rFonts w:ascii="Calibri" w:eastAsia="Times New Roman" w:hAnsi="Calibri" w:cs="Calibri"/>
                <w:color w:val="0D0D0D"/>
                <w:kern w:val="0"/>
                <w:lang w:eastAsia="pt-BR"/>
                <w14:ligatures w14:val="none"/>
              </w:rPr>
              <w:t>oclusao</w:t>
            </w:r>
            <w:proofErr w:type="spellEnd"/>
            <w:r w:rsidRPr="002E0AD3">
              <w:rPr>
                <w:rFonts w:ascii="Calibri" w:eastAsia="Times New Roman" w:hAnsi="Calibri" w:cs="Calibri"/>
                <w:color w:val="0D0D0D"/>
                <w:kern w:val="0"/>
                <w:lang w:eastAsia="pt-BR"/>
                <w14:ligatures w14:val="none"/>
              </w:rPr>
              <w:t xml:space="preserve"> por incompatibilidade de medicamentos, de alto fluxo, com </w:t>
            </w:r>
            <w:proofErr w:type="spellStart"/>
            <w:r w:rsidRPr="002E0AD3">
              <w:rPr>
                <w:rFonts w:ascii="Calibri" w:eastAsia="Times New Roman" w:hAnsi="Calibri" w:cs="Calibri"/>
                <w:color w:val="0D0D0D"/>
                <w:kern w:val="0"/>
                <w:lang w:eastAsia="pt-BR"/>
                <w14:ligatures w14:val="none"/>
              </w:rPr>
              <w:t>saidas</w:t>
            </w:r>
            <w:proofErr w:type="spellEnd"/>
            <w:r w:rsidRPr="002E0AD3">
              <w:rPr>
                <w:rFonts w:ascii="Calibri" w:eastAsia="Times New Roman" w:hAnsi="Calibri" w:cs="Calibri"/>
                <w:color w:val="0D0D0D"/>
                <w:kern w:val="0"/>
                <w:lang w:eastAsia="pt-BR"/>
                <w14:ligatures w14:val="none"/>
              </w:rPr>
              <w:t xml:space="preserve"> situadas em diferentes pontos do cateter, em poliuretano, totalmente radiopaco, com </w:t>
            </w:r>
            <w:proofErr w:type="spellStart"/>
            <w:r w:rsidRPr="002E0AD3">
              <w:rPr>
                <w:rFonts w:ascii="Calibri" w:eastAsia="Times New Roman" w:hAnsi="Calibri" w:cs="Calibri"/>
                <w:color w:val="0D0D0D"/>
                <w:kern w:val="0"/>
                <w:lang w:eastAsia="pt-BR"/>
                <w14:ligatures w14:val="none"/>
              </w:rPr>
              <w:t>graduacao</w:t>
            </w:r>
            <w:proofErr w:type="spellEnd"/>
            <w:r w:rsidRPr="002E0AD3">
              <w:rPr>
                <w:rFonts w:ascii="Calibri" w:eastAsia="Times New Roman" w:hAnsi="Calibri" w:cs="Calibri"/>
                <w:color w:val="0D0D0D"/>
                <w:kern w:val="0"/>
                <w:lang w:eastAsia="pt-BR"/>
                <w14:ligatures w14:val="none"/>
              </w:rPr>
              <w:t xml:space="preserve"> de profundidade em </w:t>
            </w:r>
            <w:proofErr w:type="spellStart"/>
            <w:r w:rsidRPr="002E0AD3">
              <w:rPr>
                <w:rFonts w:ascii="Calibri" w:eastAsia="Times New Roman" w:hAnsi="Calibri" w:cs="Calibri"/>
                <w:color w:val="0D0D0D"/>
                <w:kern w:val="0"/>
                <w:lang w:eastAsia="pt-BR"/>
                <w14:ligatures w14:val="none"/>
              </w:rPr>
              <w:t>centimetros</w:t>
            </w:r>
            <w:proofErr w:type="spellEnd"/>
            <w:r w:rsidRPr="002E0AD3">
              <w:rPr>
                <w:rFonts w:ascii="Calibri" w:eastAsia="Times New Roman" w:hAnsi="Calibri" w:cs="Calibri"/>
                <w:color w:val="0D0D0D"/>
                <w:kern w:val="0"/>
                <w:lang w:eastAsia="pt-BR"/>
                <w14:ligatures w14:val="none"/>
              </w:rPr>
              <w:t xml:space="preserve">, ponta macia com design em formato de cone, </w:t>
            </w:r>
            <w:proofErr w:type="spellStart"/>
            <w:r w:rsidRPr="002E0AD3">
              <w:rPr>
                <w:rFonts w:ascii="Calibri" w:eastAsia="Times New Roman" w:hAnsi="Calibri" w:cs="Calibri"/>
                <w:color w:val="0D0D0D"/>
                <w:kern w:val="0"/>
                <w:lang w:eastAsia="pt-BR"/>
                <w14:ligatures w14:val="none"/>
              </w:rPr>
              <w:t>insercao</w:t>
            </w:r>
            <w:proofErr w:type="spellEnd"/>
            <w:r w:rsidRPr="002E0AD3">
              <w:rPr>
                <w:rFonts w:ascii="Calibri" w:eastAsia="Times New Roman" w:hAnsi="Calibri" w:cs="Calibri"/>
                <w:color w:val="0D0D0D"/>
                <w:kern w:val="0"/>
                <w:lang w:eastAsia="pt-BR"/>
                <w14:ligatures w14:val="none"/>
              </w:rPr>
              <w:t xml:space="preserve"> por </w:t>
            </w:r>
            <w:proofErr w:type="spellStart"/>
            <w:r w:rsidRPr="002E0AD3">
              <w:rPr>
                <w:rFonts w:ascii="Calibri" w:eastAsia="Times New Roman" w:hAnsi="Calibri" w:cs="Calibri"/>
                <w:color w:val="0D0D0D"/>
                <w:kern w:val="0"/>
                <w:lang w:eastAsia="pt-BR"/>
                <w14:ligatures w14:val="none"/>
              </w:rPr>
              <w:t>tecnica</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Seldinger</w:t>
            </w:r>
            <w:proofErr w:type="spellEnd"/>
            <w:r w:rsidRPr="002E0AD3">
              <w:rPr>
                <w:rFonts w:ascii="Calibri" w:eastAsia="Times New Roman" w:hAnsi="Calibri" w:cs="Calibri"/>
                <w:color w:val="0D0D0D"/>
                <w:kern w:val="0"/>
                <w:lang w:eastAsia="pt-BR"/>
                <w14:ligatures w14:val="none"/>
              </w:rPr>
              <w:t xml:space="preserve">, fio guia com ponta distal em j e capa protetora, agulha introdutora, seringa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lock</w:t>
            </w:r>
            <w:proofErr w:type="spellEnd"/>
            <w:r w:rsidRPr="002E0AD3">
              <w:rPr>
                <w:rFonts w:ascii="Calibri" w:eastAsia="Times New Roman" w:hAnsi="Calibri" w:cs="Calibri"/>
                <w:color w:val="0D0D0D"/>
                <w:kern w:val="0"/>
                <w:lang w:eastAsia="pt-BR"/>
                <w14:ligatures w14:val="none"/>
              </w:rPr>
              <w:t xml:space="preserve"> de 5cc, com asas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clamps</w:t>
            </w:r>
            <w:proofErr w:type="spellEnd"/>
            <w:r w:rsidRPr="002E0AD3">
              <w:rPr>
                <w:rFonts w:ascii="Calibri" w:eastAsia="Times New Roman" w:hAnsi="Calibri" w:cs="Calibri"/>
                <w:color w:val="0D0D0D"/>
                <w:kern w:val="0"/>
                <w:lang w:eastAsia="pt-BR"/>
                <w14:ligatures w14:val="none"/>
              </w:rPr>
              <w:t>. CATETER DUPLO LÚMEN</w:t>
            </w:r>
          </w:p>
        </w:tc>
        <w:tc>
          <w:tcPr>
            <w:tcW w:w="1134" w:type="dxa"/>
            <w:tcBorders>
              <w:top w:val="nil"/>
              <w:left w:val="nil"/>
              <w:bottom w:val="single" w:sz="4" w:space="0" w:color="auto"/>
              <w:right w:val="single" w:sz="4" w:space="0" w:color="auto"/>
            </w:tcBorders>
            <w:shd w:val="clear" w:color="FFFFFF" w:fill="FFFFFF"/>
            <w:noWrap/>
            <w:vAlign w:val="center"/>
            <w:hideMark/>
          </w:tcPr>
          <w:p w14:paraId="40C182B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AC17AB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w:t>
            </w:r>
          </w:p>
        </w:tc>
        <w:tc>
          <w:tcPr>
            <w:tcW w:w="1701" w:type="dxa"/>
            <w:tcBorders>
              <w:top w:val="nil"/>
              <w:left w:val="nil"/>
              <w:bottom w:val="single" w:sz="4" w:space="0" w:color="auto"/>
              <w:right w:val="single" w:sz="4" w:space="0" w:color="auto"/>
            </w:tcBorders>
            <w:shd w:val="clear" w:color="auto" w:fill="auto"/>
            <w:vAlign w:val="center"/>
          </w:tcPr>
          <w:p w14:paraId="4B8E2B41" w14:textId="1445C3A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R$112,82</w:t>
            </w:r>
          </w:p>
        </w:tc>
        <w:tc>
          <w:tcPr>
            <w:tcW w:w="1984" w:type="dxa"/>
            <w:tcBorders>
              <w:top w:val="nil"/>
              <w:left w:val="nil"/>
              <w:bottom w:val="single" w:sz="4" w:space="0" w:color="auto"/>
              <w:right w:val="single" w:sz="4" w:space="0" w:color="auto"/>
            </w:tcBorders>
            <w:shd w:val="clear" w:color="auto" w:fill="auto"/>
            <w:vAlign w:val="center"/>
          </w:tcPr>
          <w:p w14:paraId="281E35DB" w14:textId="2204B90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R$9.025,33</w:t>
            </w:r>
          </w:p>
        </w:tc>
      </w:tr>
      <w:tr w:rsidR="00CE4820" w:rsidRPr="002E0AD3" w14:paraId="4E633745"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0886A3E" w14:textId="0054BDB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370</w:t>
            </w:r>
          </w:p>
        </w:tc>
        <w:tc>
          <w:tcPr>
            <w:tcW w:w="4245" w:type="dxa"/>
            <w:tcBorders>
              <w:top w:val="nil"/>
              <w:left w:val="nil"/>
              <w:bottom w:val="single" w:sz="4" w:space="0" w:color="auto"/>
              <w:right w:val="single" w:sz="4" w:space="0" w:color="auto"/>
            </w:tcBorders>
            <w:shd w:val="clear" w:color="000000" w:fill="FFFFFF"/>
            <w:vAlign w:val="center"/>
            <w:hideMark/>
          </w:tcPr>
          <w:p w14:paraId="3C60B47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umbilical, neonatal, para uso em </w:t>
            </w:r>
            <w:proofErr w:type="spellStart"/>
            <w:r w:rsidRPr="002E0AD3">
              <w:rPr>
                <w:rFonts w:ascii="Calibri" w:eastAsia="Times New Roman" w:hAnsi="Calibri" w:cs="Calibri"/>
                <w:color w:val="0D0D0D"/>
                <w:kern w:val="0"/>
                <w:lang w:eastAsia="pt-BR"/>
                <w14:ligatures w14:val="none"/>
              </w:rPr>
              <w:t>arteria</w:t>
            </w:r>
            <w:proofErr w:type="spellEnd"/>
            <w:r w:rsidRPr="002E0AD3">
              <w:rPr>
                <w:rFonts w:ascii="Calibri" w:eastAsia="Times New Roman" w:hAnsi="Calibri" w:cs="Calibri"/>
                <w:color w:val="0D0D0D"/>
                <w:kern w:val="0"/>
                <w:lang w:eastAsia="pt-BR"/>
                <w14:ligatures w14:val="none"/>
              </w:rPr>
              <w:t xml:space="preserve"> e veia neonatais,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radiopaco, com </w:t>
            </w:r>
            <w:proofErr w:type="spellStart"/>
            <w:r w:rsidRPr="002E0AD3">
              <w:rPr>
                <w:rFonts w:ascii="Calibri" w:eastAsia="Times New Roman" w:hAnsi="Calibri" w:cs="Calibri"/>
                <w:color w:val="0D0D0D"/>
                <w:kern w:val="0"/>
                <w:lang w:eastAsia="pt-BR"/>
                <w14:ligatures w14:val="none"/>
              </w:rPr>
              <w:t>marcacao</w:t>
            </w:r>
            <w:proofErr w:type="spellEnd"/>
            <w:r w:rsidRPr="002E0AD3">
              <w:rPr>
                <w:rFonts w:ascii="Calibri" w:eastAsia="Times New Roman" w:hAnsi="Calibri" w:cs="Calibri"/>
                <w:color w:val="0D0D0D"/>
                <w:kern w:val="0"/>
                <w:lang w:eastAsia="pt-BR"/>
                <w14:ligatures w14:val="none"/>
              </w:rPr>
              <w:t xml:space="preserve"> em cm de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lumen</w:t>
            </w:r>
            <w:proofErr w:type="spellEnd"/>
            <w:r w:rsidRPr="002E0AD3">
              <w:rPr>
                <w:rFonts w:ascii="Calibri" w:eastAsia="Times New Roman" w:hAnsi="Calibri" w:cs="Calibri"/>
                <w:color w:val="0D0D0D"/>
                <w:kern w:val="0"/>
                <w:lang w:eastAsia="pt-BR"/>
                <w14:ligatures w14:val="none"/>
              </w:rPr>
              <w:t>, em poliuretano, 3, 0 FR com comprimento de 30 a 35 cm. </w:t>
            </w:r>
          </w:p>
        </w:tc>
        <w:tc>
          <w:tcPr>
            <w:tcW w:w="1134" w:type="dxa"/>
            <w:tcBorders>
              <w:top w:val="nil"/>
              <w:left w:val="nil"/>
              <w:bottom w:val="single" w:sz="4" w:space="0" w:color="auto"/>
              <w:right w:val="single" w:sz="4" w:space="0" w:color="auto"/>
            </w:tcBorders>
            <w:shd w:val="clear" w:color="FFFFFF" w:fill="FFFFFF"/>
            <w:noWrap/>
            <w:vAlign w:val="center"/>
            <w:hideMark/>
          </w:tcPr>
          <w:p w14:paraId="64F7773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4A5783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5B01736D" w14:textId="3490881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R$20,34</w:t>
            </w:r>
          </w:p>
        </w:tc>
        <w:tc>
          <w:tcPr>
            <w:tcW w:w="1984" w:type="dxa"/>
            <w:tcBorders>
              <w:top w:val="nil"/>
              <w:left w:val="nil"/>
              <w:bottom w:val="single" w:sz="4" w:space="0" w:color="auto"/>
              <w:right w:val="single" w:sz="4" w:space="0" w:color="auto"/>
            </w:tcBorders>
            <w:shd w:val="clear" w:color="auto" w:fill="auto"/>
            <w:vAlign w:val="center"/>
          </w:tcPr>
          <w:p w14:paraId="61B60532" w14:textId="31CE88B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R$508,50</w:t>
            </w:r>
          </w:p>
        </w:tc>
      </w:tr>
      <w:tr w:rsidR="00CE4820" w:rsidRPr="002E0AD3" w14:paraId="36352CFC"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F4C43BB" w14:textId="42E04BA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371</w:t>
            </w:r>
          </w:p>
        </w:tc>
        <w:tc>
          <w:tcPr>
            <w:tcW w:w="4245" w:type="dxa"/>
            <w:tcBorders>
              <w:top w:val="nil"/>
              <w:left w:val="nil"/>
              <w:bottom w:val="single" w:sz="4" w:space="0" w:color="auto"/>
              <w:right w:val="single" w:sz="4" w:space="0" w:color="auto"/>
            </w:tcBorders>
            <w:shd w:val="clear" w:color="000000" w:fill="FFFFFF"/>
            <w:vAlign w:val="center"/>
            <w:hideMark/>
          </w:tcPr>
          <w:p w14:paraId="3BCF4BD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umbilical, neonatal, para uso em </w:t>
            </w:r>
            <w:proofErr w:type="spellStart"/>
            <w:r w:rsidRPr="002E0AD3">
              <w:rPr>
                <w:rFonts w:ascii="Calibri" w:eastAsia="Times New Roman" w:hAnsi="Calibri" w:cs="Calibri"/>
                <w:color w:val="0D0D0D"/>
                <w:kern w:val="0"/>
                <w:lang w:eastAsia="pt-BR"/>
                <w14:ligatures w14:val="none"/>
              </w:rPr>
              <w:t>arteria</w:t>
            </w:r>
            <w:proofErr w:type="spellEnd"/>
            <w:r w:rsidRPr="002E0AD3">
              <w:rPr>
                <w:rFonts w:ascii="Calibri" w:eastAsia="Times New Roman" w:hAnsi="Calibri" w:cs="Calibri"/>
                <w:color w:val="0D0D0D"/>
                <w:kern w:val="0"/>
                <w:lang w:eastAsia="pt-BR"/>
                <w14:ligatures w14:val="none"/>
              </w:rPr>
              <w:t xml:space="preserve"> e veia neonatais,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radiopaco, com </w:t>
            </w:r>
            <w:proofErr w:type="spellStart"/>
            <w:r w:rsidRPr="002E0AD3">
              <w:rPr>
                <w:rFonts w:ascii="Calibri" w:eastAsia="Times New Roman" w:hAnsi="Calibri" w:cs="Calibri"/>
                <w:color w:val="0D0D0D"/>
                <w:kern w:val="0"/>
                <w:lang w:eastAsia="pt-BR"/>
                <w14:ligatures w14:val="none"/>
              </w:rPr>
              <w:t>marcacao</w:t>
            </w:r>
            <w:proofErr w:type="spellEnd"/>
            <w:r w:rsidRPr="002E0AD3">
              <w:rPr>
                <w:rFonts w:ascii="Calibri" w:eastAsia="Times New Roman" w:hAnsi="Calibri" w:cs="Calibri"/>
                <w:color w:val="0D0D0D"/>
                <w:kern w:val="0"/>
                <w:lang w:eastAsia="pt-BR"/>
                <w14:ligatures w14:val="none"/>
              </w:rPr>
              <w:t xml:space="preserve"> em cm de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lumen</w:t>
            </w:r>
            <w:proofErr w:type="spellEnd"/>
            <w:r w:rsidRPr="002E0AD3">
              <w:rPr>
                <w:rFonts w:ascii="Calibri" w:eastAsia="Times New Roman" w:hAnsi="Calibri" w:cs="Calibri"/>
                <w:color w:val="0D0D0D"/>
                <w:kern w:val="0"/>
                <w:lang w:eastAsia="pt-BR"/>
                <w14:ligatures w14:val="none"/>
              </w:rPr>
              <w:t>, em poliuretano, 4, 0 FR com comprimento de 30 a 35 cm. </w:t>
            </w:r>
          </w:p>
        </w:tc>
        <w:tc>
          <w:tcPr>
            <w:tcW w:w="1134" w:type="dxa"/>
            <w:tcBorders>
              <w:top w:val="nil"/>
              <w:left w:val="nil"/>
              <w:bottom w:val="single" w:sz="4" w:space="0" w:color="auto"/>
              <w:right w:val="single" w:sz="4" w:space="0" w:color="auto"/>
            </w:tcBorders>
            <w:shd w:val="clear" w:color="FFFFFF" w:fill="FFFFFF"/>
            <w:noWrap/>
            <w:vAlign w:val="center"/>
            <w:hideMark/>
          </w:tcPr>
          <w:p w14:paraId="1A9CD74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DFAF79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6FFA0671" w14:textId="0E0E293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R$20,34</w:t>
            </w:r>
          </w:p>
        </w:tc>
        <w:tc>
          <w:tcPr>
            <w:tcW w:w="1984" w:type="dxa"/>
            <w:tcBorders>
              <w:top w:val="nil"/>
              <w:left w:val="nil"/>
              <w:bottom w:val="single" w:sz="4" w:space="0" w:color="auto"/>
              <w:right w:val="single" w:sz="4" w:space="0" w:color="auto"/>
            </w:tcBorders>
            <w:shd w:val="clear" w:color="auto" w:fill="auto"/>
            <w:vAlign w:val="center"/>
          </w:tcPr>
          <w:p w14:paraId="65D61708" w14:textId="6F014F8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R$508,50</w:t>
            </w:r>
          </w:p>
        </w:tc>
      </w:tr>
      <w:tr w:rsidR="00CE4820" w:rsidRPr="002E0AD3" w14:paraId="7F2C21FC"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10B950B" w14:textId="09DDAF7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372</w:t>
            </w:r>
          </w:p>
        </w:tc>
        <w:tc>
          <w:tcPr>
            <w:tcW w:w="4245" w:type="dxa"/>
            <w:tcBorders>
              <w:top w:val="nil"/>
              <w:left w:val="nil"/>
              <w:bottom w:val="single" w:sz="4" w:space="0" w:color="auto"/>
              <w:right w:val="single" w:sz="4" w:space="0" w:color="auto"/>
            </w:tcBorders>
            <w:shd w:val="clear" w:color="000000" w:fill="FFFFFF"/>
            <w:vAlign w:val="center"/>
            <w:hideMark/>
          </w:tcPr>
          <w:p w14:paraId="2461842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umbilical, neonatal, para uso em </w:t>
            </w:r>
            <w:proofErr w:type="spellStart"/>
            <w:r w:rsidRPr="002E0AD3">
              <w:rPr>
                <w:rFonts w:ascii="Calibri" w:eastAsia="Times New Roman" w:hAnsi="Calibri" w:cs="Calibri"/>
                <w:color w:val="0D0D0D"/>
                <w:kern w:val="0"/>
                <w:lang w:eastAsia="pt-BR"/>
                <w14:ligatures w14:val="none"/>
              </w:rPr>
              <w:t>arteria</w:t>
            </w:r>
            <w:proofErr w:type="spellEnd"/>
            <w:r w:rsidRPr="002E0AD3">
              <w:rPr>
                <w:rFonts w:ascii="Calibri" w:eastAsia="Times New Roman" w:hAnsi="Calibri" w:cs="Calibri"/>
                <w:color w:val="0D0D0D"/>
                <w:kern w:val="0"/>
                <w:lang w:eastAsia="pt-BR"/>
                <w14:ligatures w14:val="none"/>
              </w:rPr>
              <w:t xml:space="preserve"> e veia neonatais,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radiopaco, com </w:t>
            </w:r>
            <w:proofErr w:type="spellStart"/>
            <w:r w:rsidRPr="002E0AD3">
              <w:rPr>
                <w:rFonts w:ascii="Calibri" w:eastAsia="Times New Roman" w:hAnsi="Calibri" w:cs="Calibri"/>
                <w:color w:val="0D0D0D"/>
                <w:kern w:val="0"/>
                <w:lang w:eastAsia="pt-BR"/>
                <w14:ligatures w14:val="none"/>
              </w:rPr>
              <w:t>marcacao</w:t>
            </w:r>
            <w:proofErr w:type="spellEnd"/>
            <w:r w:rsidRPr="002E0AD3">
              <w:rPr>
                <w:rFonts w:ascii="Calibri" w:eastAsia="Times New Roman" w:hAnsi="Calibri" w:cs="Calibri"/>
                <w:color w:val="0D0D0D"/>
                <w:kern w:val="0"/>
                <w:lang w:eastAsia="pt-BR"/>
                <w14:ligatures w14:val="none"/>
              </w:rPr>
              <w:t xml:space="preserve"> em cm de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lumen</w:t>
            </w:r>
            <w:proofErr w:type="spellEnd"/>
            <w:r w:rsidRPr="002E0AD3">
              <w:rPr>
                <w:rFonts w:ascii="Calibri" w:eastAsia="Times New Roman" w:hAnsi="Calibri" w:cs="Calibri"/>
                <w:color w:val="0D0D0D"/>
                <w:kern w:val="0"/>
                <w:lang w:eastAsia="pt-BR"/>
                <w14:ligatures w14:val="none"/>
              </w:rPr>
              <w:t>, em poliuretano, 5, 0 FR com comprimento de 30 a 35 cm. </w:t>
            </w:r>
          </w:p>
        </w:tc>
        <w:tc>
          <w:tcPr>
            <w:tcW w:w="1134" w:type="dxa"/>
            <w:tcBorders>
              <w:top w:val="nil"/>
              <w:left w:val="nil"/>
              <w:bottom w:val="single" w:sz="4" w:space="0" w:color="auto"/>
              <w:right w:val="single" w:sz="4" w:space="0" w:color="auto"/>
            </w:tcBorders>
            <w:shd w:val="clear" w:color="FFFFFF" w:fill="FFFFFF"/>
            <w:noWrap/>
            <w:vAlign w:val="center"/>
            <w:hideMark/>
          </w:tcPr>
          <w:p w14:paraId="4C1714F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C8B66C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7AF2921E" w14:textId="0F372E7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R$20,34</w:t>
            </w:r>
          </w:p>
        </w:tc>
        <w:tc>
          <w:tcPr>
            <w:tcW w:w="1984" w:type="dxa"/>
            <w:tcBorders>
              <w:top w:val="nil"/>
              <w:left w:val="nil"/>
              <w:bottom w:val="single" w:sz="4" w:space="0" w:color="auto"/>
              <w:right w:val="single" w:sz="4" w:space="0" w:color="auto"/>
            </w:tcBorders>
            <w:shd w:val="clear" w:color="auto" w:fill="auto"/>
            <w:vAlign w:val="center"/>
          </w:tcPr>
          <w:p w14:paraId="46DC8115" w14:textId="010DFEF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R$508,50</w:t>
            </w:r>
          </w:p>
        </w:tc>
      </w:tr>
      <w:tr w:rsidR="00CE4820" w:rsidRPr="002E0AD3" w14:paraId="5C961133"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B20B369" w14:textId="7A26441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373</w:t>
            </w:r>
          </w:p>
        </w:tc>
        <w:tc>
          <w:tcPr>
            <w:tcW w:w="4245" w:type="dxa"/>
            <w:tcBorders>
              <w:top w:val="nil"/>
              <w:left w:val="nil"/>
              <w:bottom w:val="single" w:sz="4" w:space="0" w:color="auto"/>
              <w:right w:val="single" w:sz="4" w:space="0" w:color="auto"/>
            </w:tcBorders>
            <w:shd w:val="clear" w:color="000000" w:fill="FFFFFF"/>
            <w:vAlign w:val="center"/>
            <w:hideMark/>
          </w:tcPr>
          <w:p w14:paraId="108FAE8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CATETER, umbilical, neonatal, para uso em </w:t>
            </w:r>
            <w:proofErr w:type="spellStart"/>
            <w:r w:rsidRPr="002E0AD3">
              <w:rPr>
                <w:rFonts w:ascii="Calibri" w:eastAsia="Times New Roman" w:hAnsi="Calibri" w:cs="Calibri"/>
                <w:color w:val="0D0D0D"/>
                <w:kern w:val="0"/>
                <w:lang w:eastAsia="pt-BR"/>
                <w14:ligatures w14:val="none"/>
              </w:rPr>
              <w:t>arteria</w:t>
            </w:r>
            <w:proofErr w:type="spellEnd"/>
            <w:r w:rsidRPr="002E0AD3">
              <w:rPr>
                <w:rFonts w:ascii="Calibri" w:eastAsia="Times New Roman" w:hAnsi="Calibri" w:cs="Calibri"/>
                <w:color w:val="0D0D0D"/>
                <w:kern w:val="0"/>
                <w:lang w:eastAsia="pt-BR"/>
                <w14:ligatures w14:val="none"/>
              </w:rPr>
              <w:t xml:space="preserve"> e veias neonatais, 6 FR,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radiopaco, com </w:t>
            </w:r>
            <w:proofErr w:type="spellStart"/>
            <w:r w:rsidRPr="002E0AD3">
              <w:rPr>
                <w:rFonts w:ascii="Calibri" w:eastAsia="Times New Roman" w:hAnsi="Calibri" w:cs="Calibri"/>
                <w:color w:val="0D0D0D"/>
                <w:kern w:val="0"/>
                <w:lang w:eastAsia="pt-BR"/>
                <w14:ligatures w14:val="none"/>
              </w:rPr>
              <w:t>marcacao</w:t>
            </w:r>
            <w:proofErr w:type="spellEnd"/>
            <w:r w:rsidRPr="002E0AD3">
              <w:rPr>
                <w:rFonts w:ascii="Calibri" w:eastAsia="Times New Roman" w:hAnsi="Calibri" w:cs="Calibri"/>
                <w:color w:val="0D0D0D"/>
                <w:kern w:val="0"/>
                <w:lang w:eastAsia="pt-BR"/>
                <w14:ligatures w14:val="none"/>
              </w:rPr>
              <w:t xml:space="preserve"> em cm, de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lumen</w:t>
            </w:r>
            <w:proofErr w:type="spellEnd"/>
            <w:r w:rsidRPr="002E0AD3">
              <w:rPr>
                <w:rFonts w:ascii="Calibri" w:eastAsia="Times New Roman" w:hAnsi="Calibri" w:cs="Calibri"/>
                <w:color w:val="0D0D0D"/>
                <w:kern w:val="0"/>
                <w:lang w:eastAsia="pt-BR"/>
                <w14:ligatures w14:val="none"/>
              </w:rPr>
              <w:t>, em poliuretano, com comprimento de 30 e 35 cm.</w:t>
            </w:r>
          </w:p>
        </w:tc>
        <w:tc>
          <w:tcPr>
            <w:tcW w:w="1134" w:type="dxa"/>
            <w:tcBorders>
              <w:top w:val="nil"/>
              <w:left w:val="nil"/>
              <w:bottom w:val="single" w:sz="4" w:space="0" w:color="auto"/>
              <w:right w:val="single" w:sz="4" w:space="0" w:color="auto"/>
            </w:tcBorders>
            <w:shd w:val="clear" w:color="FFFFFF" w:fill="FFFFFF"/>
            <w:noWrap/>
            <w:vAlign w:val="center"/>
            <w:hideMark/>
          </w:tcPr>
          <w:p w14:paraId="7326E2F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5DDA52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13157C0C" w14:textId="2158A13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R$20,34</w:t>
            </w:r>
          </w:p>
        </w:tc>
        <w:tc>
          <w:tcPr>
            <w:tcW w:w="1984" w:type="dxa"/>
            <w:tcBorders>
              <w:top w:val="nil"/>
              <w:left w:val="nil"/>
              <w:bottom w:val="single" w:sz="4" w:space="0" w:color="auto"/>
              <w:right w:val="single" w:sz="4" w:space="0" w:color="auto"/>
            </w:tcBorders>
            <w:shd w:val="clear" w:color="auto" w:fill="auto"/>
            <w:vAlign w:val="center"/>
          </w:tcPr>
          <w:p w14:paraId="3A4498A6" w14:textId="2C68ED4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R$508,50</w:t>
            </w:r>
          </w:p>
        </w:tc>
      </w:tr>
      <w:tr w:rsidR="00CE4820" w:rsidRPr="002E0AD3" w14:paraId="721FA58C"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41EB975" w14:textId="536FCA8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374</w:t>
            </w:r>
          </w:p>
        </w:tc>
        <w:tc>
          <w:tcPr>
            <w:tcW w:w="4245" w:type="dxa"/>
            <w:tcBorders>
              <w:top w:val="nil"/>
              <w:left w:val="nil"/>
              <w:bottom w:val="single" w:sz="4" w:space="0" w:color="auto"/>
              <w:right w:val="single" w:sz="4" w:space="0" w:color="auto"/>
            </w:tcBorders>
            <w:shd w:val="clear" w:color="000000" w:fill="FFFFFF"/>
            <w:vAlign w:val="center"/>
            <w:hideMark/>
          </w:tcPr>
          <w:p w14:paraId="29BD6E8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Clamp</w:t>
            </w:r>
            <w:proofErr w:type="spellEnd"/>
            <w:r w:rsidRPr="002E0AD3">
              <w:rPr>
                <w:rFonts w:ascii="Calibri" w:eastAsia="Times New Roman" w:hAnsi="Calibri" w:cs="Calibri"/>
                <w:color w:val="0D0D0D"/>
                <w:kern w:val="0"/>
                <w:lang w:eastAsia="pt-BR"/>
                <w14:ligatures w14:val="none"/>
              </w:rPr>
              <w:t xml:space="preserve"> para bolsa de </w:t>
            </w:r>
            <w:proofErr w:type="spellStart"/>
            <w:r w:rsidRPr="002E0AD3">
              <w:rPr>
                <w:rFonts w:ascii="Calibri" w:eastAsia="Times New Roman" w:hAnsi="Calibri" w:cs="Calibri"/>
                <w:color w:val="0D0D0D"/>
                <w:kern w:val="0"/>
                <w:lang w:eastAsia="pt-BR"/>
                <w14:ligatures w14:val="none"/>
              </w:rPr>
              <w:t>colsotomia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drenávél</w:t>
            </w:r>
            <w:proofErr w:type="spellEnd"/>
            <w:r w:rsidRPr="002E0AD3">
              <w:rPr>
                <w:rFonts w:ascii="Calibri" w:eastAsia="Times New Roman" w:hAnsi="Calibri" w:cs="Calibri"/>
                <w:color w:val="0D0D0D"/>
                <w:kern w:val="0"/>
                <w:lang w:eastAsia="pt-BR"/>
                <w14:ligatures w14:val="none"/>
              </w:rPr>
              <w:t xml:space="preserve"> com duplo travamento.</w:t>
            </w:r>
          </w:p>
        </w:tc>
        <w:tc>
          <w:tcPr>
            <w:tcW w:w="1134" w:type="dxa"/>
            <w:tcBorders>
              <w:top w:val="nil"/>
              <w:left w:val="nil"/>
              <w:bottom w:val="single" w:sz="4" w:space="0" w:color="auto"/>
              <w:right w:val="single" w:sz="4" w:space="0" w:color="auto"/>
            </w:tcBorders>
            <w:shd w:val="clear" w:color="FFFFFF" w:fill="FFFFFF"/>
            <w:noWrap/>
            <w:vAlign w:val="center"/>
            <w:hideMark/>
          </w:tcPr>
          <w:p w14:paraId="6345431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32CEA8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1D2F31D0" w14:textId="1291EF4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R$12,29</w:t>
            </w:r>
          </w:p>
        </w:tc>
        <w:tc>
          <w:tcPr>
            <w:tcW w:w="1984" w:type="dxa"/>
            <w:tcBorders>
              <w:top w:val="nil"/>
              <w:left w:val="nil"/>
              <w:bottom w:val="single" w:sz="4" w:space="0" w:color="auto"/>
              <w:right w:val="single" w:sz="4" w:space="0" w:color="auto"/>
            </w:tcBorders>
            <w:shd w:val="clear" w:color="auto" w:fill="auto"/>
            <w:vAlign w:val="center"/>
          </w:tcPr>
          <w:p w14:paraId="3696C584" w14:textId="0215A6C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R$2.457,33</w:t>
            </w:r>
          </w:p>
        </w:tc>
      </w:tr>
      <w:tr w:rsidR="00CE4820" w:rsidRPr="002E0AD3" w14:paraId="21DF8F07"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31EECBC" w14:textId="345CC41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375</w:t>
            </w:r>
          </w:p>
        </w:tc>
        <w:tc>
          <w:tcPr>
            <w:tcW w:w="4245" w:type="dxa"/>
            <w:tcBorders>
              <w:top w:val="nil"/>
              <w:left w:val="nil"/>
              <w:bottom w:val="single" w:sz="4" w:space="0" w:color="auto"/>
              <w:right w:val="single" w:sz="4" w:space="0" w:color="auto"/>
            </w:tcBorders>
            <w:shd w:val="clear" w:color="FFFFFF" w:fill="FFFFFF"/>
            <w:vAlign w:val="center"/>
            <w:hideMark/>
          </w:tcPr>
          <w:p w14:paraId="146CD25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CLAMP umbilical,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confeccionado em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resistente,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com abertura </w:t>
            </w:r>
            <w:proofErr w:type="spellStart"/>
            <w:r w:rsidRPr="002E0AD3">
              <w:rPr>
                <w:rFonts w:ascii="Calibri" w:eastAsia="Times New Roman" w:hAnsi="Calibri" w:cs="Calibri"/>
                <w:color w:val="0D0D0D"/>
                <w:kern w:val="0"/>
                <w:lang w:eastAsia="pt-BR"/>
                <w14:ligatures w14:val="none"/>
              </w:rPr>
              <w:t>asseptica</w:t>
            </w:r>
            <w:proofErr w:type="spellEnd"/>
            <w:r w:rsidRPr="002E0AD3">
              <w:rPr>
                <w:rFonts w:ascii="Calibri" w:eastAsia="Times New Roman" w:hAnsi="Calibri" w:cs="Calibri"/>
                <w:color w:val="0D0D0D"/>
                <w:kern w:val="0"/>
                <w:lang w:eastAsia="pt-BR"/>
                <w14:ligatures w14:val="none"/>
              </w:rPr>
              <w:t xml:space="preserve">,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2DCD6E7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D1329B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701" w:type="dxa"/>
            <w:tcBorders>
              <w:top w:val="nil"/>
              <w:left w:val="nil"/>
              <w:bottom w:val="single" w:sz="4" w:space="0" w:color="auto"/>
              <w:right w:val="single" w:sz="4" w:space="0" w:color="auto"/>
            </w:tcBorders>
            <w:shd w:val="clear" w:color="auto" w:fill="auto"/>
            <w:vAlign w:val="center"/>
          </w:tcPr>
          <w:p w14:paraId="23350A15" w14:textId="660896F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R$0,68</w:t>
            </w:r>
          </w:p>
        </w:tc>
        <w:tc>
          <w:tcPr>
            <w:tcW w:w="1984" w:type="dxa"/>
            <w:tcBorders>
              <w:top w:val="nil"/>
              <w:left w:val="nil"/>
              <w:bottom w:val="single" w:sz="4" w:space="0" w:color="auto"/>
              <w:right w:val="single" w:sz="4" w:space="0" w:color="auto"/>
            </w:tcBorders>
            <w:shd w:val="clear" w:color="auto" w:fill="auto"/>
            <w:vAlign w:val="center"/>
          </w:tcPr>
          <w:p w14:paraId="44D099FA" w14:textId="7DFF53D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R$541,33</w:t>
            </w:r>
          </w:p>
        </w:tc>
      </w:tr>
      <w:tr w:rsidR="00CE4820" w:rsidRPr="002E0AD3" w14:paraId="76ABBF71" w14:textId="77777777" w:rsidTr="003257BA">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87ECEAC" w14:textId="249D536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376</w:t>
            </w:r>
          </w:p>
        </w:tc>
        <w:tc>
          <w:tcPr>
            <w:tcW w:w="4245" w:type="dxa"/>
            <w:tcBorders>
              <w:top w:val="nil"/>
              <w:left w:val="nil"/>
              <w:bottom w:val="single" w:sz="4" w:space="0" w:color="auto"/>
              <w:right w:val="single" w:sz="4" w:space="0" w:color="auto"/>
            </w:tcBorders>
            <w:shd w:val="clear" w:color="FFFFFF" w:fill="FFFFFF"/>
            <w:vAlign w:val="center"/>
            <w:hideMark/>
          </w:tcPr>
          <w:p w14:paraId="53CB48C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Colar cervical </w:t>
            </w:r>
            <w:proofErr w:type="spellStart"/>
            <w:r w:rsidRPr="002E0AD3">
              <w:rPr>
                <w:rFonts w:ascii="Calibri" w:eastAsia="Times New Roman" w:hAnsi="Calibri" w:cs="Calibri"/>
                <w:color w:val="0D0D0D"/>
                <w:kern w:val="0"/>
                <w:lang w:eastAsia="pt-BR"/>
                <w14:ligatures w14:val="none"/>
              </w:rPr>
              <w:t>constituido</w:t>
            </w:r>
            <w:proofErr w:type="spellEnd"/>
            <w:r w:rsidRPr="002E0AD3">
              <w:rPr>
                <w:rFonts w:ascii="Calibri" w:eastAsia="Times New Roman" w:hAnsi="Calibri" w:cs="Calibri"/>
                <w:color w:val="0D0D0D"/>
                <w:kern w:val="0"/>
                <w:lang w:eastAsia="pt-BR"/>
                <w14:ligatures w14:val="none"/>
              </w:rPr>
              <w:t xml:space="preserve"> em espuma tamanho G.</w:t>
            </w:r>
          </w:p>
        </w:tc>
        <w:tc>
          <w:tcPr>
            <w:tcW w:w="1134" w:type="dxa"/>
            <w:tcBorders>
              <w:top w:val="nil"/>
              <w:left w:val="nil"/>
              <w:bottom w:val="single" w:sz="4" w:space="0" w:color="auto"/>
              <w:right w:val="single" w:sz="4" w:space="0" w:color="auto"/>
            </w:tcBorders>
            <w:shd w:val="clear" w:color="FFFFFF" w:fill="FFFFFF"/>
            <w:noWrap/>
            <w:vAlign w:val="center"/>
            <w:hideMark/>
          </w:tcPr>
          <w:p w14:paraId="38B36E7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6A13D8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02C1E7F1" w14:textId="3550780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R$16,86</w:t>
            </w:r>
          </w:p>
        </w:tc>
        <w:tc>
          <w:tcPr>
            <w:tcW w:w="1984" w:type="dxa"/>
            <w:tcBorders>
              <w:top w:val="nil"/>
              <w:left w:val="nil"/>
              <w:bottom w:val="single" w:sz="4" w:space="0" w:color="auto"/>
              <w:right w:val="single" w:sz="4" w:space="0" w:color="auto"/>
            </w:tcBorders>
            <w:shd w:val="clear" w:color="auto" w:fill="auto"/>
            <w:vAlign w:val="center"/>
          </w:tcPr>
          <w:p w14:paraId="63EBCD1C" w14:textId="5113AF0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R$1.011,40</w:t>
            </w:r>
          </w:p>
        </w:tc>
      </w:tr>
      <w:tr w:rsidR="00CE4820" w:rsidRPr="002E0AD3" w14:paraId="433CF04C" w14:textId="77777777" w:rsidTr="003257BA">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5DC4644" w14:textId="0E3C3C9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377</w:t>
            </w:r>
          </w:p>
        </w:tc>
        <w:tc>
          <w:tcPr>
            <w:tcW w:w="4245" w:type="dxa"/>
            <w:tcBorders>
              <w:top w:val="nil"/>
              <w:left w:val="nil"/>
              <w:bottom w:val="single" w:sz="4" w:space="0" w:color="auto"/>
              <w:right w:val="single" w:sz="4" w:space="0" w:color="auto"/>
            </w:tcBorders>
            <w:shd w:val="clear" w:color="FFFFFF" w:fill="FFFFFF"/>
            <w:vAlign w:val="center"/>
            <w:hideMark/>
          </w:tcPr>
          <w:p w14:paraId="5E806E0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Colar cervical </w:t>
            </w:r>
            <w:proofErr w:type="spellStart"/>
            <w:r w:rsidRPr="002E0AD3">
              <w:rPr>
                <w:rFonts w:ascii="Calibri" w:eastAsia="Times New Roman" w:hAnsi="Calibri" w:cs="Calibri"/>
                <w:color w:val="0D0D0D"/>
                <w:kern w:val="0"/>
                <w:lang w:eastAsia="pt-BR"/>
                <w14:ligatures w14:val="none"/>
              </w:rPr>
              <w:t>constituido</w:t>
            </w:r>
            <w:proofErr w:type="spellEnd"/>
            <w:r w:rsidRPr="002E0AD3">
              <w:rPr>
                <w:rFonts w:ascii="Calibri" w:eastAsia="Times New Roman" w:hAnsi="Calibri" w:cs="Calibri"/>
                <w:color w:val="0D0D0D"/>
                <w:kern w:val="0"/>
                <w:lang w:eastAsia="pt-BR"/>
                <w14:ligatures w14:val="none"/>
              </w:rPr>
              <w:t xml:space="preserve"> em espuma tamanho M.</w:t>
            </w:r>
          </w:p>
        </w:tc>
        <w:tc>
          <w:tcPr>
            <w:tcW w:w="1134" w:type="dxa"/>
            <w:tcBorders>
              <w:top w:val="nil"/>
              <w:left w:val="nil"/>
              <w:bottom w:val="single" w:sz="4" w:space="0" w:color="auto"/>
              <w:right w:val="single" w:sz="4" w:space="0" w:color="auto"/>
            </w:tcBorders>
            <w:shd w:val="clear" w:color="FFFFFF" w:fill="FFFFFF"/>
            <w:noWrap/>
            <w:vAlign w:val="center"/>
            <w:hideMark/>
          </w:tcPr>
          <w:p w14:paraId="000AD04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9E4E85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1DB151EE" w14:textId="400007D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R$15,75</w:t>
            </w:r>
          </w:p>
        </w:tc>
        <w:tc>
          <w:tcPr>
            <w:tcW w:w="1984" w:type="dxa"/>
            <w:tcBorders>
              <w:top w:val="nil"/>
              <w:left w:val="nil"/>
              <w:bottom w:val="single" w:sz="4" w:space="0" w:color="auto"/>
              <w:right w:val="single" w:sz="4" w:space="0" w:color="auto"/>
            </w:tcBorders>
            <w:shd w:val="clear" w:color="auto" w:fill="auto"/>
            <w:vAlign w:val="center"/>
          </w:tcPr>
          <w:p w14:paraId="36A0EB28" w14:textId="512492C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R$945,00</w:t>
            </w:r>
          </w:p>
        </w:tc>
      </w:tr>
      <w:tr w:rsidR="00CE4820" w:rsidRPr="002E0AD3" w14:paraId="6536607E" w14:textId="77777777" w:rsidTr="003257BA">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3DB697B" w14:textId="385E8A4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378</w:t>
            </w:r>
          </w:p>
        </w:tc>
        <w:tc>
          <w:tcPr>
            <w:tcW w:w="4245" w:type="dxa"/>
            <w:tcBorders>
              <w:top w:val="nil"/>
              <w:left w:val="nil"/>
              <w:bottom w:val="single" w:sz="4" w:space="0" w:color="auto"/>
              <w:right w:val="single" w:sz="4" w:space="0" w:color="auto"/>
            </w:tcBorders>
            <w:shd w:val="clear" w:color="FFFFFF" w:fill="FFFFFF"/>
            <w:vAlign w:val="center"/>
            <w:hideMark/>
          </w:tcPr>
          <w:p w14:paraId="636A4D4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Colar cervical </w:t>
            </w:r>
            <w:proofErr w:type="spellStart"/>
            <w:r w:rsidRPr="002E0AD3">
              <w:rPr>
                <w:rFonts w:ascii="Calibri" w:eastAsia="Times New Roman" w:hAnsi="Calibri" w:cs="Calibri"/>
                <w:color w:val="0D0D0D"/>
                <w:kern w:val="0"/>
                <w:lang w:eastAsia="pt-BR"/>
                <w14:ligatures w14:val="none"/>
              </w:rPr>
              <w:t>constituido</w:t>
            </w:r>
            <w:proofErr w:type="spellEnd"/>
            <w:r w:rsidRPr="002E0AD3">
              <w:rPr>
                <w:rFonts w:ascii="Calibri" w:eastAsia="Times New Roman" w:hAnsi="Calibri" w:cs="Calibri"/>
                <w:color w:val="0D0D0D"/>
                <w:kern w:val="0"/>
                <w:lang w:eastAsia="pt-BR"/>
                <w14:ligatures w14:val="none"/>
              </w:rPr>
              <w:t xml:space="preserve"> em espuma tamanho P.</w:t>
            </w:r>
          </w:p>
        </w:tc>
        <w:tc>
          <w:tcPr>
            <w:tcW w:w="1134" w:type="dxa"/>
            <w:tcBorders>
              <w:top w:val="nil"/>
              <w:left w:val="nil"/>
              <w:bottom w:val="single" w:sz="4" w:space="0" w:color="auto"/>
              <w:right w:val="single" w:sz="4" w:space="0" w:color="auto"/>
            </w:tcBorders>
            <w:shd w:val="clear" w:color="FFFFFF" w:fill="FFFFFF"/>
            <w:noWrap/>
            <w:vAlign w:val="center"/>
            <w:hideMark/>
          </w:tcPr>
          <w:p w14:paraId="002476F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1F49C1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70155807" w14:textId="2A7B258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R$16,86</w:t>
            </w:r>
          </w:p>
        </w:tc>
        <w:tc>
          <w:tcPr>
            <w:tcW w:w="1984" w:type="dxa"/>
            <w:tcBorders>
              <w:top w:val="nil"/>
              <w:left w:val="nil"/>
              <w:bottom w:val="single" w:sz="4" w:space="0" w:color="auto"/>
              <w:right w:val="single" w:sz="4" w:space="0" w:color="auto"/>
            </w:tcBorders>
            <w:shd w:val="clear" w:color="auto" w:fill="auto"/>
            <w:vAlign w:val="center"/>
          </w:tcPr>
          <w:p w14:paraId="7DDEF0CB" w14:textId="491997E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R$842,83</w:t>
            </w:r>
          </w:p>
        </w:tc>
      </w:tr>
      <w:tr w:rsidR="00CE4820" w:rsidRPr="002E0AD3" w14:paraId="5041BE21"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2209BC2" w14:textId="6ED44F8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379</w:t>
            </w:r>
          </w:p>
        </w:tc>
        <w:tc>
          <w:tcPr>
            <w:tcW w:w="4245" w:type="dxa"/>
            <w:tcBorders>
              <w:top w:val="nil"/>
              <w:left w:val="nil"/>
              <w:bottom w:val="single" w:sz="4" w:space="0" w:color="auto"/>
              <w:right w:val="single" w:sz="4" w:space="0" w:color="auto"/>
            </w:tcBorders>
            <w:shd w:val="clear" w:color="FFFFFF" w:fill="FFFFFF"/>
            <w:vAlign w:val="center"/>
            <w:hideMark/>
          </w:tcPr>
          <w:p w14:paraId="6804677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COLETOR de urina de perna sistema fechado para período </w:t>
            </w:r>
            <w:proofErr w:type="gramStart"/>
            <w:r w:rsidRPr="002E0AD3">
              <w:rPr>
                <w:rFonts w:ascii="Calibri" w:eastAsia="Times New Roman" w:hAnsi="Calibri" w:cs="Calibri"/>
                <w:color w:val="0D0D0D"/>
                <w:kern w:val="0"/>
                <w:lang w:eastAsia="pt-BR"/>
                <w14:ligatures w14:val="none"/>
              </w:rPr>
              <w:t>de  24</w:t>
            </w:r>
            <w:proofErr w:type="gramEnd"/>
            <w:r w:rsidRPr="002E0AD3">
              <w:rPr>
                <w:rFonts w:ascii="Calibri" w:eastAsia="Times New Roman" w:hAnsi="Calibri" w:cs="Calibri"/>
                <w:color w:val="0D0D0D"/>
                <w:kern w:val="0"/>
                <w:lang w:eastAsia="pt-BR"/>
                <w14:ligatures w14:val="none"/>
              </w:rPr>
              <w:t xml:space="preserve"> horas. Frente </w:t>
            </w:r>
            <w:proofErr w:type="spellStart"/>
            <w:r w:rsidRPr="002E0AD3">
              <w:rPr>
                <w:rFonts w:ascii="Calibri" w:eastAsia="Times New Roman" w:hAnsi="Calibri" w:cs="Calibri"/>
                <w:color w:val="0D0D0D"/>
                <w:kern w:val="0"/>
                <w:lang w:eastAsia="pt-BR"/>
                <w14:ligatures w14:val="none"/>
              </w:rPr>
              <w:t>trasparente</w:t>
            </w:r>
            <w:proofErr w:type="spellEnd"/>
            <w:r w:rsidRPr="002E0AD3">
              <w:rPr>
                <w:rFonts w:ascii="Calibri" w:eastAsia="Times New Roman" w:hAnsi="Calibri" w:cs="Calibri"/>
                <w:color w:val="0D0D0D"/>
                <w:kern w:val="0"/>
                <w:lang w:eastAsia="pt-BR"/>
                <w14:ligatures w14:val="none"/>
              </w:rPr>
              <w:t xml:space="preserve"> e graduada e fundo branco para melhor visualização do aspecto da urina translúcido, válvula </w:t>
            </w:r>
            <w:proofErr w:type="spellStart"/>
            <w:r w:rsidRPr="002E0AD3">
              <w:rPr>
                <w:rFonts w:ascii="Calibri" w:eastAsia="Times New Roman" w:hAnsi="Calibri" w:cs="Calibri"/>
                <w:color w:val="0D0D0D"/>
                <w:kern w:val="0"/>
                <w:lang w:eastAsia="pt-BR"/>
                <w14:ligatures w14:val="none"/>
              </w:rPr>
              <w:t>anti-refluxo</w:t>
            </w:r>
            <w:proofErr w:type="spellEnd"/>
            <w:r w:rsidRPr="002E0AD3">
              <w:rPr>
                <w:rFonts w:ascii="Calibri" w:eastAsia="Times New Roman" w:hAnsi="Calibri" w:cs="Calibri"/>
                <w:color w:val="0D0D0D"/>
                <w:kern w:val="0"/>
                <w:lang w:eastAsia="pt-BR"/>
                <w14:ligatures w14:val="none"/>
              </w:rPr>
              <w:t xml:space="preserve"> vertical e tiras para fixação na perna. Capacidade: 750ml.</w:t>
            </w:r>
          </w:p>
        </w:tc>
        <w:tc>
          <w:tcPr>
            <w:tcW w:w="1134" w:type="dxa"/>
            <w:tcBorders>
              <w:top w:val="nil"/>
              <w:left w:val="nil"/>
              <w:bottom w:val="single" w:sz="4" w:space="0" w:color="auto"/>
              <w:right w:val="single" w:sz="4" w:space="0" w:color="auto"/>
            </w:tcBorders>
            <w:shd w:val="clear" w:color="FFFFFF" w:fill="FFFFFF"/>
            <w:noWrap/>
            <w:vAlign w:val="center"/>
            <w:hideMark/>
          </w:tcPr>
          <w:p w14:paraId="0C0177E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F628E1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701" w:type="dxa"/>
            <w:tcBorders>
              <w:top w:val="nil"/>
              <w:left w:val="nil"/>
              <w:bottom w:val="single" w:sz="4" w:space="0" w:color="auto"/>
              <w:right w:val="single" w:sz="4" w:space="0" w:color="auto"/>
            </w:tcBorders>
            <w:shd w:val="clear" w:color="auto" w:fill="auto"/>
            <w:vAlign w:val="center"/>
          </w:tcPr>
          <w:p w14:paraId="72F1339C" w14:textId="17A8DB8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R$35,10</w:t>
            </w:r>
          </w:p>
        </w:tc>
        <w:tc>
          <w:tcPr>
            <w:tcW w:w="1984" w:type="dxa"/>
            <w:tcBorders>
              <w:top w:val="nil"/>
              <w:left w:val="nil"/>
              <w:bottom w:val="single" w:sz="4" w:space="0" w:color="auto"/>
              <w:right w:val="single" w:sz="4" w:space="0" w:color="auto"/>
            </w:tcBorders>
            <w:shd w:val="clear" w:color="auto" w:fill="auto"/>
            <w:vAlign w:val="center"/>
          </w:tcPr>
          <w:p w14:paraId="2A55D72B" w14:textId="1488115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R$52.650,00</w:t>
            </w:r>
          </w:p>
        </w:tc>
      </w:tr>
      <w:tr w:rsidR="00CE4820" w:rsidRPr="002E0AD3" w14:paraId="6C3E7D57"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527E5C3" w14:textId="7D2DF85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380</w:t>
            </w:r>
          </w:p>
        </w:tc>
        <w:tc>
          <w:tcPr>
            <w:tcW w:w="4245" w:type="dxa"/>
            <w:tcBorders>
              <w:top w:val="nil"/>
              <w:left w:val="nil"/>
              <w:bottom w:val="single" w:sz="4" w:space="0" w:color="auto"/>
              <w:right w:val="single" w:sz="4" w:space="0" w:color="auto"/>
            </w:tcBorders>
            <w:shd w:val="clear" w:color="FFFFFF" w:fill="FFFFFF"/>
            <w:vAlign w:val="center"/>
            <w:hideMark/>
          </w:tcPr>
          <w:p w14:paraId="66A6214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COLETOR de urina para período </w:t>
            </w:r>
            <w:proofErr w:type="gramStart"/>
            <w:r w:rsidRPr="002E0AD3">
              <w:rPr>
                <w:rFonts w:ascii="Calibri" w:eastAsia="Times New Roman" w:hAnsi="Calibri" w:cs="Calibri"/>
                <w:color w:val="0D0D0D"/>
                <w:kern w:val="0"/>
                <w:lang w:eastAsia="pt-BR"/>
                <w14:ligatures w14:val="none"/>
              </w:rPr>
              <w:t>de  24</w:t>
            </w:r>
            <w:proofErr w:type="gramEnd"/>
            <w:r w:rsidRPr="002E0AD3">
              <w:rPr>
                <w:rFonts w:ascii="Calibri" w:eastAsia="Times New Roman" w:hAnsi="Calibri" w:cs="Calibri"/>
                <w:color w:val="0D0D0D"/>
                <w:kern w:val="0"/>
                <w:lang w:eastAsia="pt-BR"/>
                <w14:ligatures w14:val="none"/>
              </w:rPr>
              <w:t xml:space="preserve"> horas, translúcido, graduado de 100ml a 2 litros.</w:t>
            </w:r>
          </w:p>
        </w:tc>
        <w:tc>
          <w:tcPr>
            <w:tcW w:w="1134" w:type="dxa"/>
            <w:tcBorders>
              <w:top w:val="nil"/>
              <w:left w:val="nil"/>
              <w:bottom w:val="single" w:sz="4" w:space="0" w:color="auto"/>
              <w:right w:val="single" w:sz="4" w:space="0" w:color="auto"/>
            </w:tcBorders>
            <w:shd w:val="clear" w:color="FFFFFF" w:fill="FFFFFF"/>
            <w:noWrap/>
            <w:vAlign w:val="center"/>
            <w:hideMark/>
          </w:tcPr>
          <w:p w14:paraId="0E57D73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AE94AA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701" w:type="dxa"/>
            <w:tcBorders>
              <w:top w:val="nil"/>
              <w:left w:val="nil"/>
              <w:bottom w:val="single" w:sz="4" w:space="0" w:color="auto"/>
              <w:right w:val="single" w:sz="4" w:space="0" w:color="auto"/>
            </w:tcBorders>
            <w:shd w:val="clear" w:color="auto" w:fill="auto"/>
            <w:vAlign w:val="center"/>
          </w:tcPr>
          <w:p w14:paraId="42E2B0EE" w14:textId="4DBAF99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R$7,34</w:t>
            </w:r>
          </w:p>
        </w:tc>
        <w:tc>
          <w:tcPr>
            <w:tcW w:w="1984" w:type="dxa"/>
            <w:tcBorders>
              <w:top w:val="nil"/>
              <w:left w:val="nil"/>
              <w:bottom w:val="single" w:sz="4" w:space="0" w:color="auto"/>
              <w:right w:val="single" w:sz="4" w:space="0" w:color="auto"/>
            </w:tcBorders>
            <w:shd w:val="clear" w:color="auto" w:fill="auto"/>
            <w:vAlign w:val="center"/>
          </w:tcPr>
          <w:p w14:paraId="0DAA6B63" w14:textId="5B6AEF2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R$7.336,67</w:t>
            </w:r>
          </w:p>
        </w:tc>
      </w:tr>
      <w:tr w:rsidR="00CE4820" w:rsidRPr="002E0AD3" w14:paraId="7B6D499F"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45B60FA" w14:textId="79870FA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381</w:t>
            </w:r>
          </w:p>
        </w:tc>
        <w:tc>
          <w:tcPr>
            <w:tcW w:w="4245" w:type="dxa"/>
            <w:tcBorders>
              <w:top w:val="nil"/>
              <w:left w:val="nil"/>
              <w:bottom w:val="single" w:sz="4" w:space="0" w:color="auto"/>
              <w:right w:val="single" w:sz="4" w:space="0" w:color="auto"/>
            </w:tcBorders>
            <w:shd w:val="clear" w:color="FFFFFF" w:fill="FFFFFF"/>
            <w:vAlign w:val="center"/>
            <w:hideMark/>
          </w:tcPr>
          <w:p w14:paraId="30A41FB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COLETOR para exames laboratoriais, tipo copo, de uso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confeccionado em polipropileno, transparente e </w:t>
            </w:r>
            <w:proofErr w:type="spellStart"/>
            <w:r w:rsidRPr="002E0AD3">
              <w:rPr>
                <w:rFonts w:ascii="Calibri" w:eastAsia="Times New Roman" w:hAnsi="Calibri" w:cs="Calibri"/>
                <w:color w:val="0D0D0D"/>
                <w:kern w:val="0"/>
                <w:lang w:eastAsia="pt-BR"/>
                <w14:ligatures w14:val="none"/>
              </w:rPr>
              <w:t>translucito</w:t>
            </w:r>
            <w:proofErr w:type="spellEnd"/>
            <w:r w:rsidRPr="002E0AD3">
              <w:rPr>
                <w:rFonts w:ascii="Calibri" w:eastAsia="Times New Roman" w:hAnsi="Calibri" w:cs="Calibri"/>
                <w:color w:val="0D0D0D"/>
                <w:kern w:val="0"/>
                <w:lang w:eastAsia="pt-BR"/>
                <w14:ligatures w14:val="none"/>
              </w:rPr>
              <w:t>, com tampa rosqueada, com capacidade de armazenagem de liquido num volume graduado de 80ml, acompanha paleta plástica para manuseio.</w:t>
            </w:r>
          </w:p>
        </w:tc>
        <w:tc>
          <w:tcPr>
            <w:tcW w:w="1134" w:type="dxa"/>
            <w:tcBorders>
              <w:top w:val="nil"/>
              <w:left w:val="nil"/>
              <w:bottom w:val="single" w:sz="4" w:space="0" w:color="auto"/>
              <w:right w:val="single" w:sz="4" w:space="0" w:color="auto"/>
            </w:tcBorders>
            <w:shd w:val="clear" w:color="FFFFFF" w:fill="FFFFFF"/>
            <w:noWrap/>
            <w:vAlign w:val="center"/>
            <w:hideMark/>
          </w:tcPr>
          <w:p w14:paraId="2361F24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F990B4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10.000</w:t>
            </w:r>
          </w:p>
        </w:tc>
        <w:tc>
          <w:tcPr>
            <w:tcW w:w="1701" w:type="dxa"/>
            <w:tcBorders>
              <w:top w:val="nil"/>
              <w:left w:val="nil"/>
              <w:bottom w:val="single" w:sz="4" w:space="0" w:color="auto"/>
              <w:right w:val="single" w:sz="4" w:space="0" w:color="auto"/>
            </w:tcBorders>
            <w:shd w:val="clear" w:color="auto" w:fill="auto"/>
            <w:vAlign w:val="center"/>
          </w:tcPr>
          <w:p w14:paraId="2D526914" w14:textId="787B430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R$0,81</w:t>
            </w:r>
          </w:p>
        </w:tc>
        <w:tc>
          <w:tcPr>
            <w:tcW w:w="1984" w:type="dxa"/>
            <w:tcBorders>
              <w:top w:val="nil"/>
              <w:left w:val="nil"/>
              <w:bottom w:val="single" w:sz="4" w:space="0" w:color="auto"/>
              <w:right w:val="single" w:sz="4" w:space="0" w:color="auto"/>
            </w:tcBorders>
            <w:shd w:val="clear" w:color="auto" w:fill="auto"/>
            <w:vAlign w:val="center"/>
          </w:tcPr>
          <w:p w14:paraId="4D95E66D" w14:textId="290B921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R$8.100,00</w:t>
            </w:r>
          </w:p>
        </w:tc>
      </w:tr>
      <w:tr w:rsidR="00CE4820" w:rsidRPr="002E0AD3" w14:paraId="6643F5B5"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AAE4A0E" w14:textId="4C1763E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382</w:t>
            </w:r>
          </w:p>
        </w:tc>
        <w:tc>
          <w:tcPr>
            <w:tcW w:w="4245" w:type="dxa"/>
            <w:tcBorders>
              <w:top w:val="nil"/>
              <w:left w:val="nil"/>
              <w:bottom w:val="single" w:sz="4" w:space="0" w:color="auto"/>
              <w:right w:val="single" w:sz="4" w:space="0" w:color="auto"/>
            </w:tcBorders>
            <w:shd w:val="clear" w:color="FFFFFF" w:fill="FFFFFF"/>
            <w:vAlign w:val="center"/>
            <w:hideMark/>
          </w:tcPr>
          <w:p w14:paraId="7B5BC72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COLETOR, de urina, infantil, feminino, tipo saco Embalagem: pacote com 10 unidades contendo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0AF3719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3858983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39D4A6A9" w14:textId="13B798E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R$9,23</w:t>
            </w:r>
          </w:p>
        </w:tc>
        <w:tc>
          <w:tcPr>
            <w:tcW w:w="1984" w:type="dxa"/>
            <w:tcBorders>
              <w:top w:val="nil"/>
              <w:left w:val="nil"/>
              <w:bottom w:val="single" w:sz="4" w:space="0" w:color="auto"/>
              <w:right w:val="single" w:sz="4" w:space="0" w:color="auto"/>
            </w:tcBorders>
            <w:shd w:val="clear" w:color="auto" w:fill="auto"/>
            <w:vAlign w:val="center"/>
          </w:tcPr>
          <w:p w14:paraId="2E0A8713" w14:textId="3987E45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R$184,53</w:t>
            </w:r>
          </w:p>
        </w:tc>
      </w:tr>
      <w:tr w:rsidR="00CE4820" w:rsidRPr="002E0AD3" w14:paraId="4FC78D32"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83603CF" w14:textId="6E25A25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383</w:t>
            </w:r>
          </w:p>
        </w:tc>
        <w:tc>
          <w:tcPr>
            <w:tcW w:w="4245" w:type="dxa"/>
            <w:tcBorders>
              <w:top w:val="nil"/>
              <w:left w:val="nil"/>
              <w:bottom w:val="single" w:sz="4" w:space="0" w:color="auto"/>
              <w:right w:val="single" w:sz="4" w:space="0" w:color="auto"/>
            </w:tcBorders>
            <w:shd w:val="clear" w:color="FFFFFF" w:fill="FFFFFF"/>
            <w:vAlign w:val="center"/>
            <w:hideMark/>
          </w:tcPr>
          <w:p w14:paraId="2B3CFAF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COLETOR, de urina, infantil, masculino, tipo saco Embalagem: pacote com 10 unidades contendo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D7566C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7BF4698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6A80872D" w14:textId="5E4C70A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R$9,23</w:t>
            </w:r>
          </w:p>
        </w:tc>
        <w:tc>
          <w:tcPr>
            <w:tcW w:w="1984" w:type="dxa"/>
            <w:tcBorders>
              <w:top w:val="nil"/>
              <w:left w:val="nil"/>
              <w:bottom w:val="single" w:sz="4" w:space="0" w:color="auto"/>
              <w:right w:val="single" w:sz="4" w:space="0" w:color="auto"/>
            </w:tcBorders>
            <w:shd w:val="clear" w:color="auto" w:fill="auto"/>
            <w:vAlign w:val="center"/>
          </w:tcPr>
          <w:p w14:paraId="5FCEB95D" w14:textId="0F608B3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R$184,53</w:t>
            </w:r>
          </w:p>
        </w:tc>
      </w:tr>
      <w:tr w:rsidR="00CE4820" w:rsidRPr="002E0AD3" w14:paraId="5529B357"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580A78F" w14:textId="67E5AF1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384</w:t>
            </w:r>
          </w:p>
        </w:tc>
        <w:tc>
          <w:tcPr>
            <w:tcW w:w="4245" w:type="dxa"/>
            <w:tcBorders>
              <w:top w:val="nil"/>
              <w:left w:val="nil"/>
              <w:bottom w:val="single" w:sz="4" w:space="0" w:color="auto"/>
              <w:right w:val="single" w:sz="4" w:space="0" w:color="auto"/>
            </w:tcBorders>
            <w:shd w:val="clear" w:color="FFFFFF" w:fill="FFFFFF"/>
            <w:vAlign w:val="center"/>
            <w:hideMark/>
          </w:tcPr>
          <w:p w14:paraId="23A8DE1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COMPRESSA de gaze </w:t>
            </w:r>
            <w:proofErr w:type="spellStart"/>
            <w:r w:rsidRPr="002E0AD3">
              <w:rPr>
                <w:rFonts w:ascii="Calibri" w:eastAsia="Times New Roman" w:hAnsi="Calibri" w:cs="Calibri"/>
                <w:color w:val="0D0D0D"/>
                <w:kern w:val="0"/>
                <w:lang w:eastAsia="pt-BR"/>
                <w14:ligatures w14:val="none"/>
              </w:rPr>
              <w:t>hidrofila</w:t>
            </w:r>
            <w:proofErr w:type="spellEnd"/>
            <w:r w:rsidRPr="002E0AD3">
              <w:rPr>
                <w:rFonts w:ascii="Calibri" w:eastAsia="Times New Roman" w:hAnsi="Calibri" w:cs="Calibri"/>
                <w:color w:val="0D0D0D"/>
                <w:kern w:val="0"/>
                <w:lang w:eastAsia="pt-BR"/>
                <w14:ligatures w14:val="none"/>
              </w:rPr>
              <w:t xml:space="preserve">, 7,5 x 7,5 cm,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xml:space="preserve"> em tecido tipo tela, com 8 camadas, 11 fios por cm2, inodora, insipida, alvejada, isenta de impurezas, amido, gordura, corante e com acabamento lateral para evitar o desfiamento. Pacote com 500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05DA4C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438625A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701" w:type="dxa"/>
            <w:tcBorders>
              <w:top w:val="nil"/>
              <w:left w:val="nil"/>
              <w:bottom w:val="single" w:sz="4" w:space="0" w:color="auto"/>
              <w:right w:val="single" w:sz="4" w:space="0" w:color="auto"/>
            </w:tcBorders>
            <w:shd w:val="clear" w:color="auto" w:fill="auto"/>
            <w:vAlign w:val="center"/>
          </w:tcPr>
          <w:p w14:paraId="0C5F5196" w14:textId="61F0451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R$44,15</w:t>
            </w:r>
          </w:p>
        </w:tc>
        <w:tc>
          <w:tcPr>
            <w:tcW w:w="1984" w:type="dxa"/>
            <w:tcBorders>
              <w:top w:val="nil"/>
              <w:left w:val="nil"/>
              <w:bottom w:val="single" w:sz="4" w:space="0" w:color="auto"/>
              <w:right w:val="single" w:sz="4" w:space="0" w:color="auto"/>
            </w:tcBorders>
            <w:shd w:val="clear" w:color="auto" w:fill="auto"/>
            <w:vAlign w:val="center"/>
          </w:tcPr>
          <w:p w14:paraId="3FC999C5" w14:textId="59E004D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R$88.293,33</w:t>
            </w:r>
          </w:p>
        </w:tc>
      </w:tr>
      <w:tr w:rsidR="00CE4820" w:rsidRPr="002E0AD3" w14:paraId="30FBE0B5"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BD1FF33" w14:textId="71106C1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385</w:t>
            </w:r>
          </w:p>
        </w:tc>
        <w:tc>
          <w:tcPr>
            <w:tcW w:w="4245" w:type="dxa"/>
            <w:tcBorders>
              <w:top w:val="nil"/>
              <w:left w:val="nil"/>
              <w:bottom w:val="single" w:sz="4" w:space="0" w:color="auto"/>
              <w:right w:val="single" w:sz="4" w:space="0" w:color="auto"/>
            </w:tcBorders>
            <w:shd w:val="clear" w:color="FFFFFF" w:fill="FFFFFF"/>
            <w:vAlign w:val="center"/>
            <w:hideMark/>
          </w:tcPr>
          <w:p w14:paraId="0238254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COMPRESSA de gaze </w:t>
            </w:r>
            <w:proofErr w:type="spellStart"/>
            <w:r w:rsidRPr="002E0AD3">
              <w:rPr>
                <w:rFonts w:ascii="Calibri" w:eastAsia="Times New Roman" w:hAnsi="Calibri" w:cs="Calibri"/>
                <w:color w:val="0D0D0D"/>
                <w:kern w:val="0"/>
                <w:lang w:eastAsia="pt-BR"/>
                <w14:ligatures w14:val="none"/>
              </w:rPr>
              <w:t>hidrofila</w:t>
            </w:r>
            <w:proofErr w:type="spellEnd"/>
            <w:r w:rsidRPr="002E0AD3">
              <w:rPr>
                <w:rFonts w:ascii="Calibri" w:eastAsia="Times New Roman" w:hAnsi="Calibri" w:cs="Calibri"/>
                <w:color w:val="0D0D0D"/>
                <w:kern w:val="0"/>
                <w:lang w:eastAsia="pt-BR"/>
                <w14:ligatures w14:val="none"/>
              </w:rPr>
              <w:t xml:space="preserve">, 7,5 x 7,5 cm,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xml:space="preserve"> em tecido tipo tela, com 8 camadas, 13 fios por cm2, inodora, insipida, alvejada, isenta de impurezas, amido, gordura, corante e com acabamento lateral para evitar o desfiamento. Pacote com 500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EFA5E1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25F8A7F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4.000</w:t>
            </w:r>
          </w:p>
        </w:tc>
        <w:tc>
          <w:tcPr>
            <w:tcW w:w="1701" w:type="dxa"/>
            <w:tcBorders>
              <w:top w:val="nil"/>
              <w:left w:val="nil"/>
              <w:bottom w:val="single" w:sz="4" w:space="0" w:color="auto"/>
              <w:right w:val="single" w:sz="4" w:space="0" w:color="auto"/>
            </w:tcBorders>
            <w:shd w:val="clear" w:color="auto" w:fill="auto"/>
            <w:vAlign w:val="center"/>
          </w:tcPr>
          <w:p w14:paraId="4F51B3FB" w14:textId="4333093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R$44,15</w:t>
            </w:r>
          </w:p>
        </w:tc>
        <w:tc>
          <w:tcPr>
            <w:tcW w:w="1984" w:type="dxa"/>
            <w:tcBorders>
              <w:top w:val="nil"/>
              <w:left w:val="nil"/>
              <w:bottom w:val="single" w:sz="4" w:space="0" w:color="auto"/>
              <w:right w:val="single" w:sz="4" w:space="0" w:color="auto"/>
            </w:tcBorders>
            <w:shd w:val="clear" w:color="auto" w:fill="auto"/>
            <w:vAlign w:val="center"/>
          </w:tcPr>
          <w:p w14:paraId="0C7295EE" w14:textId="35E69FF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R$176.586,67</w:t>
            </w:r>
          </w:p>
        </w:tc>
      </w:tr>
      <w:tr w:rsidR="00CE4820" w:rsidRPr="002E0AD3" w14:paraId="22656DA1"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9E85266" w14:textId="459DA80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386</w:t>
            </w:r>
          </w:p>
        </w:tc>
        <w:tc>
          <w:tcPr>
            <w:tcW w:w="4245" w:type="dxa"/>
            <w:tcBorders>
              <w:top w:val="nil"/>
              <w:left w:val="nil"/>
              <w:bottom w:val="single" w:sz="4" w:space="0" w:color="auto"/>
              <w:right w:val="single" w:sz="4" w:space="0" w:color="auto"/>
            </w:tcBorders>
            <w:shd w:val="clear" w:color="FFFFFF" w:fill="FFFFFF"/>
            <w:vAlign w:val="center"/>
            <w:hideMark/>
          </w:tcPr>
          <w:p w14:paraId="70ADFA4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COMPRESSA de gaze </w:t>
            </w:r>
            <w:proofErr w:type="spellStart"/>
            <w:r w:rsidRPr="002E0AD3">
              <w:rPr>
                <w:rFonts w:ascii="Calibri" w:eastAsia="Times New Roman" w:hAnsi="Calibri" w:cs="Calibri"/>
                <w:color w:val="0D0D0D"/>
                <w:kern w:val="0"/>
                <w:lang w:eastAsia="pt-BR"/>
                <w14:ligatures w14:val="none"/>
              </w:rPr>
              <w:t>hidrofila</w:t>
            </w:r>
            <w:proofErr w:type="spellEnd"/>
            <w:r w:rsidRPr="002E0AD3">
              <w:rPr>
                <w:rFonts w:ascii="Calibri" w:eastAsia="Times New Roman" w:hAnsi="Calibri" w:cs="Calibri"/>
                <w:color w:val="0D0D0D"/>
                <w:kern w:val="0"/>
                <w:lang w:eastAsia="pt-BR"/>
                <w14:ligatures w14:val="none"/>
              </w:rPr>
              <w:t xml:space="preserve">, 7,5 x 7,5 cm,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xml:space="preserve"> em tecido tipo tela, com 8 camadas, 9 fios por cm2, inodora, insipida, alvejada, isenta de impurezas, amido, gordura, corante e com acabamento lateral para evitar o desfiamento. Pacote com 500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D6867B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095FA82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701" w:type="dxa"/>
            <w:tcBorders>
              <w:top w:val="nil"/>
              <w:left w:val="nil"/>
              <w:bottom w:val="single" w:sz="4" w:space="0" w:color="auto"/>
              <w:right w:val="single" w:sz="4" w:space="0" w:color="auto"/>
            </w:tcBorders>
            <w:shd w:val="clear" w:color="auto" w:fill="auto"/>
            <w:vAlign w:val="center"/>
          </w:tcPr>
          <w:p w14:paraId="35C3B83D" w14:textId="3139F6E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R$44,15</w:t>
            </w:r>
          </w:p>
        </w:tc>
        <w:tc>
          <w:tcPr>
            <w:tcW w:w="1984" w:type="dxa"/>
            <w:tcBorders>
              <w:top w:val="nil"/>
              <w:left w:val="nil"/>
              <w:bottom w:val="single" w:sz="4" w:space="0" w:color="auto"/>
              <w:right w:val="single" w:sz="4" w:space="0" w:color="auto"/>
            </w:tcBorders>
            <w:shd w:val="clear" w:color="auto" w:fill="auto"/>
            <w:vAlign w:val="center"/>
          </w:tcPr>
          <w:p w14:paraId="307FD999" w14:textId="5DDA265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R$132.440,00</w:t>
            </w:r>
          </w:p>
        </w:tc>
      </w:tr>
      <w:tr w:rsidR="00CE4820" w:rsidRPr="002E0AD3" w14:paraId="02D4C123"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82B7356" w14:textId="0A5BAA4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387</w:t>
            </w:r>
          </w:p>
        </w:tc>
        <w:tc>
          <w:tcPr>
            <w:tcW w:w="4245" w:type="dxa"/>
            <w:tcBorders>
              <w:top w:val="nil"/>
              <w:left w:val="nil"/>
              <w:bottom w:val="single" w:sz="4" w:space="0" w:color="auto"/>
              <w:right w:val="single" w:sz="4" w:space="0" w:color="auto"/>
            </w:tcBorders>
            <w:shd w:val="clear" w:color="FFFFFF" w:fill="FFFFFF"/>
            <w:vAlign w:val="center"/>
            <w:hideMark/>
          </w:tcPr>
          <w:p w14:paraId="25F4666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proofErr w:type="gramStart"/>
            <w:r w:rsidRPr="002E0AD3">
              <w:rPr>
                <w:rFonts w:ascii="Calibri" w:eastAsia="Times New Roman" w:hAnsi="Calibri" w:cs="Calibri"/>
                <w:color w:val="0D0D0D"/>
                <w:kern w:val="0"/>
                <w:lang w:eastAsia="pt-BR"/>
                <w14:ligatures w14:val="none"/>
              </w:rPr>
              <w:t>COMPRESSA,  tipo</w:t>
            </w:r>
            <w:proofErr w:type="gramEnd"/>
            <w:r w:rsidRPr="002E0AD3">
              <w:rPr>
                <w:rFonts w:ascii="Calibri" w:eastAsia="Times New Roman" w:hAnsi="Calibri" w:cs="Calibri"/>
                <w:color w:val="0D0D0D"/>
                <w:kern w:val="0"/>
                <w:lang w:eastAsia="pt-BR"/>
                <w14:ligatures w14:val="none"/>
              </w:rPr>
              <w:t xml:space="preserve">  campo  </w:t>
            </w:r>
            <w:proofErr w:type="spellStart"/>
            <w:r w:rsidRPr="002E0AD3">
              <w:rPr>
                <w:rFonts w:ascii="Calibri" w:eastAsia="Times New Roman" w:hAnsi="Calibri" w:cs="Calibri"/>
                <w:color w:val="0D0D0D"/>
                <w:kern w:val="0"/>
                <w:lang w:eastAsia="pt-BR"/>
                <w14:ligatures w14:val="none"/>
              </w:rPr>
              <w:t>operatorio</w:t>
            </w:r>
            <w:proofErr w:type="spellEnd"/>
            <w:r w:rsidRPr="002E0AD3">
              <w:rPr>
                <w:rFonts w:ascii="Calibri" w:eastAsia="Times New Roman" w:hAnsi="Calibri" w:cs="Calibri"/>
                <w:color w:val="0D0D0D"/>
                <w:kern w:val="0"/>
                <w:lang w:eastAsia="pt-BR"/>
                <w14:ligatures w14:val="none"/>
              </w:rPr>
              <w:t xml:space="preserve">,  23  x  25  cm,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confeccionada  em  tecido  absorvente, 100%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xml:space="preserve">, com quatro camadas sobrepostas, de cor   branca,   bordas   devidamente   acabadas,   com cantos   arredondados,   provida   de   </w:t>
            </w:r>
            <w:proofErr w:type="spellStart"/>
            <w:r w:rsidRPr="002E0AD3">
              <w:rPr>
                <w:rFonts w:ascii="Calibri" w:eastAsia="Times New Roman" w:hAnsi="Calibri" w:cs="Calibri"/>
                <w:color w:val="0D0D0D"/>
                <w:kern w:val="0"/>
                <w:lang w:eastAsia="pt-BR"/>
                <w14:ligatures w14:val="none"/>
              </w:rPr>
              <w:t>alca</w:t>
            </w:r>
            <w:proofErr w:type="spellEnd"/>
            <w:r w:rsidRPr="002E0AD3">
              <w:rPr>
                <w:rFonts w:ascii="Calibri" w:eastAsia="Times New Roman" w:hAnsi="Calibri" w:cs="Calibri"/>
                <w:color w:val="0D0D0D"/>
                <w:kern w:val="0"/>
                <w:lang w:eastAsia="pt-BR"/>
                <w14:ligatures w14:val="none"/>
              </w:rPr>
              <w:t xml:space="preserve">   de   apoio (</w:t>
            </w:r>
            <w:proofErr w:type="spellStart"/>
            <w:r w:rsidRPr="002E0AD3">
              <w:rPr>
                <w:rFonts w:ascii="Calibri" w:eastAsia="Times New Roman" w:hAnsi="Calibri" w:cs="Calibri"/>
                <w:color w:val="0D0D0D"/>
                <w:kern w:val="0"/>
                <w:lang w:eastAsia="pt-BR"/>
                <w14:ligatures w14:val="none"/>
              </w:rPr>
              <w:t>cadarco</w:t>
            </w:r>
            <w:proofErr w:type="spellEnd"/>
            <w:r w:rsidRPr="002E0AD3">
              <w:rPr>
                <w:rFonts w:ascii="Calibri" w:eastAsia="Times New Roman" w:hAnsi="Calibri" w:cs="Calibri"/>
                <w:color w:val="0D0D0D"/>
                <w:kern w:val="0"/>
                <w:lang w:eastAsia="pt-BR"/>
                <w14:ligatures w14:val="none"/>
              </w:rPr>
              <w:t xml:space="preserve">). Embalagem: pacote com 50 unidades. </w:t>
            </w:r>
          </w:p>
        </w:tc>
        <w:tc>
          <w:tcPr>
            <w:tcW w:w="1134" w:type="dxa"/>
            <w:tcBorders>
              <w:top w:val="nil"/>
              <w:left w:val="nil"/>
              <w:bottom w:val="single" w:sz="4" w:space="0" w:color="auto"/>
              <w:right w:val="single" w:sz="4" w:space="0" w:color="auto"/>
            </w:tcBorders>
            <w:shd w:val="clear" w:color="FFFFFF" w:fill="FFFFFF"/>
            <w:noWrap/>
            <w:vAlign w:val="center"/>
            <w:hideMark/>
          </w:tcPr>
          <w:p w14:paraId="2C099E8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0812F5A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5A6727B7" w14:textId="3C985D5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R$71,35</w:t>
            </w:r>
          </w:p>
        </w:tc>
        <w:tc>
          <w:tcPr>
            <w:tcW w:w="1984" w:type="dxa"/>
            <w:tcBorders>
              <w:top w:val="nil"/>
              <w:left w:val="nil"/>
              <w:bottom w:val="single" w:sz="4" w:space="0" w:color="auto"/>
              <w:right w:val="single" w:sz="4" w:space="0" w:color="auto"/>
            </w:tcBorders>
            <w:shd w:val="clear" w:color="auto" w:fill="auto"/>
            <w:vAlign w:val="center"/>
          </w:tcPr>
          <w:p w14:paraId="426B70B8" w14:textId="0B55DA9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R$21.405,00</w:t>
            </w:r>
          </w:p>
        </w:tc>
      </w:tr>
      <w:tr w:rsidR="00CE4820" w:rsidRPr="002E0AD3" w14:paraId="16FD0FB3"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7020095" w14:textId="344EA41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388</w:t>
            </w:r>
          </w:p>
        </w:tc>
        <w:tc>
          <w:tcPr>
            <w:tcW w:w="4245" w:type="dxa"/>
            <w:tcBorders>
              <w:top w:val="nil"/>
              <w:left w:val="nil"/>
              <w:bottom w:val="single" w:sz="4" w:space="0" w:color="auto"/>
              <w:right w:val="single" w:sz="4" w:space="0" w:color="auto"/>
            </w:tcBorders>
            <w:shd w:val="clear" w:color="FFFFFF" w:fill="FFFFFF"/>
            <w:vAlign w:val="center"/>
            <w:hideMark/>
          </w:tcPr>
          <w:p w14:paraId="62DD15B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proofErr w:type="gramStart"/>
            <w:r w:rsidRPr="002E0AD3">
              <w:rPr>
                <w:rFonts w:ascii="Calibri" w:eastAsia="Times New Roman" w:hAnsi="Calibri" w:cs="Calibri"/>
                <w:color w:val="0D0D0D"/>
                <w:kern w:val="0"/>
                <w:lang w:eastAsia="pt-BR"/>
                <w14:ligatures w14:val="none"/>
              </w:rPr>
              <w:t>COMPRESSA,  tipo</w:t>
            </w:r>
            <w:proofErr w:type="gramEnd"/>
            <w:r w:rsidRPr="002E0AD3">
              <w:rPr>
                <w:rFonts w:ascii="Calibri" w:eastAsia="Times New Roman" w:hAnsi="Calibri" w:cs="Calibri"/>
                <w:color w:val="0D0D0D"/>
                <w:kern w:val="0"/>
                <w:lang w:eastAsia="pt-BR"/>
                <w14:ligatures w14:val="none"/>
              </w:rPr>
              <w:t xml:space="preserve">  campo  </w:t>
            </w:r>
            <w:proofErr w:type="spellStart"/>
            <w:r w:rsidRPr="002E0AD3">
              <w:rPr>
                <w:rFonts w:ascii="Calibri" w:eastAsia="Times New Roman" w:hAnsi="Calibri" w:cs="Calibri"/>
                <w:color w:val="0D0D0D"/>
                <w:kern w:val="0"/>
                <w:lang w:eastAsia="pt-BR"/>
                <w14:ligatures w14:val="none"/>
              </w:rPr>
              <w:t>operatorio</w:t>
            </w:r>
            <w:proofErr w:type="spellEnd"/>
            <w:r w:rsidRPr="002E0AD3">
              <w:rPr>
                <w:rFonts w:ascii="Calibri" w:eastAsia="Times New Roman" w:hAnsi="Calibri" w:cs="Calibri"/>
                <w:color w:val="0D0D0D"/>
                <w:kern w:val="0"/>
                <w:lang w:eastAsia="pt-BR"/>
                <w14:ligatures w14:val="none"/>
              </w:rPr>
              <w:t xml:space="preserve">,  45  x  50  cm,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confeccionada  em  tecido  absorvente, 100%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xml:space="preserve">, com quatro camadas sobrepostas, de cor   branca,   bordas   devidamente   acabadas,   com cantos   arredondados,   provida   de   </w:t>
            </w:r>
            <w:proofErr w:type="spellStart"/>
            <w:r w:rsidRPr="002E0AD3">
              <w:rPr>
                <w:rFonts w:ascii="Calibri" w:eastAsia="Times New Roman" w:hAnsi="Calibri" w:cs="Calibri"/>
                <w:color w:val="0D0D0D"/>
                <w:kern w:val="0"/>
                <w:lang w:eastAsia="pt-BR"/>
                <w14:ligatures w14:val="none"/>
              </w:rPr>
              <w:t>alca</w:t>
            </w:r>
            <w:proofErr w:type="spellEnd"/>
            <w:r w:rsidRPr="002E0AD3">
              <w:rPr>
                <w:rFonts w:ascii="Calibri" w:eastAsia="Times New Roman" w:hAnsi="Calibri" w:cs="Calibri"/>
                <w:color w:val="0D0D0D"/>
                <w:kern w:val="0"/>
                <w:lang w:eastAsia="pt-BR"/>
                <w14:ligatures w14:val="none"/>
              </w:rPr>
              <w:t xml:space="preserve">   de   apoio (</w:t>
            </w:r>
            <w:proofErr w:type="spellStart"/>
            <w:r w:rsidRPr="002E0AD3">
              <w:rPr>
                <w:rFonts w:ascii="Calibri" w:eastAsia="Times New Roman" w:hAnsi="Calibri" w:cs="Calibri"/>
                <w:color w:val="0D0D0D"/>
                <w:kern w:val="0"/>
                <w:lang w:eastAsia="pt-BR"/>
                <w14:ligatures w14:val="none"/>
              </w:rPr>
              <w:t>cadarco</w:t>
            </w:r>
            <w:proofErr w:type="spellEnd"/>
            <w:r w:rsidRPr="002E0AD3">
              <w:rPr>
                <w:rFonts w:ascii="Calibri" w:eastAsia="Times New Roman" w:hAnsi="Calibri" w:cs="Calibri"/>
                <w:color w:val="0D0D0D"/>
                <w:kern w:val="0"/>
                <w:lang w:eastAsia="pt-BR"/>
                <w14:ligatures w14:val="none"/>
              </w:rPr>
              <w:t xml:space="preserve">). Embalagem: pacote com 50 unidades. </w:t>
            </w:r>
          </w:p>
        </w:tc>
        <w:tc>
          <w:tcPr>
            <w:tcW w:w="1134" w:type="dxa"/>
            <w:tcBorders>
              <w:top w:val="nil"/>
              <w:left w:val="nil"/>
              <w:bottom w:val="single" w:sz="4" w:space="0" w:color="auto"/>
              <w:right w:val="single" w:sz="4" w:space="0" w:color="auto"/>
            </w:tcBorders>
            <w:shd w:val="clear" w:color="FFFFFF" w:fill="FFFFFF"/>
            <w:noWrap/>
            <w:vAlign w:val="center"/>
            <w:hideMark/>
          </w:tcPr>
          <w:p w14:paraId="569615A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56CA305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w:t>
            </w:r>
          </w:p>
        </w:tc>
        <w:tc>
          <w:tcPr>
            <w:tcW w:w="1701" w:type="dxa"/>
            <w:tcBorders>
              <w:top w:val="nil"/>
              <w:left w:val="nil"/>
              <w:bottom w:val="single" w:sz="4" w:space="0" w:color="auto"/>
              <w:right w:val="single" w:sz="4" w:space="0" w:color="auto"/>
            </w:tcBorders>
            <w:shd w:val="clear" w:color="auto" w:fill="auto"/>
            <w:vAlign w:val="center"/>
          </w:tcPr>
          <w:p w14:paraId="25AC5C2F" w14:textId="5185DC6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R$114,42</w:t>
            </w:r>
          </w:p>
        </w:tc>
        <w:tc>
          <w:tcPr>
            <w:tcW w:w="1984" w:type="dxa"/>
            <w:tcBorders>
              <w:top w:val="nil"/>
              <w:left w:val="nil"/>
              <w:bottom w:val="single" w:sz="4" w:space="0" w:color="auto"/>
              <w:right w:val="single" w:sz="4" w:space="0" w:color="auto"/>
            </w:tcBorders>
            <w:shd w:val="clear" w:color="auto" w:fill="auto"/>
            <w:vAlign w:val="center"/>
          </w:tcPr>
          <w:p w14:paraId="605938DC" w14:textId="101D434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R$28.604,17</w:t>
            </w:r>
          </w:p>
        </w:tc>
      </w:tr>
      <w:tr w:rsidR="00CE4820" w:rsidRPr="002E0AD3" w14:paraId="5941D536"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5500F16" w14:textId="58EF664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389</w:t>
            </w:r>
          </w:p>
        </w:tc>
        <w:tc>
          <w:tcPr>
            <w:tcW w:w="4245" w:type="dxa"/>
            <w:tcBorders>
              <w:top w:val="nil"/>
              <w:left w:val="nil"/>
              <w:bottom w:val="single" w:sz="4" w:space="0" w:color="auto"/>
              <w:right w:val="single" w:sz="4" w:space="0" w:color="auto"/>
            </w:tcBorders>
            <w:shd w:val="clear" w:color="000000" w:fill="FFFFFF"/>
            <w:vAlign w:val="center"/>
            <w:hideMark/>
          </w:tcPr>
          <w:p w14:paraId="6B5F764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COMPRESSA, de gaze 100%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de uso </w:t>
            </w:r>
            <w:proofErr w:type="spellStart"/>
            <w:r w:rsidRPr="002E0AD3">
              <w:rPr>
                <w:rFonts w:ascii="Calibri" w:eastAsia="Times New Roman" w:hAnsi="Calibri" w:cs="Calibri"/>
                <w:color w:val="0D0D0D"/>
                <w:kern w:val="0"/>
                <w:lang w:eastAsia="pt-BR"/>
                <w14:ligatures w14:val="none"/>
              </w:rPr>
              <w:t>unico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com filamento radiopaco, </w:t>
            </w:r>
            <w:proofErr w:type="spellStart"/>
            <w:r w:rsidRPr="002E0AD3">
              <w:rPr>
                <w:rFonts w:ascii="Calibri" w:eastAsia="Times New Roman" w:hAnsi="Calibri" w:cs="Calibri"/>
                <w:color w:val="0D0D0D"/>
                <w:kern w:val="0"/>
                <w:lang w:eastAsia="pt-BR"/>
                <w14:ligatures w14:val="none"/>
              </w:rPr>
              <w:t>hidrofila</w:t>
            </w:r>
            <w:proofErr w:type="spellEnd"/>
            <w:r w:rsidRPr="002E0AD3">
              <w:rPr>
                <w:rFonts w:ascii="Calibri" w:eastAsia="Times New Roman" w:hAnsi="Calibri" w:cs="Calibri"/>
                <w:color w:val="0D0D0D"/>
                <w:kern w:val="0"/>
                <w:lang w:eastAsia="pt-BR"/>
                <w14:ligatures w14:val="none"/>
              </w:rPr>
              <w:t xml:space="preserve">, dobradas para dentro,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fechada de 7,5 x </w:t>
            </w:r>
            <w:proofErr w:type="gramStart"/>
            <w:r w:rsidRPr="002E0AD3">
              <w:rPr>
                <w:rFonts w:ascii="Calibri" w:eastAsia="Times New Roman" w:hAnsi="Calibri" w:cs="Calibri"/>
                <w:color w:val="0D0D0D"/>
                <w:kern w:val="0"/>
                <w:lang w:eastAsia="pt-BR"/>
                <w14:ligatures w14:val="none"/>
              </w:rPr>
              <w:t>7,5 densidade</w:t>
            </w:r>
            <w:proofErr w:type="gramEnd"/>
            <w:r w:rsidRPr="002E0AD3">
              <w:rPr>
                <w:rFonts w:ascii="Calibri" w:eastAsia="Times New Roman" w:hAnsi="Calibri" w:cs="Calibri"/>
                <w:color w:val="0D0D0D"/>
                <w:kern w:val="0"/>
                <w:lang w:eastAsia="pt-BR"/>
                <w14:ligatures w14:val="none"/>
              </w:rPr>
              <w:t xml:space="preserve"> de 13 fios por cm2. Embalagem Primaria: pacotes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849D0A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52D71D9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701" w:type="dxa"/>
            <w:tcBorders>
              <w:top w:val="nil"/>
              <w:left w:val="nil"/>
              <w:bottom w:val="single" w:sz="4" w:space="0" w:color="auto"/>
              <w:right w:val="single" w:sz="4" w:space="0" w:color="auto"/>
            </w:tcBorders>
            <w:shd w:val="clear" w:color="auto" w:fill="auto"/>
            <w:vAlign w:val="center"/>
          </w:tcPr>
          <w:p w14:paraId="21971228" w14:textId="3B13940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R$1,17</w:t>
            </w:r>
          </w:p>
        </w:tc>
        <w:tc>
          <w:tcPr>
            <w:tcW w:w="1984" w:type="dxa"/>
            <w:tcBorders>
              <w:top w:val="nil"/>
              <w:left w:val="nil"/>
              <w:bottom w:val="single" w:sz="4" w:space="0" w:color="auto"/>
              <w:right w:val="single" w:sz="4" w:space="0" w:color="auto"/>
            </w:tcBorders>
            <w:shd w:val="clear" w:color="auto" w:fill="auto"/>
            <w:vAlign w:val="center"/>
          </w:tcPr>
          <w:p w14:paraId="3BA05C60" w14:textId="774A71F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R$1.170,00</w:t>
            </w:r>
          </w:p>
        </w:tc>
      </w:tr>
      <w:tr w:rsidR="00CE4820" w:rsidRPr="002E0AD3" w14:paraId="20280050"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D9D4F3C" w14:textId="0A7ADB9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390</w:t>
            </w:r>
          </w:p>
        </w:tc>
        <w:tc>
          <w:tcPr>
            <w:tcW w:w="4245" w:type="dxa"/>
            <w:tcBorders>
              <w:top w:val="nil"/>
              <w:left w:val="nil"/>
              <w:bottom w:val="single" w:sz="4" w:space="0" w:color="auto"/>
              <w:right w:val="single" w:sz="4" w:space="0" w:color="auto"/>
            </w:tcBorders>
            <w:shd w:val="clear" w:color="FFFFFF" w:fill="FFFFFF"/>
            <w:vAlign w:val="center"/>
            <w:hideMark/>
          </w:tcPr>
          <w:p w14:paraId="26F589B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Dispositivo de transferência de soluções, ponta dupla, embalagem individual contendo os dados de identificação do produto.</w:t>
            </w:r>
          </w:p>
        </w:tc>
        <w:tc>
          <w:tcPr>
            <w:tcW w:w="1134" w:type="dxa"/>
            <w:tcBorders>
              <w:top w:val="nil"/>
              <w:left w:val="nil"/>
              <w:bottom w:val="single" w:sz="4" w:space="0" w:color="auto"/>
              <w:right w:val="single" w:sz="4" w:space="0" w:color="auto"/>
            </w:tcBorders>
            <w:shd w:val="clear" w:color="FFFFFF" w:fill="FFFFFF"/>
            <w:noWrap/>
            <w:vAlign w:val="center"/>
            <w:hideMark/>
          </w:tcPr>
          <w:p w14:paraId="34B1E27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748C72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701" w:type="dxa"/>
            <w:tcBorders>
              <w:top w:val="nil"/>
              <w:left w:val="nil"/>
              <w:bottom w:val="single" w:sz="4" w:space="0" w:color="auto"/>
              <w:right w:val="single" w:sz="4" w:space="0" w:color="auto"/>
            </w:tcBorders>
            <w:shd w:val="clear" w:color="auto" w:fill="auto"/>
            <w:vAlign w:val="center"/>
          </w:tcPr>
          <w:p w14:paraId="2E0D865A" w14:textId="160FB28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R$0,77</w:t>
            </w:r>
          </w:p>
        </w:tc>
        <w:tc>
          <w:tcPr>
            <w:tcW w:w="1984" w:type="dxa"/>
            <w:tcBorders>
              <w:top w:val="nil"/>
              <w:left w:val="nil"/>
              <w:bottom w:val="single" w:sz="4" w:space="0" w:color="auto"/>
              <w:right w:val="single" w:sz="4" w:space="0" w:color="auto"/>
            </w:tcBorders>
            <w:shd w:val="clear" w:color="auto" w:fill="auto"/>
            <w:vAlign w:val="center"/>
          </w:tcPr>
          <w:p w14:paraId="57E7FA58" w14:textId="0E1BA8C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R$1.533,33</w:t>
            </w:r>
          </w:p>
        </w:tc>
      </w:tr>
      <w:tr w:rsidR="00CE4820" w:rsidRPr="002E0AD3" w14:paraId="341AA090"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9A0BEC6" w14:textId="01E6521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391</w:t>
            </w:r>
          </w:p>
        </w:tc>
        <w:tc>
          <w:tcPr>
            <w:tcW w:w="4245" w:type="dxa"/>
            <w:tcBorders>
              <w:top w:val="nil"/>
              <w:left w:val="nil"/>
              <w:bottom w:val="single" w:sz="4" w:space="0" w:color="auto"/>
              <w:right w:val="single" w:sz="4" w:space="0" w:color="auto"/>
            </w:tcBorders>
            <w:shd w:val="clear" w:color="FFFFFF" w:fill="FFFFFF"/>
            <w:vAlign w:val="center"/>
            <w:hideMark/>
          </w:tcPr>
          <w:p w14:paraId="66C3973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Dispositivo masculino urinário </w:t>
            </w:r>
            <w:proofErr w:type="spellStart"/>
            <w:r w:rsidRPr="002E0AD3">
              <w:rPr>
                <w:rFonts w:ascii="Calibri" w:eastAsia="Times New Roman" w:hAnsi="Calibri" w:cs="Calibri"/>
                <w:color w:val="0D0D0D"/>
                <w:kern w:val="0"/>
                <w:lang w:eastAsia="pt-BR"/>
                <w14:ligatures w14:val="none"/>
              </w:rPr>
              <w:t>paara</w:t>
            </w:r>
            <w:proofErr w:type="spellEnd"/>
            <w:r w:rsidRPr="002E0AD3">
              <w:rPr>
                <w:rFonts w:ascii="Calibri" w:eastAsia="Times New Roman" w:hAnsi="Calibri" w:cs="Calibri"/>
                <w:color w:val="0D0D0D"/>
                <w:kern w:val="0"/>
                <w:lang w:eastAsia="pt-BR"/>
                <w14:ligatures w14:val="none"/>
              </w:rPr>
              <w:t xml:space="preserve"> incontinência </w:t>
            </w:r>
            <w:proofErr w:type="gramStart"/>
            <w:r w:rsidRPr="002E0AD3">
              <w:rPr>
                <w:rFonts w:ascii="Calibri" w:eastAsia="Times New Roman" w:hAnsi="Calibri" w:cs="Calibri"/>
                <w:color w:val="0D0D0D"/>
                <w:kern w:val="0"/>
                <w:lang w:eastAsia="pt-BR"/>
                <w14:ligatures w14:val="none"/>
              </w:rPr>
              <w:t>urinária  tamanho</w:t>
            </w:r>
            <w:proofErr w:type="gramEnd"/>
            <w:r w:rsidRPr="002E0AD3">
              <w:rPr>
                <w:rFonts w:ascii="Calibri" w:eastAsia="Times New Roman" w:hAnsi="Calibri" w:cs="Calibri"/>
                <w:color w:val="0D0D0D"/>
                <w:kern w:val="0"/>
                <w:lang w:eastAsia="pt-BR"/>
                <w14:ligatures w14:val="none"/>
              </w:rPr>
              <w:t xml:space="preserve"> G</w:t>
            </w:r>
          </w:p>
        </w:tc>
        <w:tc>
          <w:tcPr>
            <w:tcW w:w="1134" w:type="dxa"/>
            <w:tcBorders>
              <w:top w:val="nil"/>
              <w:left w:val="nil"/>
              <w:bottom w:val="single" w:sz="4" w:space="0" w:color="auto"/>
              <w:right w:val="single" w:sz="4" w:space="0" w:color="auto"/>
            </w:tcBorders>
            <w:shd w:val="clear" w:color="FFFFFF" w:fill="FFFFFF"/>
            <w:noWrap/>
            <w:vAlign w:val="center"/>
            <w:hideMark/>
          </w:tcPr>
          <w:p w14:paraId="788DA27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C9E04D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701" w:type="dxa"/>
            <w:tcBorders>
              <w:top w:val="nil"/>
              <w:left w:val="nil"/>
              <w:bottom w:val="single" w:sz="4" w:space="0" w:color="auto"/>
              <w:right w:val="single" w:sz="4" w:space="0" w:color="auto"/>
            </w:tcBorders>
            <w:shd w:val="clear" w:color="auto" w:fill="auto"/>
            <w:vAlign w:val="center"/>
          </w:tcPr>
          <w:p w14:paraId="052BCDA0" w14:textId="4577CE0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R$6,64</w:t>
            </w:r>
          </w:p>
        </w:tc>
        <w:tc>
          <w:tcPr>
            <w:tcW w:w="1984" w:type="dxa"/>
            <w:tcBorders>
              <w:top w:val="nil"/>
              <w:left w:val="nil"/>
              <w:bottom w:val="single" w:sz="4" w:space="0" w:color="auto"/>
              <w:right w:val="single" w:sz="4" w:space="0" w:color="auto"/>
            </w:tcBorders>
            <w:shd w:val="clear" w:color="auto" w:fill="auto"/>
            <w:vAlign w:val="center"/>
          </w:tcPr>
          <w:p w14:paraId="7C7C24CD" w14:textId="4B4145D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R$6.640,00</w:t>
            </w:r>
          </w:p>
        </w:tc>
      </w:tr>
      <w:tr w:rsidR="00CE4820" w:rsidRPr="002E0AD3" w14:paraId="63040662"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C8E877B" w14:textId="31BF9C3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392</w:t>
            </w:r>
          </w:p>
        </w:tc>
        <w:tc>
          <w:tcPr>
            <w:tcW w:w="4245" w:type="dxa"/>
            <w:tcBorders>
              <w:top w:val="nil"/>
              <w:left w:val="nil"/>
              <w:bottom w:val="single" w:sz="4" w:space="0" w:color="auto"/>
              <w:right w:val="single" w:sz="4" w:space="0" w:color="auto"/>
            </w:tcBorders>
            <w:shd w:val="clear" w:color="FFFFFF" w:fill="FFFFFF"/>
            <w:vAlign w:val="center"/>
            <w:hideMark/>
          </w:tcPr>
          <w:p w14:paraId="02F06B5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Dispositivo masculino urinário </w:t>
            </w:r>
            <w:proofErr w:type="spellStart"/>
            <w:r w:rsidRPr="002E0AD3">
              <w:rPr>
                <w:rFonts w:ascii="Calibri" w:eastAsia="Times New Roman" w:hAnsi="Calibri" w:cs="Calibri"/>
                <w:color w:val="0D0D0D"/>
                <w:kern w:val="0"/>
                <w:lang w:eastAsia="pt-BR"/>
                <w14:ligatures w14:val="none"/>
              </w:rPr>
              <w:t>paara</w:t>
            </w:r>
            <w:proofErr w:type="spellEnd"/>
            <w:r w:rsidRPr="002E0AD3">
              <w:rPr>
                <w:rFonts w:ascii="Calibri" w:eastAsia="Times New Roman" w:hAnsi="Calibri" w:cs="Calibri"/>
                <w:color w:val="0D0D0D"/>
                <w:kern w:val="0"/>
                <w:lang w:eastAsia="pt-BR"/>
                <w14:ligatures w14:val="none"/>
              </w:rPr>
              <w:t xml:space="preserve"> incontinência </w:t>
            </w:r>
            <w:proofErr w:type="gramStart"/>
            <w:r w:rsidRPr="002E0AD3">
              <w:rPr>
                <w:rFonts w:ascii="Calibri" w:eastAsia="Times New Roman" w:hAnsi="Calibri" w:cs="Calibri"/>
                <w:color w:val="0D0D0D"/>
                <w:kern w:val="0"/>
                <w:lang w:eastAsia="pt-BR"/>
                <w14:ligatures w14:val="none"/>
              </w:rPr>
              <w:t>urinária  tamanho</w:t>
            </w:r>
            <w:proofErr w:type="gramEnd"/>
            <w:r w:rsidRPr="002E0AD3">
              <w:rPr>
                <w:rFonts w:ascii="Calibri" w:eastAsia="Times New Roman" w:hAnsi="Calibri" w:cs="Calibri"/>
                <w:color w:val="0D0D0D"/>
                <w:kern w:val="0"/>
                <w:lang w:eastAsia="pt-BR"/>
                <w14:ligatures w14:val="none"/>
              </w:rPr>
              <w:t xml:space="preserve"> M</w:t>
            </w:r>
          </w:p>
        </w:tc>
        <w:tc>
          <w:tcPr>
            <w:tcW w:w="1134" w:type="dxa"/>
            <w:tcBorders>
              <w:top w:val="nil"/>
              <w:left w:val="nil"/>
              <w:bottom w:val="single" w:sz="4" w:space="0" w:color="auto"/>
              <w:right w:val="single" w:sz="4" w:space="0" w:color="auto"/>
            </w:tcBorders>
            <w:shd w:val="clear" w:color="FFFFFF" w:fill="FFFFFF"/>
            <w:noWrap/>
            <w:vAlign w:val="center"/>
            <w:hideMark/>
          </w:tcPr>
          <w:p w14:paraId="5C53244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CA4782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4CA3AE97" w14:textId="26FB264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R$6,64</w:t>
            </w:r>
          </w:p>
        </w:tc>
        <w:tc>
          <w:tcPr>
            <w:tcW w:w="1984" w:type="dxa"/>
            <w:tcBorders>
              <w:top w:val="nil"/>
              <w:left w:val="nil"/>
              <w:bottom w:val="single" w:sz="4" w:space="0" w:color="auto"/>
              <w:right w:val="single" w:sz="4" w:space="0" w:color="auto"/>
            </w:tcBorders>
            <w:shd w:val="clear" w:color="auto" w:fill="auto"/>
            <w:vAlign w:val="center"/>
          </w:tcPr>
          <w:p w14:paraId="3E6DB916" w14:textId="3EDF327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R$3.320,00</w:t>
            </w:r>
          </w:p>
        </w:tc>
      </w:tr>
      <w:tr w:rsidR="00CE4820" w:rsidRPr="002E0AD3" w14:paraId="6480AA88"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C75D5CA" w14:textId="0BAF764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393</w:t>
            </w:r>
          </w:p>
        </w:tc>
        <w:tc>
          <w:tcPr>
            <w:tcW w:w="4245" w:type="dxa"/>
            <w:tcBorders>
              <w:top w:val="nil"/>
              <w:left w:val="nil"/>
              <w:bottom w:val="single" w:sz="4" w:space="0" w:color="auto"/>
              <w:right w:val="single" w:sz="4" w:space="0" w:color="auto"/>
            </w:tcBorders>
            <w:shd w:val="clear" w:color="FFFFFF" w:fill="FFFFFF"/>
            <w:vAlign w:val="center"/>
            <w:hideMark/>
          </w:tcPr>
          <w:p w14:paraId="3F97675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Dispositivo masculino urinário </w:t>
            </w:r>
            <w:proofErr w:type="spellStart"/>
            <w:r w:rsidRPr="002E0AD3">
              <w:rPr>
                <w:rFonts w:ascii="Calibri" w:eastAsia="Times New Roman" w:hAnsi="Calibri" w:cs="Calibri"/>
                <w:color w:val="0D0D0D"/>
                <w:kern w:val="0"/>
                <w:lang w:eastAsia="pt-BR"/>
                <w14:ligatures w14:val="none"/>
              </w:rPr>
              <w:t>paara</w:t>
            </w:r>
            <w:proofErr w:type="spellEnd"/>
            <w:r w:rsidRPr="002E0AD3">
              <w:rPr>
                <w:rFonts w:ascii="Calibri" w:eastAsia="Times New Roman" w:hAnsi="Calibri" w:cs="Calibri"/>
                <w:color w:val="0D0D0D"/>
                <w:kern w:val="0"/>
                <w:lang w:eastAsia="pt-BR"/>
                <w14:ligatures w14:val="none"/>
              </w:rPr>
              <w:t xml:space="preserve"> incontinência </w:t>
            </w:r>
            <w:proofErr w:type="gramStart"/>
            <w:r w:rsidRPr="002E0AD3">
              <w:rPr>
                <w:rFonts w:ascii="Calibri" w:eastAsia="Times New Roman" w:hAnsi="Calibri" w:cs="Calibri"/>
                <w:color w:val="0D0D0D"/>
                <w:kern w:val="0"/>
                <w:lang w:eastAsia="pt-BR"/>
                <w14:ligatures w14:val="none"/>
              </w:rPr>
              <w:t>urinária  tamanho</w:t>
            </w:r>
            <w:proofErr w:type="gramEnd"/>
            <w:r w:rsidRPr="002E0AD3">
              <w:rPr>
                <w:rFonts w:ascii="Calibri" w:eastAsia="Times New Roman" w:hAnsi="Calibri" w:cs="Calibri"/>
                <w:color w:val="0D0D0D"/>
                <w:kern w:val="0"/>
                <w:lang w:eastAsia="pt-BR"/>
                <w14:ligatures w14:val="none"/>
              </w:rPr>
              <w:t xml:space="preserve"> P</w:t>
            </w:r>
          </w:p>
        </w:tc>
        <w:tc>
          <w:tcPr>
            <w:tcW w:w="1134" w:type="dxa"/>
            <w:tcBorders>
              <w:top w:val="nil"/>
              <w:left w:val="nil"/>
              <w:bottom w:val="single" w:sz="4" w:space="0" w:color="auto"/>
              <w:right w:val="single" w:sz="4" w:space="0" w:color="auto"/>
            </w:tcBorders>
            <w:shd w:val="clear" w:color="FFFFFF" w:fill="FFFFFF"/>
            <w:noWrap/>
            <w:vAlign w:val="center"/>
            <w:hideMark/>
          </w:tcPr>
          <w:p w14:paraId="2E64875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1A7FAE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04524166" w14:textId="4293D6D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R$6,64</w:t>
            </w:r>
          </w:p>
        </w:tc>
        <w:tc>
          <w:tcPr>
            <w:tcW w:w="1984" w:type="dxa"/>
            <w:tcBorders>
              <w:top w:val="nil"/>
              <w:left w:val="nil"/>
              <w:bottom w:val="single" w:sz="4" w:space="0" w:color="auto"/>
              <w:right w:val="single" w:sz="4" w:space="0" w:color="auto"/>
            </w:tcBorders>
            <w:shd w:val="clear" w:color="auto" w:fill="auto"/>
            <w:vAlign w:val="center"/>
          </w:tcPr>
          <w:p w14:paraId="62A39DBA" w14:textId="4202247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R$3.320,00</w:t>
            </w:r>
          </w:p>
        </w:tc>
      </w:tr>
      <w:tr w:rsidR="00CE4820" w:rsidRPr="002E0AD3" w14:paraId="1074D3F7"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71B069D" w14:textId="08F8AA5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394</w:t>
            </w:r>
          </w:p>
        </w:tc>
        <w:tc>
          <w:tcPr>
            <w:tcW w:w="4245" w:type="dxa"/>
            <w:tcBorders>
              <w:top w:val="nil"/>
              <w:left w:val="nil"/>
              <w:bottom w:val="single" w:sz="4" w:space="0" w:color="auto"/>
              <w:right w:val="single" w:sz="4" w:space="0" w:color="auto"/>
            </w:tcBorders>
            <w:shd w:val="clear" w:color="FFFFFF" w:fill="FFFFFF"/>
            <w:vAlign w:val="center"/>
            <w:hideMark/>
          </w:tcPr>
          <w:p w14:paraId="22D97B6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DRENO DE PENROSE n. 01, confeccionado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formato tubular, uniforme em toda a sua </w:t>
            </w:r>
            <w:proofErr w:type="spellStart"/>
            <w:proofErr w:type="gramStart"/>
            <w:r w:rsidRPr="002E0AD3">
              <w:rPr>
                <w:rFonts w:ascii="Calibri" w:eastAsia="Times New Roman" w:hAnsi="Calibri" w:cs="Calibri"/>
                <w:color w:val="0D0D0D"/>
                <w:kern w:val="0"/>
                <w:lang w:eastAsia="pt-BR"/>
                <w14:ligatures w14:val="none"/>
              </w:rPr>
              <w:t>extensao,com</w:t>
            </w:r>
            <w:proofErr w:type="spellEnd"/>
            <w:proofErr w:type="gramEnd"/>
            <w:r w:rsidRPr="002E0AD3">
              <w:rPr>
                <w:rFonts w:ascii="Calibri" w:eastAsia="Times New Roman" w:hAnsi="Calibri" w:cs="Calibri"/>
                <w:color w:val="0D0D0D"/>
                <w:kern w:val="0"/>
                <w:lang w:eastAsia="pt-BR"/>
                <w14:ligatures w14:val="none"/>
              </w:rPr>
              <w:t xml:space="preserve"> paredes finas e </w:t>
            </w:r>
            <w:proofErr w:type="spellStart"/>
            <w:r w:rsidRPr="002E0AD3">
              <w:rPr>
                <w:rFonts w:ascii="Calibri" w:eastAsia="Times New Roman" w:hAnsi="Calibri" w:cs="Calibri"/>
                <w:color w:val="0D0D0D"/>
                <w:kern w:val="0"/>
                <w:lang w:eastAsia="pt-BR"/>
                <w14:ligatures w14:val="none"/>
              </w:rPr>
              <w:t>maleaveis</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0C5F9AA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ABD8F2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652A9141" w14:textId="10577FC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R$3,60</w:t>
            </w:r>
          </w:p>
        </w:tc>
        <w:tc>
          <w:tcPr>
            <w:tcW w:w="1984" w:type="dxa"/>
            <w:tcBorders>
              <w:top w:val="nil"/>
              <w:left w:val="nil"/>
              <w:bottom w:val="single" w:sz="4" w:space="0" w:color="auto"/>
              <w:right w:val="single" w:sz="4" w:space="0" w:color="auto"/>
            </w:tcBorders>
            <w:shd w:val="clear" w:color="auto" w:fill="auto"/>
            <w:vAlign w:val="center"/>
          </w:tcPr>
          <w:p w14:paraId="2D1357A3" w14:textId="0BE562D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R$360,00</w:t>
            </w:r>
          </w:p>
        </w:tc>
      </w:tr>
      <w:tr w:rsidR="00CE4820" w:rsidRPr="002E0AD3" w14:paraId="36C49643"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CF465C6" w14:textId="55DC72E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395</w:t>
            </w:r>
          </w:p>
        </w:tc>
        <w:tc>
          <w:tcPr>
            <w:tcW w:w="4245" w:type="dxa"/>
            <w:tcBorders>
              <w:top w:val="nil"/>
              <w:left w:val="nil"/>
              <w:bottom w:val="single" w:sz="4" w:space="0" w:color="auto"/>
              <w:right w:val="single" w:sz="4" w:space="0" w:color="auto"/>
            </w:tcBorders>
            <w:shd w:val="clear" w:color="FFFFFF" w:fill="FFFFFF"/>
            <w:vAlign w:val="center"/>
            <w:hideMark/>
          </w:tcPr>
          <w:p w14:paraId="76F13BD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DRENO DE PENROSE n. 02, confeccionado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formato tubular, uniforme em toda a sua </w:t>
            </w:r>
            <w:proofErr w:type="spellStart"/>
            <w:proofErr w:type="gramStart"/>
            <w:r w:rsidRPr="002E0AD3">
              <w:rPr>
                <w:rFonts w:ascii="Calibri" w:eastAsia="Times New Roman" w:hAnsi="Calibri" w:cs="Calibri"/>
                <w:color w:val="0D0D0D"/>
                <w:kern w:val="0"/>
                <w:lang w:eastAsia="pt-BR"/>
                <w14:ligatures w14:val="none"/>
              </w:rPr>
              <w:t>extensao,com</w:t>
            </w:r>
            <w:proofErr w:type="spellEnd"/>
            <w:proofErr w:type="gramEnd"/>
            <w:r w:rsidRPr="002E0AD3">
              <w:rPr>
                <w:rFonts w:ascii="Calibri" w:eastAsia="Times New Roman" w:hAnsi="Calibri" w:cs="Calibri"/>
                <w:color w:val="0D0D0D"/>
                <w:kern w:val="0"/>
                <w:lang w:eastAsia="pt-BR"/>
                <w14:ligatures w14:val="none"/>
              </w:rPr>
              <w:t xml:space="preserve"> paredes finas e </w:t>
            </w:r>
            <w:proofErr w:type="spellStart"/>
            <w:r w:rsidRPr="002E0AD3">
              <w:rPr>
                <w:rFonts w:ascii="Calibri" w:eastAsia="Times New Roman" w:hAnsi="Calibri" w:cs="Calibri"/>
                <w:color w:val="0D0D0D"/>
                <w:kern w:val="0"/>
                <w:lang w:eastAsia="pt-BR"/>
                <w14:ligatures w14:val="none"/>
              </w:rPr>
              <w:t>maleaveis</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1F926C8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F59FF0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4A9ACCFF" w14:textId="033869A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R$4,23</w:t>
            </w:r>
          </w:p>
        </w:tc>
        <w:tc>
          <w:tcPr>
            <w:tcW w:w="1984" w:type="dxa"/>
            <w:tcBorders>
              <w:top w:val="nil"/>
              <w:left w:val="nil"/>
              <w:bottom w:val="single" w:sz="4" w:space="0" w:color="auto"/>
              <w:right w:val="single" w:sz="4" w:space="0" w:color="auto"/>
            </w:tcBorders>
            <w:shd w:val="clear" w:color="auto" w:fill="auto"/>
            <w:vAlign w:val="center"/>
          </w:tcPr>
          <w:p w14:paraId="2FB737B7" w14:textId="1007477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R$423,00</w:t>
            </w:r>
          </w:p>
        </w:tc>
      </w:tr>
      <w:tr w:rsidR="00CE4820" w:rsidRPr="002E0AD3" w14:paraId="64827DCC"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EC56866" w14:textId="59F9AE2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396</w:t>
            </w:r>
          </w:p>
        </w:tc>
        <w:tc>
          <w:tcPr>
            <w:tcW w:w="4245" w:type="dxa"/>
            <w:tcBorders>
              <w:top w:val="nil"/>
              <w:left w:val="nil"/>
              <w:bottom w:val="single" w:sz="4" w:space="0" w:color="auto"/>
              <w:right w:val="single" w:sz="4" w:space="0" w:color="auto"/>
            </w:tcBorders>
            <w:shd w:val="clear" w:color="FFFFFF" w:fill="FFFFFF"/>
            <w:vAlign w:val="center"/>
            <w:hideMark/>
          </w:tcPr>
          <w:p w14:paraId="6642E5A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DRENO DE PENROSE n. 03, confeccionado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formato tubular, uniforme em toda a sua </w:t>
            </w:r>
            <w:proofErr w:type="spellStart"/>
            <w:proofErr w:type="gramStart"/>
            <w:r w:rsidRPr="002E0AD3">
              <w:rPr>
                <w:rFonts w:ascii="Calibri" w:eastAsia="Times New Roman" w:hAnsi="Calibri" w:cs="Calibri"/>
                <w:color w:val="0D0D0D"/>
                <w:kern w:val="0"/>
                <w:lang w:eastAsia="pt-BR"/>
                <w14:ligatures w14:val="none"/>
              </w:rPr>
              <w:t>extensao,com</w:t>
            </w:r>
            <w:proofErr w:type="spellEnd"/>
            <w:proofErr w:type="gramEnd"/>
            <w:r w:rsidRPr="002E0AD3">
              <w:rPr>
                <w:rFonts w:ascii="Calibri" w:eastAsia="Times New Roman" w:hAnsi="Calibri" w:cs="Calibri"/>
                <w:color w:val="0D0D0D"/>
                <w:kern w:val="0"/>
                <w:lang w:eastAsia="pt-BR"/>
                <w14:ligatures w14:val="none"/>
              </w:rPr>
              <w:t xml:space="preserve"> paredes finas e </w:t>
            </w:r>
            <w:proofErr w:type="spellStart"/>
            <w:r w:rsidRPr="002E0AD3">
              <w:rPr>
                <w:rFonts w:ascii="Calibri" w:eastAsia="Times New Roman" w:hAnsi="Calibri" w:cs="Calibri"/>
                <w:color w:val="0D0D0D"/>
                <w:kern w:val="0"/>
                <w:lang w:eastAsia="pt-BR"/>
                <w14:ligatures w14:val="none"/>
              </w:rPr>
              <w:t>maleaveis</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2F70EDE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A64175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0CDFCBE2" w14:textId="0D42D48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R$4,64</w:t>
            </w:r>
          </w:p>
        </w:tc>
        <w:tc>
          <w:tcPr>
            <w:tcW w:w="1984" w:type="dxa"/>
            <w:tcBorders>
              <w:top w:val="nil"/>
              <w:left w:val="nil"/>
              <w:bottom w:val="single" w:sz="4" w:space="0" w:color="auto"/>
              <w:right w:val="single" w:sz="4" w:space="0" w:color="auto"/>
            </w:tcBorders>
            <w:shd w:val="clear" w:color="auto" w:fill="auto"/>
            <w:vAlign w:val="center"/>
          </w:tcPr>
          <w:p w14:paraId="009D52D4" w14:textId="3FFAC82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R$463,67</w:t>
            </w:r>
          </w:p>
        </w:tc>
      </w:tr>
      <w:tr w:rsidR="00CE4820" w:rsidRPr="002E0AD3" w14:paraId="3789C895"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D20E012" w14:textId="6116F5C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397</w:t>
            </w:r>
          </w:p>
        </w:tc>
        <w:tc>
          <w:tcPr>
            <w:tcW w:w="4245" w:type="dxa"/>
            <w:tcBorders>
              <w:top w:val="nil"/>
              <w:left w:val="nil"/>
              <w:bottom w:val="single" w:sz="4" w:space="0" w:color="auto"/>
              <w:right w:val="single" w:sz="4" w:space="0" w:color="auto"/>
            </w:tcBorders>
            <w:shd w:val="clear" w:color="FFFFFF" w:fill="FFFFFF"/>
            <w:vAlign w:val="center"/>
            <w:hideMark/>
          </w:tcPr>
          <w:p w14:paraId="71411CB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DRENO, de </w:t>
            </w:r>
            <w:proofErr w:type="spellStart"/>
            <w:r w:rsidRPr="002E0AD3">
              <w:rPr>
                <w:rFonts w:ascii="Calibri" w:eastAsia="Times New Roman" w:hAnsi="Calibri" w:cs="Calibri"/>
                <w:color w:val="0D0D0D"/>
                <w:kern w:val="0"/>
                <w:lang w:eastAsia="pt-BR"/>
                <w14:ligatures w14:val="none"/>
              </w:rPr>
              <w:t>kher</w:t>
            </w:r>
            <w:proofErr w:type="spellEnd"/>
            <w:r w:rsidRPr="002E0AD3">
              <w:rPr>
                <w:rFonts w:ascii="Calibri" w:eastAsia="Times New Roman" w:hAnsi="Calibri" w:cs="Calibri"/>
                <w:color w:val="0D0D0D"/>
                <w:kern w:val="0"/>
                <w:lang w:eastAsia="pt-BR"/>
                <w14:ligatures w14:val="none"/>
              </w:rPr>
              <w:t xml:space="preserve">, n. 08, confeccionado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formato tubular, uniforme em toda a sua </w:t>
            </w:r>
            <w:proofErr w:type="spellStart"/>
            <w:proofErr w:type="gramStart"/>
            <w:r w:rsidRPr="002E0AD3">
              <w:rPr>
                <w:rFonts w:ascii="Calibri" w:eastAsia="Times New Roman" w:hAnsi="Calibri" w:cs="Calibri"/>
                <w:color w:val="0D0D0D"/>
                <w:kern w:val="0"/>
                <w:lang w:eastAsia="pt-BR"/>
                <w14:ligatures w14:val="none"/>
              </w:rPr>
              <w:t>extensao,com</w:t>
            </w:r>
            <w:proofErr w:type="spellEnd"/>
            <w:proofErr w:type="gramEnd"/>
            <w:r w:rsidRPr="002E0AD3">
              <w:rPr>
                <w:rFonts w:ascii="Calibri" w:eastAsia="Times New Roman" w:hAnsi="Calibri" w:cs="Calibri"/>
                <w:color w:val="0D0D0D"/>
                <w:kern w:val="0"/>
                <w:lang w:eastAsia="pt-BR"/>
                <w14:ligatures w14:val="none"/>
              </w:rPr>
              <w:t xml:space="preserve"> paredes finas e </w:t>
            </w:r>
            <w:proofErr w:type="spellStart"/>
            <w:r w:rsidRPr="002E0AD3">
              <w:rPr>
                <w:rFonts w:ascii="Calibri" w:eastAsia="Times New Roman" w:hAnsi="Calibri" w:cs="Calibri"/>
                <w:color w:val="0D0D0D"/>
                <w:kern w:val="0"/>
                <w:lang w:eastAsia="pt-BR"/>
                <w14:ligatures w14:val="none"/>
              </w:rPr>
              <w:t>maleaveis</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69F7237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9198D9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74599426" w14:textId="63B44E9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R$24,17</w:t>
            </w:r>
          </w:p>
        </w:tc>
        <w:tc>
          <w:tcPr>
            <w:tcW w:w="1984" w:type="dxa"/>
            <w:tcBorders>
              <w:top w:val="nil"/>
              <w:left w:val="nil"/>
              <w:bottom w:val="single" w:sz="4" w:space="0" w:color="auto"/>
              <w:right w:val="single" w:sz="4" w:space="0" w:color="auto"/>
            </w:tcBorders>
            <w:shd w:val="clear" w:color="auto" w:fill="auto"/>
            <w:vAlign w:val="center"/>
          </w:tcPr>
          <w:p w14:paraId="2B955BC9" w14:textId="7E97C41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R$483,33</w:t>
            </w:r>
          </w:p>
        </w:tc>
      </w:tr>
      <w:tr w:rsidR="00CE4820" w:rsidRPr="002E0AD3" w14:paraId="26CCB3FC"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BE0DC90" w14:textId="2993E18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398</w:t>
            </w:r>
          </w:p>
        </w:tc>
        <w:tc>
          <w:tcPr>
            <w:tcW w:w="4245" w:type="dxa"/>
            <w:tcBorders>
              <w:top w:val="nil"/>
              <w:left w:val="nil"/>
              <w:bottom w:val="single" w:sz="4" w:space="0" w:color="auto"/>
              <w:right w:val="single" w:sz="4" w:space="0" w:color="auto"/>
            </w:tcBorders>
            <w:shd w:val="clear" w:color="FFFFFF" w:fill="FFFFFF"/>
            <w:vAlign w:val="center"/>
            <w:hideMark/>
          </w:tcPr>
          <w:p w14:paraId="3C7A516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DRENO, de </w:t>
            </w:r>
            <w:proofErr w:type="spellStart"/>
            <w:r w:rsidRPr="002E0AD3">
              <w:rPr>
                <w:rFonts w:ascii="Calibri" w:eastAsia="Times New Roman" w:hAnsi="Calibri" w:cs="Calibri"/>
                <w:color w:val="0D0D0D"/>
                <w:kern w:val="0"/>
                <w:lang w:eastAsia="pt-BR"/>
                <w14:ligatures w14:val="none"/>
              </w:rPr>
              <w:t>kher</w:t>
            </w:r>
            <w:proofErr w:type="spellEnd"/>
            <w:r w:rsidRPr="002E0AD3">
              <w:rPr>
                <w:rFonts w:ascii="Calibri" w:eastAsia="Times New Roman" w:hAnsi="Calibri" w:cs="Calibri"/>
                <w:color w:val="0D0D0D"/>
                <w:kern w:val="0"/>
                <w:lang w:eastAsia="pt-BR"/>
                <w14:ligatures w14:val="none"/>
              </w:rPr>
              <w:t xml:space="preserve">, n. 10, confeccionado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estéril, atóxico, flexível, formato tubular, uniforme em toda a sua </w:t>
            </w:r>
            <w:proofErr w:type="spellStart"/>
            <w:proofErr w:type="gramStart"/>
            <w:r w:rsidRPr="002E0AD3">
              <w:rPr>
                <w:rFonts w:ascii="Calibri" w:eastAsia="Times New Roman" w:hAnsi="Calibri" w:cs="Calibri"/>
                <w:color w:val="0D0D0D"/>
                <w:kern w:val="0"/>
                <w:lang w:eastAsia="pt-BR"/>
                <w14:ligatures w14:val="none"/>
              </w:rPr>
              <w:t>extensão,com</w:t>
            </w:r>
            <w:proofErr w:type="spellEnd"/>
            <w:proofErr w:type="gramEnd"/>
            <w:r w:rsidRPr="002E0AD3">
              <w:rPr>
                <w:rFonts w:ascii="Calibri" w:eastAsia="Times New Roman" w:hAnsi="Calibri" w:cs="Calibri"/>
                <w:color w:val="0D0D0D"/>
                <w:kern w:val="0"/>
                <w:lang w:eastAsia="pt-BR"/>
                <w14:ligatures w14:val="none"/>
              </w:rPr>
              <w:t xml:space="preserve"> paredes finas e </w:t>
            </w:r>
            <w:proofErr w:type="spellStart"/>
            <w:r w:rsidRPr="002E0AD3">
              <w:rPr>
                <w:rFonts w:ascii="Calibri" w:eastAsia="Times New Roman" w:hAnsi="Calibri" w:cs="Calibri"/>
                <w:color w:val="0D0D0D"/>
                <w:kern w:val="0"/>
                <w:lang w:eastAsia="pt-BR"/>
                <w14:ligatures w14:val="none"/>
              </w:rPr>
              <w:t>maleaveis</w:t>
            </w:r>
            <w:proofErr w:type="spellEnd"/>
            <w:r w:rsidRPr="002E0AD3">
              <w:rPr>
                <w:rFonts w:ascii="Calibri" w:eastAsia="Times New Roman" w:hAnsi="Calibri" w:cs="Calibri"/>
                <w:color w:val="0D0D0D"/>
                <w:kern w:val="0"/>
                <w:lang w:eastAsia="pt-BR"/>
                <w14:ligatures w14:val="none"/>
              </w:rPr>
              <w:t xml:space="preserve">. Embalagem individual, em papel grau cirúrgico,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3B910AF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65EBB4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3B43CEA4" w14:textId="486438E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R$24,17</w:t>
            </w:r>
          </w:p>
        </w:tc>
        <w:tc>
          <w:tcPr>
            <w:tcW w:w="1984" w:type="dxa"/>
            <w:tcBorders>
              <w:top w:val="nil"/>
              <w:left w:val="nil"/>
              <w:bottom w:val="single" w:sz="4" w:space="0" w:color="auto"/>
              <w:right w:val="single" w:sz="4" w:space="0" w:color="auto"/>
            </w:tcBorders>
            <w:shd w:val="clear" w:color="auto" w:fill="auto"/>
            <w:vAlign w:val="center"/>
          </w:tcPr>
          <w:p w14:paraId="335B2B5E" w14:textId="488E89F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R$483,33</w:t>
            </w:r>
          </w:p>
        </w:tc>
      </w:tr>
      <w:tr w:rsidR="00CE4820" w:rsidRPr="002E0AD3" w14:paraId="6B3BA77E"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621939B" w14:textId="62FB27C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399</w:t>
            </w:r>
          </w:p>
        </w:tc>
        <w:tc>
          <w:tcPr>
            <w:tcW w:w="4245" w:type="dxa"/>
            <w:tcBorders>
              <w:top w:val="nil"/>
              <w:left w:val="nil"/>
              <w:bottom w:val="single" w:sz="4" w:space="0" w:color="auto"/>
              <w:right w:val="single" w:sz="4" w:space="0" w:color="auto"/>
            </w:tcBorders>
            <w:shd w:val="clear" w:color="FFFFFF" w:fill="FFFFFF"/>
            <w:vAlign w:val="center"/>
            <w:hideMark/>
          </w:tcPr>
          <w:p w14:paraId="2128589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DRENO, de </w:t>
            </w:r>
            <w:proofErr w:type="spellStart"/>
            <w:r w:rsidRPr="002E0AD3">
              <w:rPr>
                <w:rFonts w:ascii="Calibri" w:eastAsia="Times New Roman" w:hAnsi="Calibri" w:cs="Calibri"/>
                <w:color w:val="0D0D0D"/>
                <w:kern w:val="0"/>
                <w:lang w:eastAsia="pt-BR"/>
                <w14:ligatures w14:val="none"/>
              </w:rPr>
              <w:t>kher</w:t>
            </w:r>
            <w:proofErr w:type="spellEnd"/>
            <w:r w:rsidRPr="002E0AD3">
              <w:rPr>
                <w:rFonts w:ascii="Calibri" w:eastAsia="Times New Roman" w:hAnsi="Calibri" w:cs="Calibri"/>
                <w:color w:val="0D0D0D"/>
                <w:kern w:val="0"/>
                <w:lang w:eastAsia="pt-BR"/>
                <w14:ligatures w14:val="none"/>
              </w:rPr>
              <w:t xml:space="preserve">, n. 14, confeccionado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formato tubular, uniforme em toda a sua </w:t>
            </w:r>
            <w:proofErr w:type="spellStart"/>
            <w:proofErr w:type="gramStart"/>
            <w:r w:rsidRPr="002E0AD3">
              <w:rPr>
                <w:rFonts w:ascii="Calibri" w:eastAsia="Times New Roman" w:hAnsi="Calibri" w:cs="Calibri"/>
                <w:color w:val="0D0D0D"/>
                <w:kern w:val="0"/>
                <w:lang w:eastAsia="pt-BR"/>
                <w14:ligatures w14:val="none"/>
              </w:rPr>
              <w:t>extensao,com</w:t>
            </w:r>
            <w:proofErr w:type="spellEnd"/>
            <w:proofErr w:type="gramEnd"/>
            <w:r w:rsidRPr="002E0AD3">
              <w:rPr>
                <w:rFonts w:ascii="Calibri" w:eastAsia="Times New Roman" w:hAnsi="Calibri" w:cs="Calibri"/>
                <w:color w:val="0D0D0D"/>
                <w:kern w:val="0"/>
                <w:lang w:eastAsia="pt-BR"/>
                <w14:ligatures w14:val="none"/>
              </w:rPr>
              <w:t xml:space="preserve"> paredes finas e </w:t>
            </w:r>
            <w:proofErr w:type="spellStart"/>
            <w:r w:rsidRPr="002E0AD3">
              <w:rPr>
                <w:rFonts w:ascii="Calibri" w:eastAsia="Times New Roman" w:hAnsi="Calibri" w:cs="Calibri"/>
                <w:color w:val="0D0D0D"/>
                <w:kern w:val="0"/>
                <w:lang w:eastAsia="pt-BR"/>
                <w14:ligatures w14:val="none"/>
              </w:rPr>
              <w:t>maleaveis</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23DC0E1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C159C1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7412E5DD" w14:textId="47A171E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R$24,17</w:t>
            </w:r>
          </w:p>
        </w:tc>
        <w:tc>
          <w:tcPr>
            <w:tcW w:w="1984" w:type="dxa"/>
            <w:tcBorders>
              <w:top w:val="nil"/>
              <w:left w:val="nil"/>
              <w:bottom w:val="single" w:sz="4" w:space="0" w:color="auto"/>
              <w:right w:val="single" w:sz="4" w:space="0" w:color="auto"/>
            </w:tcBorders>
            <w:shd w:val="clear" w:color="auto" w:fill="auto"/>
            <w:vAlign w:val="center"/>
          </w:tcPr>
          <w:p w14:paraId="14094D9E" w14:textId="466D988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R$483,33</w:t>
            </w:r>
          </w:p>
        </w:tc>
      </w:tr>
      <w:tr w:rsidR="00CE4820" w:rsidRPr="002E0AD3" w14:paraId="5B6D624E"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A956FC0" w14:textId="7C27F10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400</w:t>
            </w:r>
          </w:p>
        </w:tc>
        <w:tc>
          <w:tcPr>
            <w:tcW w:w="4245" w:type="dxa"/>
            <w:tcBorders>
              <w:top w:val="nil"/>
              <w:left w:val="nil"/>
              <w:bottom w:val="single" w:sz="4" w:space="0" w:color="auto"/>
              <w:right w:val="single" w:sz="4" w:space="0" w:color="auto"/>
            </w:tcBorders>
            <w:shd w:val="clear" w:color="FFFFFF" w:fill="FFFFFF"/>
            <w:vAlign w:val="center"/>
            <w:hideMark/>
          </w:tcPr>
          <w:p w14:paraId="01ED170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DRENO, de </w:t>
            </w:r>
            <w:proofErr w:type="spellStart"/>
            <w:r w:rsidRPr="002E0AD3">
              <w:rPr>
                <w:rFonts w:ascii="Calibri" w:eastAsia="Times New Roman" w:hAnsi="Calibri" w:cs="Calibri"/>
                <w:color w:val="0D0D0D"/>
                <w:kern w:val="0"/>
                <w:lang w:eastAsia="pt-BR"/>
                <w14:ligatures w14:val="none"/>
              </w:rPr>
              <w:t>kher</w:t>
            </w:r>
            <w:proofErr w:type="spellEnd"/>
            <w:r w:rsidRPr="002E0AD3">
              <w:rPr>
                <w:rFonts w:ascii="Calibri" w:eastAsia="Times New Roman" w:hAnsi="Calibri" w:cs="Calibri"/>
                <w:color w:val="0D0D0D"/>
                <w:kern w:val="0"/>
                <w:lang w:eastAsia="pt-BR"/>
                <w14:ligatures w14:val="none"/>
              </w:rPr>
              <w:t xml:space="preserve">, n. 20, confeccionado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formato tubular, uniforme em toda a sua </w:t>
            </w:r>
            <w:proofErr w:type="spellStart"/>
            <w:proofErr w:type="gramStart"/>
            <w:r w:rsidRPr="002E0AD3">
              <w:rPr>
                <w:rFonts w:ascii="Calibri" w:eastAsia="Times New Roman" w:hAnsi="Calibri" w:cs="Calibri"/>
                <w:color w:val="0D0D0D"/>
                <w:kern w:val="0"/>
                <w:lang w:eastAsia="pt-BR"/>
                <w14:ligatures w14:val="none"/>
              </w:rPr>
              <w:t>extensao,com</w:t>
            </w:r>
            <w:proofErr w:type="spellEnd"/>
            <w:proofErr w:type="gramEnd"/>
            <w:r w:rsidRPr="002E0AD3">
              <w:rPr>
                <w:rFonts w:ascii="Calibri" w:eastAsia="Times New Roman" w:hAnsi="Calibri" w:cs="Calibri"/>
                <w:color w:val="0D0D0D"/>
                <w:kern w:val="0"/>
                <w:lang w:eastAsia="pt-BR"/>
                <w14:ligatures w14:val="none"/>
              </w:rPr>
              <w:t xml:space="preserve"> paredes finas e </w:t>
            </w:r>
            <w:proofErr w:type="spellStart"/>
            <w:r w:rsidRPr="002E0AD3">
              <w:rPr>
                <w:rFonts w:ascii="Calibri" w:eastAsia="Times New Roman" w:hAnsi="Calibri" w:cs="Calibri"/>
                <w:color w:val="0D0D0D"/>
                <w:kern w:val="0"/>
                <w:lang w:eastAsia="pt-BR"/>
                <w14:ligatures w14:val="none"/>
              </w:rPr>
              <w:t>maleaveis</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F985DA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34E874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46A94A19" w14:textId="5D642C6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R$24,17</w:t>
            </w:r>
          </w:p>
        </w:tc>
        <w:tc>
          <w:tcPr>
            <w:tcW w:w="1984" w:type="dxa"/>
            <w:tcBorders>
              <w:top w:val="nil"/>
              <w:left w:val="nil"/>
              <w:bottom w:val="single" w:sz="4" w:space="0" w:color="auto"/>
              <w:right w:val="single" w:sz="4" w:space="0" w:color="auto"/>
            </w:tcBorders>
            <w:shd w:val="clear" w:color="auto" w:fill="auto"/>
            <w:vAlign w:val="center"/>
          </w:tcPr>
          <w:p w14:paraId="678C729A" w14:textId="3376387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R$483,33</w:t>
            </w:r>
          </w:p>
        </w:tc>
      </w:tr>
      <w:tr w:rsidR="00CE4820" w:rsidRPr="002E0AD3" w14:paraId="53AB2C3F"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E613BB5" w14:textId="45C651A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401</w:t>
            </w:r>
          </w:p>
        </w:tc>
        <w:tc>
          <w:tcPr>
            <w:tcW w:w="4245" w:type="dxa"/>
            <w:tcBorders>
              <w:top w:val="nil"/>
              <w:left w:val="nil"/>
              <w:bottom w:val="single" w:sz="4" w:space="0" w:color="auto"/>
              <w:right w:val="single" w:sz="4" w:space="0" w:color="auto"/>
            </w:tcBorders>
            <w:shd w:val="clear" w:color="000000" w:fill="FFFFFF"/>
            <w:vAlign w:val="center"/>
            <w:hideMark/>
          </w:tcPr>
          <w:p w14:paraId="433C3B6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DRENO, </w:t>
            </w:r>
            <w:proofErr w:type="spellStart"/>
            <w:r w:rsidRPr="002E0AD3">
              <w:rPr>
                <w:rFonts w:ascii="Calibri" w:eastAsia="Times New Roman" w:hAnsi="Calibri" w:cs="Calibri"/>
                <w:color w:val="0D0D0D"/>
                <w:kern w:val="0"/>
                <w:lang w:eastAsia="pt-BR"/>
                <w14:ligatures w14:val="none"/>
              </w:rPr>
              <w:t>suctor</w:t>
            </w:r>
            <w:proofErr w:type="spellEnd"/>
            <w:r w:rsidRPr="002E0AD3">
              <w:rPr>
                <w:rFonts w:ascii="Calibri" w:eastAsia="Times New Roman" w:hAnsi="Calibri" w:cs="Calibri"/>
                <w:color w:val="0D0D0D"/>
                <w:kern w:val="0"/>
                <w:lang w:eastAsia="pt-BR"/>
                <w14:ligatures w14:val="none"/>
              </w:rPr>
              <w:t xml:space="preserve"> sanfonado,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com agulha 4.8, </w:t>
            </w:r>
            <w:proofErr w:type="spellStart"/>
            <w:r w:rsidRPr="002E0AD3">
              <w:rPr>
                <w:rFonts w:ascii="Calibri" w:eastAsia="Times New Roman" w:hAnsi="Calibri" w:cs="Calibri"/>
                <w:color w:val="0D0D0D"/>
                <w:kern w:val="0"/>
                <w:lang w:eastAsia="pt-BR"/>
                <w14:ligatures w14:val="none"/>
              </w:rPr>
              <w:t>bio-dreno</w:t>
            </w:r>
            <w:proofErr w:type="spellEnd"/>
            <w:r w:rsidRPr="002E0AD3">
              <w:rPr>
                <w:rFonts w:ascii="Calibri" w:eastAsia="Times New Roman" w:hAnsi="Calibri" w:cs="Calibri"/>
                <w:color w:val="0D0D0D"/>
                <w:kern w:val="0"/>
                <w:lang w:eastAsia="pt-BR"/>
                <w14:ligatures w14:val="none"/>
              </w:rPr>
              <w:t xml:space="preserve">, tubo de drenagem, válvula </w:t>
            </w:r>
            <w:proofErr w:type="spellStart"/>
            <w:r w:rsidRPr="002E0AD3">
              <w:rPr>
                <w:rFonts w:ascii="Calibri" w:eastAsia="Times New Roman" w:hAnsi="Calibri" w:cs="Calibri"/>
                <w:color w:val="0D0D0D"/>
                <w:kern w:val="0"/>
                <w:lang w:eastAsia="pt-BR"/>
                <w14:ligatures w14:val="none"/>
              </w:rPr>
              <w:t>anti-refluxo</w:t>
            </w:r>
            <w:proofErr w:type="spellEnd"/>
            <w:r w:rsidRPr="002E0AD3">
              <w:rPr>
                <w:rFonts w:ascii="Calibri" w:eastAsia="Times New Roman" w:hAnsi="Calibri" w:cs="Calibri"/>
                <w:color w:val="0D0D0D"/>
                <w:kern w:val="0"/>
                <w:lang w:eastAsia="pt-BR"/>
                <w14:ligatures w14:val="none"/>
              </w:rPr>
              <w:t xml:space="preserve">, reservatório com capacidade aproximada de 400 ml, com tampa para esvaziamento.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8C00ED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B07782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68991C73" w14:textId="3692C0A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R$100,74</w:t>
            </w:r>
          </w:p>
        </w:tc>
        <w:tc>
          <w:tcPr>
            <w:tcW w:w="1984" w:type="dxa"/>
            <w:tcBorders>
              <w:top w:val="nil"/>
              <w:left w:val="nil"/>
              <w:bottom w:val="single" w:sz="4" w:space="0" w:color="auto"/>
              <w:right w:val="single" w:sz="4" w:space="0" w:color="auto"/>
            </w:tcBorders>
            <w:shd w:val="clear" w:color="auto" w:fill="auto"/>
            <w:vAlign w:val="center"/>
          </w:tcPr>
          <w:p w14:paraId="54E54F1A" w14:textId="6DB888B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R$6.044,20</w:t>
            </w:r>
          </w:p>
        </w:tc>
      </w:tr>
      <w:tr w:rsidR="00CE4820" w:rsidRPr="002E0AD3" w14:paraId="0EEE70AC"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8CD5842" w14:textId="4397E7C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402</w:t>
            </w:r>
          </w:p>
        </w:tc>
        <w:tc>
          <w:tcPr>
            <w:tcW w:w="4245" w:type="dxa"/>
            <w:tcBorders>
              <w:top w:val="nil"/>
              <w:left w:val="nil"/>
              <w:bottom w:val="single" w:sz="4" w:space="0" w:color="auto"/>
              <w:right w:val="single" w:sz="4" w:space="0" w:color="auto"/>
            </w:tcBorders>
            <w:shd w:val="clear" w:color="000000" w:fill="FFFFFF"/>
            <w:vAlign w:val="center"/>
            <w:hideMark/>
          </w:tcPr>
          <w:p w14:paraId="28BFC0F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DRENO, </w:t>
            </w:r>
            <w:proofErr w:type="spellStart"/>
            <w:r w:rsidRPr="002E0AD3">
              <w:rPr>
                <w:rFonts w:ascii="Calibri" w:eastAsia="Times New Roman" w:hAnsi="Calibri" w:cs="Calibri"/>
                <w:color w:val="0D0D0D"/>
                <w:kern w:val="0"/>
                <w:lang w:eastAsia="pt-BR"/>
                <w14:ligatures w14:val="none"/>
              </w:rPr>
              <w:t>suctor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com agulha 6.4, </w:t>
            </w:r>
            <w:proofErr w:type="spellStart"/>
            <w:r w:rsidRPr="002E0AD3">
              <w:rPr>
                <w:rFonts w:ascii="Calibri" w:eastAsia="Times New Roman" w:hAnsi="Calibri" w:cs="Calibri"/>
                <w:color w:val="0D0D0D"/>
                <w:kern w:val="0"/>
                <w:lang w:eastAsia="pt-BR"/>
                <w14:ligatures w14:val="none"/>
              </w:rPr>
              <w:t>bio-dreno</w:t>
            </w:r>
            <w:proofErr w:type="spellEnd"/>
            <w:r w:rsidRPr="002E0AD3">
              <w:rPr>
                <w:rFonts w:ascii="Calibri" w:eastAsia="Times New Roman" w:hAnsi="Calibri" w:cs="Calibri"/>
                <w:color w:val="0D0D0D"/>
                <w:kern w:val="0"/>
                <w:lang w:eastAsia="pt-BR"/>
                <w14:ligatures w14:val="none"/>
              </w:rPr>
              <w:t xml:space="preserve">, tubo de drenagem, </w:t>
            </w:r>
            <w:proofErr w:type="spellStart"/>
            <w:r w:rsidRPr="002E0AD3">
              <w:rPr>
                <w:rFonts w:ascii="Calibri" w:eastAsia="Times New Roman" w:hAnsi="Calibri" w:cs="Calibri"/>
                <w:color w:val="0D0D0D"/>
                <w:kern w:val="0"/>
                <w:lang w:eastAsia="pt-BR"/>
                <w14:ligatures w14:val="none"/>
              </w:rPr>
              <w:t>valvula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anti-refluxo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reservatorio</w:t>
            </w:r>
            <w:proofErr w:type="spellEnd"/>
            <w:r w:rsidRPr="002E0AD3">
              <w:rPr>
                <w:rFonts w:ascii="Calibri" w:eastAsia="Times New Roman" w:hAnsi="Calibri" w:cs="Calibri"/>
                <w:color w:val="0D0D0D"/>
                <w:kern w:val="0"/>
                <w:lang w:eastAsia="pt-BR"/>
                <w14:ligatures w14:val="none"/>
              </w:rPr>
              <w:t xml:space="preserve"> com capacidade aproximada de 400 ml, com tampa para esvaziamento.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F5B315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8803CA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7AA4BEE4" w14:textId="7B2E98B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R$100,74</w:t>
            </w:r>
          </w:p>
        </w:tc>
        <w:tc>
          <w:tcPr>
            <w:tcW w:w="1984" w:type="dxa"/>
            <w:tcBorders>
              <w:top w:val="nil"/>
              <w:left w:val="nil"/>
              <w:bottom w:val="single" w:sz="4" w:space="0" w:color="auto"/>
              <w:right w:val="single" w:sz="4" w:space="0" w:color="auto"/>
            </w:tcBorders>
            <w:shd w:val="clear" w:color="auto" w:fill="auto"/>
            <w:vAlign w:val="center"/>
          </w:tcPr>
          <w:p w14:paraId="1D3C2F4F" w14:textId="2C28230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R$6.044,20</w:t>
            </w:r>
          </w:p>
        </w:tc>
      </w:tr>
      <w:tr w:rsidR="00CE4820" w:rsidRPr="002E0AD3" w14:paraId="43D17E81"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C653C17" w14:textId="099AC4D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403</w:t>
            </w:r>
          </w:p>
        </w:tc>
        <w:tc>
          <w:tcPr>
            <w:tcW w:w="4245" w:type="dxa"/>
            <w:tcBorders>
              <w:top w:val="nil"/>
              <w:left w:val="nil"/>
              <w:bottom w:val="single" w:sz="4" w:space="0" w:color="auto"/>
              <w:right w:val="single" w:sz="4" w:space="0" w:color="auto"/>
            </w:tcBorders>
            <w:shd w:val="clear" w:color="FFFFFF" w:fill="FFFFFF"/>
            <w:vAlign w:val="center"/>
            <w:hideMark/>
          </w:tcPr>
          <w:p w14:paraId="02BF34B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ELETRODO, para </w:t>
            </w:r>
            <w:proofErr w:type="spellStart"/>
            <w:r w:rsidRPr="002E0AD3">
              <w:rPr>
                <w:rFonts w:ascii="Calibri" w:eastAsia="Times New Roman" w:hAnsi="Calibri" w:cs="Calibri"/>
                <w:color w:val="0D0D0D"/>
                <w:kern w:val="0"/>
                <w:lang w:eastAsia="pt-BR"/>
                <w14:ligatures w14:val="none"/>
              </w:rPr>
              <w:t>monitoracao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cardiaca</w:t>
            </w:r>
            <w:proofErr w:type="spellEnd"/>
            <w:r w:rsidRPr="002E0AD3">
              <w:rPr>
                <w:rFonts w:ascii="Calibri" w:eastAsia="Times New Roman" w:hAnsi="Calibri" w:cs="Calibri"/>
                <w:color w:val="0D0D0D"/>
                <w:kern w:val="0"/>
                <w:lang w:eastAsia="pt-BR"/>
                <w14:ligatures w14:val="none"/>
              </w:rPr>
              <w:t xml:space="preserve">, adulto, com gel,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dorso de papel microporoso, revestido em papel </w:t>
            </w:r>
            <w:proofErr w:type="spellStart"/>
            <w:r w:rsidRPr="002E0AD3">
              <w:rPr>
                <w:rFonts w:ascii="Calibri" w:eastAsia="Times New Roman" w:hAnsi="Calibri" w:cs="Calibri"/>
                <w:color w:val="0D0D0D"/>
                <w:kern w:val="0"/>
                <w:lang w:eastAsia="pt-BR"/>
                <w14:ligatures w14:val="none"/>
              </w:rPr>
              <w:t>hipoalergico</w:t>
            </w:r>
            <w:proofErr w:type="spellEnd"/>
            <w:r w:rsidRPr="002E0AD3">
              <w:rPr>
                <w:rFonts w:ascii="Calibri" w:eastAsia="Times New Roman" w:hAnsi="Calibri" w:cs="Calibri"/>
                <w:color w:val="0D0D0D"/>
                <w:kern w:val="0"/>
                <w:lang w:eastAsia="pt-BR"/>
                <w14:ligatures w14:val="none"/>
              </w:rPr>
              <w:t xml:space="preserve"> na face interna, com adesividade garantida em </w:t>
            </w:r>
            <w:proofErr w:type="spellStart"/>
            <w:r w:rsidRPr="002E0AD3">
              <w:rPr>
                <w:rFonts w:ascii="Calibri" w:eastAsia="Times New Roman" w:hAnsi="Calibri" w:cs="Calibri"/>
                <w:color w:val="0D0D0D"/>
                <w:kern w:val="0"/>
                <w:lang w:eastAsia="pt-BR"/>
                <w14:ligatures w14:val="none"/>
              </w:rPr>
              <w:t>presenca</w:t>
            </w:r>
            <w:proofErr w:type="spellEnd"/>
            <w:r w:rsidRPr="002E0AD3">
              <w:rPr>
                <w:rFonts w:ascii="Calibri" w:eastAsia="Times New Roman" w:hAnsi="Calibri" w:cs="Calibri"/>
                <w:color w:val="0D0D0D"/>
                <w:kern w:val="0"/>
                <w:lang w:eastAsia="pt-BR"/>
                <w14:ligatures w14:val="none"/>
              </w:rPr>
              <w:t xml:space="preserve"> de umidade. Embalagem: pacote com 3 unidades,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do produto, marca do fabricante,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proofErr w:type="gram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C57368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8D50E7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3.600</w:t>
            </w:r>
          </w:p>
        </w:tc>
        <w:tc>
          <w:tcPr>
            <w:tcW w:w="1701" w:type="dxa"/>
            <w:tcBorders>
              <w:top w:val="nil"/>
              <w:left w:val="nil"/>
              <w:bottom w:val="single" w:sz="4" w:space="0" w:color="auto"/>
              <w:right w:val="single" w:sz="4" w:space="0" w:color="auto"/>
            </w:tcBorders>
            <w:shd w:val="clear" w:color="auto" w:fill="auto"/>
            <w:vAlign w:val="center"/>
          </w:tcPr>
          <w:p w14:paraId="609938E8" w14:textId="7A90314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R$0,54</w:t>
            </w:r>
          </w:p>
        </w:tc>
        <w:tc>
          <w:tcPr>
            <w:tcW w:w="1984" w:type="dxa"/>
            <w:tcBorders>
              <w:top w:val="nil"/>
              <w:left w:val="nil"/>
              <w:bottom w:val="single" w:sz="4" w:space="0" w:color="auto"/>
              <w:right w:val="single" w:sz="4" w:space="0" w:color="auto"/>
            </w:tcBorders>
            <w:shd w:val="clear" w:color="auto" w:fill="auto"/>
            <w:vAlign w:val="center"/>
          </w:tcPr>
          <w:p w14:paraId="71290D45" w14:textId="75971DD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R$1.944,00</w:t>
            </w:r>
          </w:p>
        </w:tc>
      </w:tr>
      <w:tr w:rsidR="00CE4820" w:rsidRPr="002E0AD3" w14:paraId="5CCEFF3F" w14:textId="77777777" w:rsidTr="003257BA">
        <w:trPr>
          <w:trHeight w:val="374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6EEF0BB" w14:textId="2F4F002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404</w:t>
            </w:r>
          </w:p>
        </w:tc>
        <w:tc>
          <w:tcPr>
            <w:tcW w:w="4245" w:type="dxa"/>
            <w:tcBorders>
              <w:top w:val="nil"/>
              <w:left w:val="nil"/>
              <w:bottom w:val="single" w:sz="4" w:space="0" w:color="auto"/>
              <w:right w:val="single" w:sz="4" w:space="0" w:color="auto"/>
            </w:tcBorders>
            <w:shd w:val="clear" w:color="000000" w:fill="FFFFFF"/>
            <w:vAlign w:val="center"/>
            <w:hideMark/>
          </w:tcPr>
          <w:p w14:paraId="279615E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EMBALAGEM, para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de material hospitalar, em autoclave a vapor ou oxido de etileno (ETO), envelope auto selante,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15 cm x 30 cm (</w:t>
            </w:r>
            <w:proofErr w:type="spellStart"/>
            <w:r w:rsidRPr="002E0AD3">
              <w:rPr>
                <w:rFonts w:ascii="Calibri" w:eastAsia="Times New Roman" w:hAnsi="Calibri" w:cs="Calibri"/>
                <w:color w:val="0D0D0D"/>
                <w:kern w:val="0"/>
                <w:lang w:eastAsia="pt-BR"/>
                <w14:ligatures w14:val="none"/>
              </w:rPr>
              <w:t>variacao</w:t>
            </w:r>
            <w:proofErr w:type="spellEnd"/>
            <w:r w:rsidRPr="002E0AD3">
              <w:rPr>
                <w:rFonts w:ascii="Calibri" w:eastAsia="Times New Roman" w:hAnsi="Calibri" w:cs="Calibri"/>
                <w:color w:val="0D0D0D"/>
                <w:kern w:val="0"/>
                <w:lang w:eastAsia="pt-BR"/>
                <w14:ligatures w14:val="none"/>
              </w:rPr>
              <w:t xml:space="preserve"> de + ou - 01 cm). Uma face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gramatura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60 g/m2 e a outra em filme laminado de </w:t>
            </w:r>
            <w:proofErr w:type="spellStart"/>
            <w:r w:rsidRPr="002E0AD3">
              <w:rPr>
                <w:rFonts w:ascii="Calibri" w:eastAsia="Times New Roman" w:hAnsi="Calibri" w:cs="Calibri"/>
                <w:color w:val="0D0D0D"/>
                <w:kern w:val="0"/>
                <w:lang w:eastAsia="pt-BR"/>
                <w14:ligatures w14:val="none"/>
              </w:rPr>
              <w:t>poliester</w:t>
            </w:r>
            <w:proofErr w:type="spellEnd"/>
            <w:r w:rsidRPr="002E0AD3">
              <w:rPr>
                <w:rFonts w:ascii="Calibri" w:eastAsia="Times New Roman" w:hAnsi="Calibri" w:cs="Calibri"/>
                <w:color w:val="0D0D0D"/>
                <w:kern w:val="0"/>
                <w:lang w:eastAsia="pt-BR"/>
                <w14:ligatures w14:val="none"/>
              </w:rPr>
              <w:t xml:space="preserve"> ou polipropileno, gramatura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54 g/m2, isenta de odor, ter barreira microbiana de 95%, livre de </w:t>
            </w:r>
            <w:proofErr w:type="spellStart"/>
            <w:r w:rsidRPr="002E0AD3">
              <w:rPr>
                <w:rFonts w:ascii="Calibri" w:eastAsia="Times New Roman" w:hAnsi="Calibri" w:cs="Calibri"/>
                <w:color w:val="0D0D0D"/>
                <w:kern w:val="0"/>
                <w:lang w:eastAsia="pt-BR"/>
                <w14:ligatures w14:val="none"/>
              </w:rPr>
              <w:t>microfuros</w:t>
            </w:r>
            <w:proofErr w:type="spellEnd"/>
            <w:r w:rsidRPr="002E0AD3">
              <w:rPr>
                <w:rFonts w:ascii="Calibri" w:eastAsia="Times New Roman" w:hAnsi="Calibri" w:cs="Calibri"/>
                <w:color w:val="0D0D0D"/>
                <w:kern w:val="0"/>
                <w:lang w:eastAsia="pt-BR"/>
                <w14:ligatures w14:val="none"/>
              </w:rPr>
              <w:t xml:space="preserve"> e irregularidades, </w:t>
            </w:r>
            <w:proofErr w:type="spellStart"/>
            <w:r w:rsidRPr="002E0AD3">
              <w:rPr>
                <w:rFonts w:ascii="Calibri" w:eastAsia="Times New Roman" w:hAnsi="Calibri" w:cs="Calibri"/>
                <w:color w:val="0D0D0D"/>
                <w:kern w:val="0"/>
                <w:lang w:eastAsia="pt-BR"/>
                <w14:ligatures w14:val="none"/>
              </w:rPr>
              <w:t>permeavel</w:t>
            </w:r>
            <w:proofErr w:type="spellEnd"/>
            <w:r w:rsidRPr="002E0AD3">
              <w:rPr>
                <w:rFonts w:ascii="Calibri" w:eastAsia="Times New Roman" w:hAnsi="Calibri" w:cs="Calibri"/>
                <w:color w:val="0D0D0D"/>
                <w:kern w:val="0"/>
                <w:lang w:eastAsia="pt-BR"/>
                <w14:ligatures w14:val="none"/>
              </w:rPr>
              <w:t xml:space="preserve"> ao ar e ao agente esterilizante,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resistente a rasgos,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vacuo</w:t>
            </w:r>
            <w:proofErr w:type="spellEnd"/>
            <w:r w:rsidRPr="002E0AD3">
              <w:rPr>
                <w:rFonts w:ascii="Calibri" w:eastAsia="Times New Roman" w:hAnsi="Calibri" w:cs="Calibri"/>
                <w:color w:val="0D0D0D"/>
                <w:kern w:val="0"/>
                <w:lang w:eastAsia="pt-BR"/>
                <w14:ligatures w14:val="none"/>
              </w:rPr>
              <w:t xml:space="preserve">, umidade e calor, pH 5 a 8 impresso com dois indicadores </w:t>
            </w:r>
            <w:proofErr w:type="spellStart"/>
            <w:r w:rsidRPr="002E0AD3">
              <w:rPr>
                <w:rFonts w:ascii="Calibri" w:eastAsia="Times New Roman" w:hAnsi="Calibri" w:cs="Calibri"/>
                <w:color w:val="0D0D0D"/>
                <w:kern w:val="0"/>
                <w:lang w:eastAsia="pt-BR"/>
                <w14:ligatures w14:val="none"/>
              </w:rPr>
              <w:t>quimicos</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que mudam de cor </w:t>
            </w:r>
            <w:proofErr w:type="spellStart"/>
            <w:r w:rsidRPr="002E0AD3">
              <w:rPr>
                <w:rFonts w:ascii="Calibri" w:eastAsia="Times New Roman" w:hAnsi="Calibri" w:cs="Calibri"/>
                <w:color w:val="0D0D0D"/>
                <w:kern w:val="0"/>
                <w:lang w:eastAsia="pt-BR"/>
                <w14:ligatures w14:val="none"/>
              </w:rPr>
              <w:t>apos</w:t>
            </w:r>
            <w:proofErr w:type="spellEnd"/>
            <w:r w:rsidRPr="002E0AD3">
              <w:rPr>
                <w:rFonts w:ascii="Calibri" w:eastAsia="Times New Roman" w:hAnsi="Calibri" w:cs="Calibri"/>
                <w:color w:val="0D0D0D"/>
                <w:kern w:val="0"/>
                <w:lang w:eastAsia="pt-BR"/>
                <w14:ligatures w14:val="none"/>
              </w:rPr>
              <w:t xml:space="preserve"> contato com o agente esterilizante. Embalagem com 200unidades.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3D3A5F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2994085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2F11EB18" w14:textId="1BAE18C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R$148,93</w:t>
            </w:r>
          </w:p>
        </w:tc>
        <w:tc>
          <w:tcPr>
            <w:tcW w:w="1984" w:type="dxa"/>
            <w:tcBorders>
              <w:top w:val="nil"/>
              <w:left w:val="nil"/>
              <w:bottom w:val="single" w:sz="4" w:space="0" w:color="auto"/>
              <w:right w:val="single" w:sz="4" w:space="0" w:color="auto"/>
            </w:tcBorders>
            <w:shd w:val="clear" w:color="auto" w:fill="auto"/>
            <w:vAlign w:val="center"/>
          </w:tcPr>
          <w:p w14:paraId="5D74D59A" w14:textId="65B7364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R$7.446,50</w:t>
            </w:r>
          </w:p>
        </w:tc>
      </w:tr>
      <w:tr w:rsidR="00CE4820" w:rsidRPr="002E0AD3" w14:paraId="015BF107" w14:textId="77777777" w:rsidTr="003257BA">
        <w:trPr>
          <w:trHeight w:val="374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C22F659" w14:textId="17183F1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405</w:t>
            </w:r>
          </w:p>
        </w:tc>
        <w:tc>
          <w:tcPr>
            <w:tcW w:w="4245" w:type="dxa"/>
            <w:tcBorders>
              <w:top w:val="nil"/>
              <w:left w:val="nil"/>
              <w:bottom w:val="single" w:sz="4" w:space="0" w:color="auto"/>
              <w:right w:val="single" w:sz="4" w:space="0" w:color="auto"/>
            </w:tcBorders>
            <w:shd w:val="clear" w:color="000000" w:fill="FFFFFF"/>
            <w:vAlign w:val="center"/>
            <w:hideMark/>
          </w:tcPr>
          <w:p w14:paraId="34515B5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EMBALAGEM, para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de material hospitalar, em autoclave a vapor ou oxido de etileno (ETO), envelope auto selante,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16 cm x 9 cm (</w:t>
            </w:r>
            <w:proofErr w:type="spellStart"/>
            <w:r w:rsidRPr="002E0AD3">
              <w:rPr>
                <w:rFonts w:ascii="Calibri" w:eastAsia="Times New Roman" w:hAnsi="Calibri" w:cs="Calibri"/>
                <w:color w:val="0D0D0D"/>
                <w:kern w:val="0"/>
                <w:lang w:eastAsia="pt-BR"/>
                <w14:ligatures w14:val="none"/>
              </w:rPr>
              <w:t>variacao</w:t>
            </w:r>
            <w:proofErr w:type="spellEnd"/>
            <w:r w:rsidRPr="002E0AD3">
              <w:rPr>
                <w:rFonts w:ascii="Calibri" w:eastAsia="Times New Roman" w:hAnsi="Calibri" w:cs="Calibri"/>
                <w:color w:val="0D0D0D"/>
                <w:kern w:val="0"/>
                <w:lang w:eastAsia="pt-BR"/>
                <w14:ligatures w14:val="none"/>
              </w:rPr>
              <w:t xml:space="preserve"> de + ou - 01 cm). Uma face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gramatura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60 g/m2 e a outra em filme laminado de </w:t>
            </w:r>
            <w:proofErr w:type="spellStart"/>
            <w:r w:rsidRPr="002E0AD3">
              <w:rPr>
                <w:rFonts w:ascii="Calibri" w:eastAsia="Times New Roman" w:hAnsi="Calibri" w:cs="Calibri"/>
                <w:color w:val="0D0D0D"/>
                <w:kern w:val="0"/>
                <w:lang w:eastAsia="pt-BR"/>
                <w14:ligatures w14:val="none"/>
              </w:rPr>
              <w:t>poliester</w:t>
            </w:r>
            <w:proofErr w:type="spellEnd"/>
            <w:r w:rsidRPr="002E0AD3">
              <w:rPr>
                <w:rFonts w:ascii="Calibri" w:eastAsia="Times New Roman" w:hAnsi="Calibri" w:cs="Calibri"/>
                <w:color w:val="0D0D0D"/>
                <w:kern w:val="0"/>
                <w:lang w:eastAsia="pt-BR"/>
                <w14:ligatures w14:val="none"/>
              </w:rPr>
              <w:t xml:space="preserve"> ou polipropileno, gramatura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54 g/m2, isenta de odor, ter barreira microbiana de 95%, livre de </w:t>
            </w:r>
            <w:proofErr w:type="spellStart"/>
            <w:r w:rsidRPr="002E0AD3">
              <w:rPr>
                <w:rFonts w:ascii="Calibri" w:eastAsia="Times New Roman" w:hAnsi="Calibri" w:cs="Calibri"/>
                <w:color w:val="0D0D0D"/>
                <w:kern w:val="0"/>
                <w:lang w:eastAsia="pt-BR"/>
                <w14:ligatures w14:val="none"/>
              </w:rPr>
              <w:t>microfuros</w:t>
            </w:r>
            <w:proofErr w:type="spellEnd"/>
            <w:r w:rsidRPr="002E0AD3">
              <w:rPr>
                <w:rFonts w:ascii="Calibri" w:eastAsia="Times New Roman" w:hAnsi="Calibri" w:cs="Calibri"/>
                <w:color w:val="0D0D0D"/>
                <w:kern w:val="0"/>
                <w:lang w:eastAsia="pt-BR"/>
                <w14:ligatures w14:val="none"/>
              </w:rPr>
              <w:t xml:space="preserve"> e irregularidades, </w:t>
            </w:r>
            <w:proofErr w:type="spellStart"/>
            <w:r w:rsidRPr="002E0AD3">
              <w:rPr>
                <w:rFonts w:ascii="Calibri" w:eastAsia="Times New Roman" w:hAnsi="Calibri" w:cs="Calibri"/>
                <w:color w:val="0D0D0D"/>
                <w:kern w:val="0"/>
                <w:lang w:eastAsia="pt-BR"/>
                <w14:ligatures w14:val="none"/>
              </w:rPr>
              <w:t>permeavel</w:t>
            </w:r>
            <w:proofErr w:type="spellEnd"/>
            <w:r w:rsidRPr="002E0AD3">
              <w:rPr>
                <w:rFonts w:ascii="Calibri" w:eastAsia="Times New Roman" w:hAnsi="Calibri" w:cs="Calibri"/>
                <w:color w:val="0D0D0D"/>
                <w:kern w:val="0"/>
                <w:lang w:eastAsia="pt-BR"/>
                <w14:ligatures w14:val="none"/>
              </w:rPr>
              <w:t xml:space="preserve"> ao ar e ao agente esterilizante,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resistente a rasgos,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vacuo</w:t>
            </w:r>
            <w:proofErr w:type="spellEnd"/>
            <w:r w:rsidRPr="002E0AD3">
              <w:rPr>
                <w:rFonts w:ascii="Calibri" w:eastAsia="Times New Roman" w:hAnsi="Calibri" w:cs="Calibri"/>
                <w:color w:val="0D0D0D"/>
                <w:kern w:val="0"/>
                <w:lang w:eastAsia="pt-BR"/>
                <w14:ligatures w14:val="none"/>
              </w:rPr>
              <w:t xml:space="preserve">, umidade e calor, pH 5 a 8 impresso com dois indicadores </w:t>
            </w:r>
            <w:proofErr w:type="spellStart"/>
            <w:r w:rsidRPr="002E0AD3">
              <w:rPr>
                <w:rFonts w:ascii="Calibri" w:eastAsia="Times New Roman" w:hAnsi="Calibri" w:cs="Calibri"/>
                <w:color w:val="0D0D0D"/>
                <w:kern w:val="0"/>
                <w:lang w:eastAsia="pt-BR"/>
                <w14:ligatures w14:val="none"/>
              </w:rPr>
              <w:t>quimicos</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que mudam de cor </w:t>
            </w:r>
            <w:proofErr w:type="spellStart"/>
            <w:r w:rsidRPr="002E0AD3">
              <w:rPr>
                <w:rFonts w:ascii="Calibri" w:eastAsia="Times New Roman" w:hAnsi="Calibri" w:cs="Calibri"/>
                <w:color w:val="0D0D0D"/>
                <w:kern w:val="0"/>
                <w:lang w:eastAsia="pt-BR"/>
                <w14:ligatures w14:val="none"/>
              </w:rPr>
              <w:t>apos</w:t>
            </w:r>
            <w:proofErr w:type="spellEnd"/>
            <w:r w:rsidRPr="002E0AD3">
              <w:rPr>
                <w:rFonts w:ascii="Calibri" w:eastAsia="Times New Roman" w:hAnsi="Calibri" w:cs="Calibri"/>
                <w:color w:val="0D0D0D"/>
                <w:kern w:val="0"/>
                <w:lang w:eastAsia="pt-BR"/>
                <w14:ligatures w14:val="none"/>
              </w:rPr>
              <w:t xml:space="preserve"> contato com o agente esterilizante. Embalagem com 200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02B175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002B378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14FEF8FD" w14:textId="0A8A2B3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R$181,13</w:t>
            </w:r>
          </w:p>
        </w:tc>
        <w:tc>
          <w:tcPr>
            <w:tcW w:w="1984" w:type="dxa"/>
            <w:tcBorders>
              <w:top w:val="nil"/>
              <w:left w:val="nil"/>
              <w:bottom w:val="single" w:sz="4" w:space="0" w:color="auto"/>
              <w:right w:val="single" w:sz="4" w:space="0" w:color="auto"/>
            </w:tcBorders>
            <w:shd w:val="clear" w:color="auto" w:fill="auto"/>
            <w:vAlign w:val="center"/>
          </w:tcPr>
          <w:p w14:paraId="14A2B072" w14:textId="66BF12B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R$9.056,33</w:t>
            </w:r>
          </w:p>
        </w:tc>
      </w:tr>
      <w:tr w:rsidR="00CE4820" w:rsidRPr="002E0AD3" w14:paraId="55DC071D" w14:textId="77777777" w:rsidTr="003257BA">
        <w:trPr>
          <w:trHeight w:val="374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F3A41B4" w14:textId="6D5A20A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406</w:t>
            </w:r>
          </w:p>
        </w:tc>
        <w:tc>
          <w:tcPr>
            <w:tcW w:w="4245" w:type="dxa"/>
            <w:tcBorders>
              <w:top w:val="nil"/>
              <w:left w:val="nil"/>
              <w:bottom w:val="single" w:sz="4" w:space="0" w:color="auto"/>
              <w:right w:val="single" w:sz="4" w:space="0" w:color="auto"/>
            </w:tcBorders>
            <w:shd w:val="clear" w:color="000000" w:fill="FFFFFF"/>
            <w:vAlign w:val="center"/>
            <w:hideMark/>
          </w:tcPr>
          <w:p w14:paraId="38F77E0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EMBALAGEM, para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de material hospitalar, em autoclave a vapor ou oxido de etileno (ETO), envelope auto selante,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20 cm x 40 cm (</w:t>
            </w:r>
            <w:proofErr w:type="spellStart"/>
            <w:r w:rsidRPr="002E0AD3">
              <w:rPr>
                <w:rFonts w:ascii="Calibri" w:eastAsia="Times New Roman" w:hAnsi="Calibri" w:cs="Calibri"/>
                <w:color w:val="0D0D0D"/>
                <w:kern w:val="0"/>
                <w:lang w:eastAsia="pt-BR"/>
                <w14:ligatures w14:val="none"/>
              </w:rPr>
              <w:t>variacao</w:t>
            </w:r>
            <w:proofErr w:type="spellEnd"/>
            <w:r w:rsidRPr="002E0AD3">
              <w:rPr>
                <w:rFonts w:ascii="Calibri" w:eastAsia="Times New Roman" w:hAnsi="Calibri" w:cs="Calibri"/>
                <w:color w:val="0D0D0D"/>
                <w:kern w:val="0"/>
                <w:lang w:eastAsia="pt-BR"/>
                <w14:ligatures w14:val="none"/>
              </w:rPr>
              <w:t xml:space="preserve"> de + ou - 01 cm). Uma face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gramatura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60 g/m2 e a outra em filme laminado de </w:t>
            </w:r>
            <w:proofErr w:type="spellStart"/>
            <w:r w:rsidRPr="002E0AD3">
              <w:rPr>
                <w:rFonts w:ascii="Calibri" w:eastAsia="Times New Roman" w:hAnsi="Calibri" w:cs="Calibri"/>
                <w:color w:val="0D0D0D"/>
                <w:kern w:val="0"/>
                <w:lang w:eastAsia="pt-BR"/>
                <w14:ligatures w14:val="none"/>
              </w:rPr>
              <w:t>poliester</w:t>
            </w:r>
            <w:proofErr w:type="spellEnd"/>
            <w:r w:rsidRPr="002E0AD3">
              <w:rPr>
                <w:rFonts w:ascii="Calibri" w:eastAsia="Times New Roman" w:hAnsi="Calibri" w:cs="Calibri"/>
                <w:color w:val="0D0D0D"/>
                <w:kern w:val="0"/>
                <w:lang w:eastAsia="pt-BR"/>
                <w14:ligatures w14:val="none"/>
              </w:rPr>
              <w:t xml:space="preserve"> ou polipropileno, gramatura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54 g/m2, isenta de odor, ter barreira microbiana de 95%, livre de </w:t>
            </w:r>
            <w:proofErr w:type="spellStart"/>
            <w:r w:rsidRPr="002E0AD3">
              <w:rPr>
                <w:rFonts w:ascii="Calibri" w:eastAsia="Times New Roman" w:hAnsi="Calibri" w:cs="Calibri"/>
                <w:color w:val="0D0D0D"/>
                <w:kern w:val="0"/>
                <w:lang w:eastAsia="pt-BR"/>
                <w14:ligatures w14:val="none"/>
              </w:rPr>
              <w:t>microfuros</w:t>
            </w:r>
            <w:proofErr w:type="spellEnd"/>
            <w:r w:rsidRPr="002E0AD3">
              <w:rPr>
                <w:rFonts w:ascii="Calibri" w:eastAsia="Times New Roman" w:hAnsi="Calibri" w:cs="Calibri"/>
                <w:color w:val="0D0D0D"/>
                <w:kern w:val="0"/>
                <w:lang w:eastAsia="pt-BR"/>
                <w14:ligatures w14:val="none"/>
              </w:rPr>
              <w:t xml:space="preserve"> e irregularidades, </w:t>
            </w:r>
            <w:proofErr w:type="spellStart"/>
            <w:r w:rsidRPr="002E0AD3">
              <w:rPr>
                <w:rFonts w:ascii="Calibri" w:eastAsia="Times New Roman" w:hAnsi="Calibri" w:cs="Calibri"/>
                <w:color w:val="0D0D0D"/>
                <w:kern w:val="0"/>
                <w:lang w:eastAsia="pt-BR"/>
                <w14:ligatures w14:val="none"/>
              </w:rPr>
              <w:t>permeavel</w:t>
            </w:r>
            <w:proofErr w:type="spellEnd"/>
            <w:r w:rsidRPr="002E0AD3">
              <w:rPr>
                <w:rFonts w:ascii="Calibri" w:eastAsia="Times New Roman" w:hAnsi="Calibri" w:cs="Calibri"/>
                <w:color w:val="0D0D0D"/>
                <w:kern w:val="0"/>
                <w:lang w:eastAsia="pt-BR"/>
                <w14:ligatures w14:val="none"/>
              </w:rPr>
              <w:t xml:space="preserve"> ao ar e ao agente esterilizante,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resistente a rasgos,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vacuo</w:t>
            </w:r>
            <w:proofErr w:type="spellEnd"/>
            <w:r w:rsidRPr="002E0AD3">
              <w:rPr>
                <w:rFonts w:ascii="Calibri" w:eastAsia="Times New Roman" w:hAnsi="Calibri" w:cs="Calibri"/>
                <w:color w:val="0D0D0D"/>
                <w:kern w:val="0"/>
                <w:lang w:eastAsia="pt-BR"/>
                <w14:ligatures w14:val="none"/>
              </w:rPr>
              <w:t xml:space="preserve">, umidade e calor, pH 5 a 8 impresso com dois indicadores </w:t>
            </w:r>
            <w:proofErr w:type="spellStart"/>
            <w:r w:rsidRPr="002E0AD3">
              <w:rPr>
                <w:rFonts w:ascii="Calibri" w:eastAsia="Times New Roman" w:hAnsi="Calibri" w:cs="Calibri"/>
                <w:color w:val="0D0D0D"/>
                <w:kern w:val="0"/>
                <w:lang w:eastAsia="pt-BR"/>
                <w14:ligatures w14:val="none"/>
              </w:rPr>
              <w:t>quimicos</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que mudam de cor </w:t>
            </w:r>
            <w:proofErr w:type="spellStart"/>
            <w:r w:rsidRPr="002E0AD3">
              <w:rPr>
                <w:rFonts w:ascii="Calibri" w:eastAsia="Times New Roman" w:hAnsi="Calibri" w:cs="Calibri"/>
                <w:color w:val="0D0D0D"/>
                <w:kern w:val="0"/>
                <w:lang w:eastAsia="pt-BR"/>
                <w14:ligatures w14:val="none"/>
              </w:rPr>
              <w:t>apos</w:t>
            </w:r>
            <w:proofErr w:type="spellEnd"/>
            <w:r w:rsidRPr="002E0AD3">
              <w:rPr>
                <w:rFonts w:ascii="Calibri" w:eastAsia="Times New Roman" w:hAnsi="Calibri" w:cs="Calibri"/>
                <w:color w:val="0D0D0D"/>
                <w:kern w:val="0"/>
                <w:lang w:eastAsia="pt-BR"/>
                <w14:ligatures w14:val="none"/>
              </w:rPr>
              <w:t xml:space="preserve"> contato com o agente esterilizante. Embalagem com 200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09AA4CC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6550224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4E407355" w14:textId="40FF1DA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R$431,53</w:t>
            </w:r>
          </w:p>
        </w:tc>
        <w:tc>
          <w:tcPr>
            <w:tcW w:w="1984" w:type="dxa"/>
            <w:tcBorders>
              <w:top w:val="nil"/>
              <w:left w:val="nil"/>
              <w:bottom w:val="single" w:sz="4" w:space="0" w:color="auto"/>
              <w:right w:val="single" w:sz="4" w:space="0" w:color="auto"/>
            </w:tcBorders>
            <w:shd w:val="clear" w:color="auto" w:fill="auto"/>
            <w:vAlign w:val="center"/>
          </w:tcPr>
          <w:p w14:paraId="199566C9" w14:textId="41EA7D8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R$21.576,50</w:t>
            </w:r>
          </w:p>
        </w:tc>
      </w:tr>
      <w:tr w:rsidR="00CE4820" w:rsidRPr="002E0AD3" w14:paraId="5761751F" w14:textId="77777777" w:rsidTr="003257BA">
        <w:trPr>
          <w:trHeight w:val="374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509B8BA" w14:textId="01A2017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407</w:t>
            </w:r>
          </w:p>
        </w:tc>
        <w:tc>
          <w:tcPr>
            <w:tcW w:w="4245" w:type="dxa"/>
            <w:tcBorders>
              <w:top w:val="nil"/>
              <w:left w:val="nil"/>
              <w:bottom w:val="single" w:sz="4" w:space="0" w:color="auto"/>
              <w:right w:val="single" w:sz="4" w:space="0" w:color="auto"/>
            </w:tcBorders>
            <w:shd w:val="clear" w:color="000000" w:fill="FFFFFF"/>
            <w:vAlign w:val="center"/>
            <w:hideMark/>
          </w:tcPr>
          <w:p w14:paraId="1100A59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EMBALAGEM, para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de material hospitalar, em autoclave a vapor ou oxido de etileno (ETO), envelope auto selante,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25 cm x 35 cm (</w:t>
            </w:r>
            <w:proofErr w:type="spellStart"/>
            <w:r w:rsidRPr="002E0AD3">
              <w:rPr>
                <w:rFonts w:ascii="Calibri" w:eastAsia="Times New Roman" w:hAnsi="Calibri" w:cs="Calibri"/>
                <w:color w:val="0D0D0D"/>
                <w:kern w:val="0"/>
                <w:lang w:eastAsia="pt-BR"/>
                <w14:ligatures w14:val="none"/>
              </w:rPr>
              <w:t>variacao</w:t>
            </w:r>
            <w:proofErr w:type="spellEnd"/>
            <w:r w:rsidRPr="002E0AD3">
              <w:rPr>
                <w:rFonts w:ascii="Calibri" w:eastAsia="Times New Roman" w:hAnsi="Calibri" w:cs="Calibri"/>
                <w:color w:val="0D0D0D"/>
                <w:kern w:val="0"/>
                <w:lang w:eastAsia="pt-BR"/>
                <w14:ligatures w14:val="none"/>
              </w:rPr>
              <w:t xml:space="preserve"> de + ou - 01 cm). Uma face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gramatura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60 g/m2 e a outra em filme laminado de </w:t>
            </w:r>
            <w:proofErr w:type="spellStart"/>
            <w:r w:rsidRPr="002E0AD3">
              <w:rPr>
                <w:rFonts w:ascii="Calibri" w:eastAsia="Times New Roman" w:hAnsi="Calibri" w:cs="Calibri"/>
                <w:color w:val="0D0D0D"/>
                <w:kern w:val="0"/>
                <w:lang w:eastAsia="pt-BR"/>
                <w14:ligatures w14:val="none"/>
              </w:rPr>
              <w:t>poliester</w:t>
            </w:r>
            <w:proofErr w:type="spellEnd"/>
            <w:r w:rsidRPr="002E0AD3">
              <w:rPr>
                <w:rFonts w:ascii="Calibri" w:eastAsia="Times New Roman" w:hAnsi="Calibri" w:cs="Calibri"/>
                <w:color w:val="0D0D0D"/>
                <w:kern w:val="0"/>
                <w:lang w:eastAsia="pt-BR"/>
                <w14:ligatures w14:val="none"/>
              </w:rPr>
              <w:t xml:space="preserve"> ou polipropileno, gramatura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54 g/m2, isenta de odor, ter barreira microbiana de 95%, livre de </w:t>
            </w:r>
            <w:proofErr w:type="spellStart"/>
            <w:r w:rsidRPr="002E0AD3">
              <w:rPr>
                <w:rFonts w:ascii="Calibri" w:eastAsia="Times New Roman" w:hAnsi="Calibri" w:cs="Calibri"/>
                <w:color w:val="0D0D0D"/>
                <w:kern w:val="0"/>
                <w:lang w:eastAsia="pt-BR"/>
                <w14:ligatures w14:val="none"/>
              </w:rPr>
              <w:t>microfuros</w:t>
            </w:r>
            <w:proofErr w:type="spellEnd"/>
            <w:r w:rsidRPr="002E0AD3">
              <w:rPr>
                <w:rFonts w:ascii="Calibri" w:eastAsia="Times New Roman" w:hAnsi="Calibri" w:cs="Calibri"/>
                <w:color w:val="0D0D0D"/>
                <w:kern w:val="0"/>
                <w:lang w:eastAsia="pt-BR"/>
                <w14:ligatures w14:val="none"/>
              </w:rPr>
              <w:t xml:space="preserve"> e irregularidades, </w:t>
            </w:r>
            <w:proofErr w:type="spellStart"/>
            <w:r w:rsidRPr="002E0AD3">
              <w:rPr>
                <w:rFonts w:ascii="Calibri" w:eastAsia="Times New Roman" w:hAnsi="Calibri" w:cs="Calibri"/>
                <w:color w:val="0D0D0D"/>
                <w:kern w:val="0"/>
                <w:lang w:eastAsia="pt-BR"/>
                <w14:ligatures w14:val="none"/>
              </w:rPr>
              <w:t>permeavel</w:t>
            </w:r>
            <w:proofErr w:type="spellEnd"/>
            <w:r w:rsidRPr="002E0AD3">
              <w:rPr>
                <w:rFonts w:ascii="Calibri" w:eastAsia="Times New Roman" w:hAnsi="Calibri" w:cs="Calibri"/>
                <w:color w:val="0D0D0D"/>
                <w:kern w:val="0"/>
                <w:lang w:eastAsia="pt-BR"/>
                <w14:ligatures w14:val="none"/>
              </w:rPr>
              <w:t xml:space="preserve"> ao ar e ao agente esterilizante,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resistente a rasgos,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vacuo</w:t>
            </w:r>
            <w:proofErr w:type="spellEnd"/>
            <w:r w:rsidRPr="002E0AD3">
              <w:rPr>
                <w:rFonts w:ascii="Calibri" w:eastAsia="Times New Roman" w:hAnsi="Calibri" w:cs="Calibri"/>
                <w:color w:val="0D0D0D"/>
                <w:kern w:val="0"/>
                <w:lang w:eastAsia="pt-BR"/>
                <w14:ligatures w14:val="none"/>
              </w:rPr>
              <w:t xml:space="preserve">, umidade e calor, pH 5 a 8 impresso com dois indicadores </w:t>
            </w:r>
            <w:proofErr w:type="spellStart"/>
            <w:r w:rsidRPr="002E0AD3">
              <w:rPr>
                <w:rFonts w:ascii="Calibri" w:eastAsia="Times New Roman" w:hAnsi="Calibri" w:cs="Calibri"/>
                <w:color w:val="0D0D0D"/>
                <w:kern w:val="0"/>
                <w:lang w:eastAsia="pt-BR"/>
                <w14:ligatures w14:val="none"/>
              </w:rPr>
              <w:t>quimicos</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que mudam de cor </w:t>
            </w:r>
            <w:proofErr w:type="spellStart"/>
            <w:r w:rsidRPr="002E0AD3">
              <w:rPr>
                <w:rFonts w:ascii="Calibri" w:eastAsia="Times New Roman" w:hAnsi="Calibri" w:cs="Calibri"/>
                <w:color w:val="0D0D0D"/>
                <w:kern w:val="0"/>
                <w:lang w:eastAsia="pt-BR"/>
                <w14:ligatures w14:val="none"/>
              </w:rPr>
              <w:t>apos</w:t>
            </w:r>
            <w:proofErr w:type="spellEnd"/>
            <w:r w:rsidRPr="002E0AD3">
              <w:rPr>
                <w:rFonts w:ascii="Calibri" w:eastAsia="Times New Roman" w:hAnsi="Calibri" w:cs="Calibri"/>
                <w:color w:val="0D0D0D"/>
                <w:kern w:val="0"/>
                <w:lang w:eastAsia="pt-BR"/>
                <w14:ligatures w14:val="none"/>
              </w:rPr>
              <w:t xml:space="preserve"> contato com o agente esterilizante. Embalagem com 200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60DC780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04F581E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59856132" w14:textId="51406D5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R$431,55</w:t>
            </w:r>
          </w:p>
        </w:tc>
        <w:tc>
          <w:tcPr>
            <w:tcW w:w="1984" w:type="dxa"/>
            <w:tcBorders>
              <w:top w:val="nil"/>
              <w:left w:val="nil"/>
              <w:bottom w:val="single" w:sz="4" w:space="0" w:color="auto"/>
              <w:right w:val="single" w:sz="4" w:space="0" w:color="auto"/>
            </w:tcBorders>
            <w:shd w:val="clear" w:color="auto" w:fill="auto"/>
            <w:vAlign w:val="center"/>
          </w:tcPr>
          <w:p w14:paraId="6CEE92AE" w14:textId="4480137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R$21.577,50</w:t>
            </w:r>
          </w:p>
        </w:tc>
      </w:tr>
      <w:tr w:rsidR="00CE4820" w:rsidRPr="002E0AD3" w14:paraId="67384DA2" w14:textId="77777777" w:rsidTr="003257BA">
        <w:trPr>
          <w:trHeight w:val="557"/>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0D71634" w14:textId="3621BC4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408</w:t>
            </w:r>
          </w:p>
        </w:tc>
        <w:tc>
          <w:tcPr>
            <w:tcW w:w="4245" w:type="dxa"/>
            <w:tcBorders>
              <w:top w:val="nil"/>
              <w:left w:val="nil"/>
              <w:bottom w:val="single" w:sz="4" w:space="0" w:color="auto"/>
              <w:right w:val="single" w:sz="4" w:space="0" w:color="auto"/>
            </w:tcBorders>
            <w:shd w:val="clear" w:color="000000" w:fill="FFFFFF"/>
            <w:vAlign w:val="center"/>
            <w:hideMark/>
          </w:tcPr>
          <w:p w14:paraId="667BB0F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EMBALAGEM, para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de material hospitalar, em autoclave a vapor ou oxido de etileno (ETO), envelope auto selante,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30 cm x 50 cm (</w:t>
            </w:r>
            <w:proofErr w:type="spellStart"/>
            <w:r w:rsidRPr="002E0AD3">
              <w:rPr>
                <w:rFonts w:ascii="Calibri" w:eastAsia="Times New Roman" w:hAnsi="Calibri" w:cs="Calibri"/>
                <w:color w:val="0D0D0D"/>
                <w:kern w:val="0"/>
                <w:lang w:eastAsia="pt-BR"/>
                <w14:ligatures w14:val="none"/>
              </w:rPr>
              <w:t>variacao</w:t>
            </w:r>
            <w:proofErr w:type="spellEnd"/>
            <w:r w:rsidRPr="002E0AD3">
              <w:rPr>
                <w:rFonts w:ascii="Calibri" w:eastAsia="Times New Roman" w:hAnsi="Calibri" w:cs="Calibri"/>
                <w:color w:val="0D0D0D"/>
                <w:kern w:val="0"/>
                <w:lang w:eastAsia="pt-BR"/>
                <w14:ligatures w14:val="none"/>
              </w:rPr>
              <w:t xml:space="preserve"> de + ou - 01 cm). Uma face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gramatura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60 g/m2 e a outra em filme laminado de </w:t>
            </w:r>
            <w:proofErr w:type="spellStart"/>
            <w:r w:rsidRPr="002E0AD3">
              <w:rPr>
                <w:rFonts w:ascii="Calibri" w:eastAsia="Times New Roman" w:hAnsi="Calibri" w:cs="Calibri"/>
                <w:color w:val="0D0D0D"/>
                <w:kern w:val="0"/>
                <w:lang w:eastAsia="pt-BR"/>
                <w14:ligatures w14:val="none"/>
              </w:rPr>
              <w:t>poliester</w:t>
            </w:r>
            <w:proofErr w:type="spellEnd"/>
            <w:r w:rsidRPr="002E0AD3">
              <w:rPr>
                <w:rFonts w:ascii="Calibri" w:eastAsia="Times New Roman" w:hAnsi="Calibri" w:cs="Calibri"/>
                <w:color w:val="0D0D0D"/>
                <w:kern w:val="0"/>
                <w:lang w:eastAsia="pt-BR"/>
                <w14:ligatures w14:val="none"/>
              </w:rPr>
              <w:t xml:space="preserve"> ou polipropileno, gramatura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54 g/m2, isenta de odor, ter barreira microbiana de 95%, livre de </w:t>
            </w:r>
            <w:proofErr w:type="spellStart"/>
            <w:r w:rsidRPr="002E0AD3">
              <w:rPr>
                <w:rFonts w:ascii="Calibri" w:eastAsia="Times New Roman" w:hAnsi="Calibri" w:cs="Calibri"/>
                <w:color w:val="0D0D0D"/>
                <w:kern w:val="0"/>
                <w:lang w:eastAsia="pt-BR"/>
                <w14:ligatures w14:val="none"/>
              </w:rPr>
              <w:t>microfuros</w:t>
            </w:r>
            <w:proofErr w:type="spellEnd"/>
            <w:r w:rsidRPr="002E0AD3">
              <w:rPr>
                <w:rFonts w:ascii="Calibri" w:eastAsia="Times New Roman" w:hAnsi="Calibri" w:cs="Calibri"/>
                <w:color w:val="0D0D0D"/>
                <w:kern w:val="0"/>
                <w:lang w:eastAsia="pt-BR"/>
                <w14:ligatures w14:val="none"/>
              </w:rPr>
              <w:t xml:space="preserve"> e irregularidades, </w:t>
            </w:r>
            <w:proofErr w:type="spellStart"/>
            <w:r w:rsidRPr="002E0AD3">
              <w:rPr>
                <w:rFonts w:ascii="Calibri" w:eastAsia="Times New Roman" w:hAnsi="Calibri" w:cs="Calibri"/>
                <w:color w:val="0D0D0D"/>
                <w:kern w:val="0"/>
                <w:lang w:eastAsia="pt-BR"/>
                <w14:ligatures w14:val="none"/>
              </w:rPr>
              <w:t>permeavel</w:t>
            </w:r>
            <w:proofErr w:type="spellEnd"/>
            <w:r w:rsidRPr="002E0AD3">
              <w:rPr>
                <w:rFonts w:ascii="Calibri" w:eastAsia="Times New Roman" w:hAnsi="Calibri" w:cs="Calibri"/>
                <w:color w:val="0D0D0D"/>
                <w:kern w:val="0"/>
                <w:lang w:eastAsia="pt-BR"/>
                <w14:ligatures w14:val="none"/>
              </w:rPr>
              <w:t xml:space="preserve"> ao ar e ao agente esterilizante,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resistente a rasgos,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vacuo</w:t>
            </w:r>
            <w:proofErr w:type="spellEnd"/>
            <w:r w:rsidRPr="002E0AD3">
              <w:rPr>
                <w:rFonts w:ascii="Calibri" w:eastAsia="Times New Roman" w:hAnsi="Calibri" w:cs="Calibri"/>
                <w:color w:val="0D0D0D"/>
                <w:kern w:val="0"/>
                <w:lang w:eastAsia="pt-BR"/>
                <w14:ligatures w14:val="none"/>
              </w:rPr>
              <w:t xml:space="preserve">, umidade e calor, pH 5 a 8 impresso com dois indicadores </w:t>
            </w:r>
            <w:proofErr w:type="spellStart"/>
            <w:r w:rsidRPr="002E0AD3">
              <w:rPr>
                <w:rFonts w:ascii="Calibri" w:eastAsia="Times New Roman" w:hAnsi="Calibri" w:cs="Calibri"/>
                <w:color w:val="0D0D0D"/>
                <w:kern w:val="0"/>
                <w:lang w:eastAsia="pt-BR"/>
                <w14:ligatures w14:val="none"/>
              </w:rPr>
              <w:t>quimicos</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que mudam de cor </w:t>
            </w:r>
            <w:proofErr w:type="spellStart"/>
            <w:r w:rsidRPr="002E0AD3">
              <w:rPr>
                <w:rFonts w:ascii="Calibri" w:eastAsia="Times New Roman" w:hAnsi="Calibri" w:cs="Calibri"/>
                <w:color w:val="0D0D0D"/>
                <w:kern w:val="0"/>
                <w:lang w:eastAsia="pt-BR"/>
                <w14:ligatures w14:val="none"/>
              </w:rPr>
              <w:t>apos</w:t>
            </w:r>
            <w:proofErr w:type="spellEnd"/>
            <w:r w:rsidRPr="002E0AD3">
              <w:rPr>
                <w:rFonts w:ascii="Calibri" w:eastAsia="Times New Roman" w:hAnsi="Calibri" w:cs="Calibri"/>
                <w:color w:val="0D0D0D"/>
                <w:kern w:val="0"/>
                <w:lang w:eastAsia="pt-BR"/>
                <w14:ligatures w14:val="none"/>
              </w:rPr>
              <w:t xml:space="preserve"> contato com o agente esterilizante. Embalagem com 200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240D90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7CD2F7E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447E07C7" w14:textId="553B72E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R$1.342,44</w:t>
            </w:r>
          </w:p>
        </w:tc>
        <w:tc>
          <w:tcPr>
            <w:tcW w:w="1984" w:type="dxa"/>
            <w:tcBorders>
              <w:top w:val="nil"/>
              <w:left w:val="nil"/>
              <w:bottom w:val="single" w:sz="4" w:space="0" w:color="auto"/>
              <w:right w:val="single" w:sz="4" w:space="0" w:color="auto"/>
            </w:tcBorders>
            <w:shd w:val="clear" w:color="auto" w:fill="auto"/>
            <w:vAlign w:val="center"/>
          </w:tcPr>
          <w:p w14:paraId="31FD3EA0" w14:textId="2FF7B29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R$67.122,00</w:t>
            </w:r>
          </w:p>
        </w:tc>
      </w:tr>
      <w:tr w:rsidR="00CE4820" w:rsidRPr="002E0AD3" w14:paraId="6211D5B5" w14:textId="77777777" w:rsidTr="003257BA">
        <w:trPr>
          <w:trHeight w:val="312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607338A" w14:textId="2462F75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409</w:t>
            </w:r>
          </w:p>
        </w:tc>
        <w:tc>
          <w:tcPr>
            <w:tcW w:w="4245" w:type="dxa"/>
            <w:tcBorders>
              <w:top w:val="nil"/>
              <w:left w:val="nil"/>
              <w:bottom w:val="single" w:sz="4" w:space="0" w:color="auto"/>
              <w:right w:val="single" w:sz="4" w:space="0" w:color="auto"/>
            </w:tcBorders>
            <w:shd w:val="clear" w:color="FFFFFF" w:fill="FFFFFF"/>
            <w:vAlign w:val="center"/>
            <w:hideMark/>
          </w:tcPr>
          <w:p w14:paraId="0D51205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EQUIPO FOTOSSENSÍVEL para bomba de infusão compatível com equipamento disponível na unidade, </w:t>
            </w:r>
            <w:proofErr w:type="gramStart"/>
            <w:r w:rsidRPr="002E0AD3">
              <w:rPr>
                <w:rFonts w:ascii="Calibri" w:eastAsia="Times New Roman" w:hAnsi="Calibri" w:cs="Calibri"/>
                <w:color w:val="0D0D0D"/>
                <w:kern w:val="0"/>
                <w:lang w:eastAsia="pt-BR"/>
                <w14:ligatures w14:val="none"/>
              </w:rPr>
              <w:t>estéril,  atóxico</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apirogênico</w:t>
            </w:r>
            <w:proofErr w:type="spellEnd"/>
            <w:r w:rsidRPr="002E0AD3">
              <w:rPr>
                <w:rFonts w:ascii="Calibri" w:eastAsia="Times New Roman" w:hAnsi="Calibri" w:cs="Calibri"/>
                <w:color w:val="0D0D0D"/>
                <w:kern w:val="0"/>
                <w:lang w:eastAsia="pt-BR"/>
                <w14:ligatures w14:val="none"/>
              </w:rPr>
              <w:t xml:space="preserve">, descartável, com tampa protetora na entrada e </w:t>
            </w:r>
            <w:proofErr w:type="spellStart"/>
            <w:r w:rsidRPr="002E0AD3">
              <w:rPr>
                <w:rFonts w:ascii="Calibri" w:eastAsia="Times New Roman" w:hAnsi="Calibri" w:cs="Calibri"/>
                <w:color w:val="0D0D0D"/>
                <w:kern w:val="0"/>
                <w:lang w:eastAsia="pt-BR"/>
                <w14:ligatures w14:val="none"/>
              </w:rPr>
              <w:t>saida</w:t>
            </w:r>
            <w:proofErr w:type="spellEnd"/>
            <w:r w:rsidRPr="002E0AD3">
              <w:rPr>
                <w:rFonts w:ascii="Calibri" w:eastAsia="Times New Roman" w:hAnsi="Calibri" w:cs="Calibri"/>
                <w:color w:val="0D0D0D"/>
                <w:kern w:val="0"/>
                <w:lang w:eastAsia="pt-BR"/>
                <w14:ligatures w14:val="none"/>
              </w:rPr>
              <w:t xml:space="preserve">, lanceta </w:t>
            </w:r>
            <w:proofErr w:type="spellStart"/>
            <w:r w:rsidRPr="002E0AD3">
              <w:rPr>
                <w:rFonts w:ascii="Calibri" w:eastAsia="Times New Roman" w:hAnsi="Calibri" w:cs="Calibri"/>
                <w:color w:val="0D0D0D"/>
                <w:kern w:val="0"/>
                <w:lang w:eastAsia="pt-BR"/>
                <w14:ligatures w14:val="none"/>
              </w:rPr>
              <w:t>trifacetada</w:t>
            </w:r>
            <w:proofErr w:type="spellEnd"/>
            <w:r w:rsidRPr="002E0AD3">
              <w:rPr>
                <w:rFonts w:ascii="Calibri" w:eastAsia="Times New Roman" w:hAnsi="Calibri" w:cs="Calibri"/>
                <w:color w:val="0D0D0D"/>
                <w:kern w:val="0"/>
                <w:lang w:eastAsia="pt-BR"/>
                <w14:ligatures w14:val="none"/>
              </w:rPr>
              <w:t xml:space="preserve">, perfurante, com filtro de ar </w:t>
            </w:r>
            <w:proofErr w:type="spellStart"/>
            <w:r w:rsidRPr="002E0AD3">
              <w:rPr>
                <w:rFonts w:ascii="Calibri" w:eastAsia="Times New Roman" w:hAnsi="Calibri" w:cs="Calibri"/>
                <w:color w:val="0D0D0D"/>
                <w:kern w:val="0"/>
                <w:lang w:eastAsia="pt-BR"/>
                <w14:ligatures w14:val="none"/>
              </w:rPr>
              <w:t>hidrofobo</w:t>
            </w:r>
            <w:proofErr w:type="spellEnd"/>
            <w:r w:rsidRPr="002E0AD3">
              <w:rPr>
                <w:rFonts w:ascii="Calibri" w:eastAsia="Times New Roman" w:hAnsi="Calibri" w:cs="Calibri"/>
                <w:color w:val="0D0D0D"/>
                <w:kern w:val="0"/>
                <w:lang w:eastAsia="pt-BR"/>
                <w14:ligatures w14:val="none"/>
              </w:rPr>
              <w:t xml:space="preserve"> e bactericida, </w:t>
            </w:r>
            <w:proofErr w:type="spellStart"/>
            <w:r w:rsidRPr="002E0AD3">
              <w:rPr>
                <w:rFonts w:ascii="Calibri" w:eastAsia="Times New Roman" w:hAnsi="Calibri" w:cs="Calibri"/>
                <w:color w:val="0D0D0D"/>
                <w:kern w:val="0"/>
                <w:lang w:eastAsia="pt-BR"/>
                <w14:ligatures w14:val="none"/>
              </w:rPr>
              <w:t>adaptavel</w:t>
            </w:r>
            <w:proofErr w:type="spellEnd"/>
            <w:r w:rsidRPr="002E0AD3">
              <w:rPr>
                <w:rFonts w:ascii="Calibri" w:eastAsia="Times New Roman" w:hAnsi="Calibri" w:cs="Calibri"/>
                <w:color w:val="0D0D0D"/>
                <w:kern w:val="0"/>
                <w:lang w:eastAsia="pt-BR"/>
                <w14:ligatures w14:val="none"/>
              </w:rPr>
              <w:t xml:space="preserve"> aos frascos de soluções, câmara de gotejamento flexível, tubo extensor em PVC,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tipo rolete, segmento de silicone </w:t>
            </w:r>
            <w:proofErr w:type="spellStart"/>
            <w:r w:rsidRPr="002E0AD3">
              <w:rPr>
                <w:rFonts w:ascii="Calibri" w:eastAsia="Times New Roman" w:hAnsi="Calibri" w:cs="Calibri"/>
                <w:color w:val="0D0D0D"/>
                <w:kern w:val="0"/>
                <w:lang w:eastAsia="pt-BR"/>
                <w14:ligatures w14:val="none"/>
              </w:rPr>
              <w:t>ajustavel</w:t>
            </w:r>
            <w:proofErr w:type="spellEnd"/>
            <w:r w:rsidRPr="002E0AD3">
              <w:rPr>
                <w:rFonts w:ascii="Calibri" w:eastAsia="Times New Roman" w:hAnsi="Calibri" w:cs="Calibri"/>
                <w:color w:val="0D0D0D"/>
                <w:kern w:val="0"/>
                <w:lang w:eastAsia="pt-BR"/>
                <w14:ligatures w14:val="none"/>
              </w:rPr>
              <w:t xml:space="preserve"> a bomba e com </w:t>
            </w:r>
            <w:proofErr w:type="spellStart"/>
            <w:r w:rsidRPr="002E0AD3">
              <w:rPr>
                <w:rFonts w:ascii="Calibri" w:eastAsia="Times New Roman" w:hAnsi="Calibri" w:cs="Calibri"/>
                <w:color w:val="0D0D0D"/>
                <w:kern w:val="0"/>
                <w:lang w:eastAsia="pt-BR"/>
                <w14:ligatures w14:val="none"/>
              </w:rPr>
              <w:t>intermediario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femea</w:t>
            </w:r>
            <w:proofErr w:type="spellEnd"/>
            <w:r w:rsidRPr="002E0AD3">
              <w:rPr>
                <w:rFonts w:ascii="Calibri" w:eastAsia="Times New Roman" w:hAnsi="Calibri" w:cs="Calibri"/>
                <w:color w:val="0D0D0D"/>
                <w:kern w:val="0"/>
                <w:lang w:eastAsia="pt-BR"/>
                <w14:ligatures w14:val="none"/>
              </w:rPr>
              <w:t xml:space="preserve"> + conector extra </w:t>
            </w:r>
            <w:proofErr w:type="spellStart"/>
            <w:r w:rsidRPr="002E0AD3">
              <w:rPr>
                <w:rFonts w:ascii="Calibri" w:eastAsia="Times New Roman" w:hAnsi="Calibri" w:cs="Calibri"/>
                <w:color w:val="0D0D0D"/>
                <w:kern w:val="0"/>
                <w:lang w:eastAsia="pt-BR"/>
                <w14:ligatures w14:val="none"/>
              </w:rPr>
              <w:t>Luer-Luer</w:t>
            </w:r>
            <w:proofErr w:type="spellEnd"/>
            <w:r w:rsidRPr="002E0AD3">
              <w:rPr>
                <w:rFonts w:ascii="Calibri" w:eastAsia="Times New Roman" w:hAnsi="Calibri" w:cs="Calibri"/>
                <w:color w:val="0D0D0D"/>
                <w:kern w:val="0"/>
                <w:lang w:eastAsia="pt-BR"/>
                <w14:ligatures w14:val="none"/>
              </w:rPr>
              <w:t xml:space="preserve">. Embalagem individual, em papel grau cirúrgico e filme termoplástico,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C531A3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B20F9E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280</w:t>
            </w:r>
          </w:p>
        </w:tc>
        <w:tc>
          <w:tcPr>
            <w:tcW w:w="1701" w:type="dxa"/>
            <w:tcBorders>
              <w:top w:val="nil"/>
              <w:left w:val="nil"/>
              <w:bottom w:val="single" w:sz="4" w:space="0" w:color="auto"/>
              <w:right w:val="single" w:sz="4" w:space="0" w:color="auto"/>
            </w:tcBorders>
            <w:shd w:val="clear" w:color="auto" w:fill="auto"/>
            <w:vAlign w:val="center"/>
          </w:tcPr>
          <w:p w14:paraId="5B1F278B" w14:textId="23D9707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R$4,57</w:t>
            </w:r>
          </w:p>
        </w:tc>
        <w:tc>
          <w:tcPr>
            <w:tcW w:w="1984" w:type="dxa"/>
            <w:tcBorders>
              <w:top w:val="nil"/>
              <w:left w:val="nil"/>
              <w:bottom w:val="single" w:sz="4" w:space="0" w:color="auto"/>
              <w:right w:val="single" w:sz="4" w:space="0" w:color="auto"/>
            </w:tcBorders>
            <w:shd w:val="clear" w:color="auto" w:fill="auto"/>
            <w:vAlign w:val="center"/>
          </w:tcPr>
          <w:p w14:paraId="553CF488" w14:textId="2E38D28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R$1.279,60</w:t>
            </w:r>
          </w:p>
        </w:tc>
      </w:tr>
      <w:tr w:rsidR="00CE4820" w:rsidRPr="002E0AD3" w14:paraId="3667FD94"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14063E2" w14:textId="4DFD3BF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410</w:t>
            </w:r>
          </w:p>
        </w:tc>
        <w:tc>
          <w:tcPr>
            <w:tcW w:w="4245" w:type="dxa"/>
            <w:tcBorders>
              <w:top w:val="nil"/>
              <w:left w:val="nil"/>
              <w:bottom w:val="single" w:sz="4" w:space="0" w:color="auto"/>
              <w:right w:val="single" w:sz="4" w:space="0" w:color="auto"/>
            </w:tcBorders>
            <w:shd w:val="clear" w:color="000000" w:fill="FFFFFF"/>
            <w:vAlign w:val="center"/>
            <w:hideMark/>
          </w:tcPr>
          <w:p w14:paraId="7E44BAD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EQUIPO </w:t>
            </w:r>
            <w:proofErr w:type="spellStart"/>
            <w:r w:rsidRPr="002E0AD3">
              <w:rPr>
                <w:rFonts w:ascii="Calibri" w:eastAsia="Times New Roman" w:hAnsi="Calibri" w:cs="Calibri"/>
                <w:color w:val="0D0D0D"/>
                <w:kern w:val="0"/>
                <w:lang w:eastAsia="pt-BR"/>
                <w14:ligatures w14:val="none"/>
              </w:rPr>
              <w:t>macrogotas</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alimentacao</w:t>
            </w:r>
            <w:proofErr w:type="spellEnd"/>
            <w:r w:rsidRPr="002E0AD3">
              <w:rPr>
                <w:rFonts w:ascii="Calibri" w:eastAsia="Times New Roman" w:hAnsi="Calibri" w:cs="Calibri"/>
                <w:color w:val="0D0D0D"/>
                <w:kern w:val="0"/>
                <w:lang w:eastAsia="pt-BR"/>
                <w14:ligatures w14:val="none"/>
              </w:rPr>
              <w:t xml:space="preserve"> enteral,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com tampa protetora na entrada e </w:t>
            </w:r>
            <w:proofErr w:type="spellStart"/>
            <w:r w:rsidRPr="002E0AD3">
              <w:rPr>
                <w:rFonts w:ascii="Calibri" w:eastAsia="Times New Roman" w:hAnsi="Calibri" w:cs="Calibri"/>
                <w:color w:val="0D0D0D"/>
                <w:kern w:val="0"/>
                <w:lang w:eastAsia="pt-BR"/>
                <w14:ligatures w14:val="none"/>
              </w:rPr>
              <w:t>saida</w:t>
            </w:r>
            <w:proofErr w:type="spellEnd"/>
            <w:r w:rsidRPr="002E0AD3">
              <w:rPr>
                <w:rFonts w:ascii="Calibri" w:eastAsia="Times New Roman" w:hAnsi="Calibri" w:cs="Calibri"/>
                <w:color w:val="0D0D0D"/>
                <w:kern w:val="0"/>
                <w:lang w:eastAsia="pt-BR"/>
                <w14:ligatures w14:val="none"/>
              </w:rPr>
              <w:t xml:space="preserve">, lanceta </w:t>
            </w:r>
            <w:proofErr w:type="spellStart"/>
            <w:r w:rsidRPr="002E0AD3">
              <w:rPr>
                <w:rFonts w:ascii="Calibri" w:eastAsia="Times New Roman" w:hAnsi="Calibri" w:cs="Calibri"/>
                <w:color w:val="0D0D0D"/>
                <w:kern w:val="0"/>
                <w:lang w:eastAsia="pt-BR"/>
                <w14:ligatures w14:val="none"/>
              </w:rPr>
              <w:t>trifacetada</w:t>
            </w:r>
            <w:proofErr w:type="spellEnd"/>
            <w:r w:rsidRPr="002E0AD3">
              <w:rPr>
                <w:rFonts w:ascii="Calibri" w:eastAsia="Times New Roman" w:hAnsi="Calibri" w:cs="Calibri"/>
                <w:color w:val="0D0D0D"/>
                <w:kern w:val="0"/>
                <w:lang w:eastAsia="pt-BR"/>
                <w14:ligatures w14:val="none"/>
              </w:rPr>
              <w:t xml:space="preserve">, perfurante, </w:t>
            </w:r>
            <w:proofErr w:type="spellStart"/>
            <w:r w:rsidRPr="002E0AD3">
              <w:rPr>
                <w:rFonts w:ascii="Calibri" w:eastAsia="Times New Roman" w:hAnsi="Calibri" w:cs="Calibri"/>
                <w:color w:val="0D0D0D"/>
                <w:kern w:val="0"/>
                <w:lang w:eastAsia="pt-BR"/>
                <w14:ligatures w14:val="none"/>
              </w:rPr>
              <w:t>adaptavel</w:t>
            </w:r>
            <w:proofErr w:type="spellEnd"/>
            <w:r w:rsidRPr="002E0AD3">
              <w:rPr>
                <w:rFonts w:ascii="Calibri" w:eastAsia="Times New Roman" w:hAnsi="Calibri" w:cs="Calibri"/>
                <w:color w:val="0D0D0D"/>
                <w:kern w:val="0"/>
                <w:lang w:eastAsia="pt-BR"/>
                <w14:ligatures w14:val="none"/>
              </w:rPr>
              <w:t xml:space="preserve"> a frascos de dieta, entrada de ar com membrana </w:t>
            </w:r>
            <w:proofErr w:type="spellStart"/>
            <w:r w:rsidRPr="002E0AD3">
              <w:rPr>
                <w:rFonts w:ascii="Calibri" w:eastAsia="Times New Roman" w:hAnsi="Calibri" w:cs="Calibri"/>
                <w:color w:val="0D0D0D"/>
                <w:kern w:val="0"/>
                <w:lang w:eastAsia="pt-BR"/>
                <w14:ligatures w14:val="none"/>
              </w:rPr>
              <w:t>hidrofoba</w:t>
            </w:r>
            <w:proofErr w:type="spellEnd"/>
            <w:r w:rsidRPr="002E0AD3">
              <w:rPr>
                <w:rFonts w:ascii="Calibri" w:eastAsia="Times New Roman" w:hAnsi="Calibri" w:cs="Calibri"/>
                <w:color w:val="0D0D0D"/>
                <w:kern w:val="0"/>
                <w:lang w:eastAsia="pt-BR"/>
                <w14:ligatures w14:val="none"/>
              </w:rPr>
              <w:t xml:space="preserve"> e bactericida, </w:t>
            </w:r>
            <w:proofErr w:type="spellStart"/>
            <w:r w:rsidRPr="002E0AD3">
              <w:rPr>
                <w:rFonts w:ascii="Calibri" w:eastAsia="Times New Roman" w:hAnsi="Calibri" w:cs="Calibri"/>
                <w:color w:val="0D0D0D"/>
                <w:kern w:val="0"/>
                <w:lang w:eastAsia="pt-BR"/>
                <w14:ligatures w14:val="none"/>
              </w:rPr>
              <w:t>camara</w:t>
            </w:r>
            <w:proofErr w:type="spellEnd"/>
            <w:r w:rsidRPr="002E0AD3">
              <w:rPr>
                <w:rFonts w:ascii="Calibri" w:eastAsia="Times New Roman" w:hAnsi="Calibri" w:cs="Calibri"/>
                <w:color w:val="0D0D0D"/>
                <w:kern w:val="0"/>
                <w:lang w:eastAsia="pt-BR"/>
                <w14:ligatures w14:val="none"/>
              </w:rPr>
              <w:t xml:space="preserve"> de gotejamento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e transparente, tubo extensor em PVC e com calibre adequado para dieta artesanal,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rolete e </w:t>
            </w:r>
            <w:proofErr w:type="spellStart"/>
            <w:r w:rsidRPr="002E0AD3">
              <w:rPr>
                <w:rFonts w:ascii="Calibri" w:eastAsia="Times New Roman" w:hAnsi="Calibri" w:cs="Calibri"/>
                <w:color w:val="0D0D0D"/>
                <w:kern w:val="0"/>
                <w:lang w:eastAsia="pt-BR"/>
                <w14:ligatures w14:val="none"/>
              </w:rPr>
              <w:t>adaptavel</w:t>
            </w:r>
            <w:proofErr w:type="spellEnd"/>
            <w:r w:rsidRPr="002E0AD3">
              <w:rPr>
                <w:rFonts w:ascii="Calibri" w:eastAsia="Times New Roman" w:hAnsi="Calibri" w:cs="Calibri"/>
                <w:color w:val="0D0D0D"/>
                <w:kern w:val="0"/>
                <w:lang w:eastAsia="pt-BR"/>
                <w14:ligatures w14:val="none"/>
              </w:rPr>
              <w:t xml:space="preserve"> a qualquer tipo de sonda.</w:t>
            </w:r>
          </w:p>
        </w:tc>
        <w:tc>
          <w:tcPr>
            <w:tcW w:w="1134" w:type="dxa"/>
            <w:tcBorders>
              <w:top w:val="nil"/>
              <w:left w:val="nil"/>
              <w:bottom w:val="single" w:sz="4" w:space="0" w:color="auto"/>
              <w:right w:val="single" w:sz="4" w:space="0" w:color="auto"/>
            </w:tcBorders>
            <w:shd w:val="clear" w:color="FFFFFF" w:fill="FFFFFF"/>
            <w:noWrap/>
            <w:vAlign w:val="center"/>
            <w:hideMark/>
          </w:tcPr>
          <w:p w14:paraId="2DC130A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77499C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701" w:type="dxa"/>
            <w:tcBorders>
              <w:top w:val="nil"/>
              <w:left w:val="nil"/>
              <w:bottom w:val="single" w:sz="4" w:space="0" w:color="auto"/>
              <w:right w:val="single" w:sz="4" w:space="0" w:color="auto"/>
            </w:tcBorders>
            <w:shd w:val="clear" w:color="auto" w:fill="auto"/>
            <w:vAlign w:val="center"/>
          </w:tcPr>
          <w:p w14:paraId="7F3C9E6A" w14:textId="58B2A38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R$2,39</w:t>
            </w:r>
          </w:p>
        </w:tc>
        <w:tc>
          <w:tcPr>
            <w:tcW w:w="1984" w:type="dxa"/>
            <w:tcBorders>
              <w:top w:val="nil"/>
              <w:left w:val="nil"/>
              <w:bottom w:val="single" w:sz="4" w:space="0" w:color="auto"/>
              <w:right w:val="single" w:sz="4" w:space="0" w:color="auto"/>
            </w:tcBorders>
            <w:shd w:val="clear" w:color="auto" w:fill="auto"/>
            <w:vAlign w:val="center"/>
          </w:tcPr>
          <w:p w14:paraId="53964603" w14:textId="0A58BB1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R$2.386,67</w:t>
            </w:r>
          </w:p>
        </w:tc>
      </w:tr>
      <w:tr w:rsidR="00CE4820" w:rsidRPr="002E0AD3" w14:paraId="399FFF1C" w14:textId="77777777" w:rsidTr="003257BA">
        <w:trPr>
          <w:trHeight w:val="530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E77F9BF" w14:textId="0218101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411</w:t>
            </w:r>
          </w:p>
        </w:tc>
        <w:tc>
          <w:tcPr>
            <w:tcW w:w="4245" w:type="dxa"/>
            <w:tcBorders>
              <w:top w:val="nil"/>
              <w:left w:val="nil"/>
              <w:bottom w:val="single" w:sz="4" w:space="0" w:color="auto"/>
              <w:right w:val="single" w:sz="4" w:space="0" w:color="auto"/>
            </w:tcBorders>
            <w:shd w:val="clear" w:color="FFFFFF" w:fill="FFFFFF"/>
            <w:vAlign w:val="center"/>
            <w:hideMark/>
          </w:tcPr>
          <w:p w14:paraId="6BB4EC3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EQUIPO </w:t>
            </w:r>
            <w:proofErr w:type="spellStart"/>
            <w:r w:rsidRPr="002E0AD3">
              <w:rPr>
                <w:rFonts w:ascii="Calibri" w:eastAsia="Times New Roman" w:hAnsi="Calibri" w:cs="Calibri"/>
                <w:color w:val="0D0D0D"/>
                <w:kern w:val="0"/>
                <w:lang w:eastAsia="pt-BR"/>
                <w14:ligatures w14:val="none"/>
              </w:rPr>
              <w:t>macrogotas</w:t>
            </w:r>
            <w:proofErr w:type="spellEnd"/>
            <w:r w:rsidRPr="002E0AD3">
              <w:rPr>
                <w:rFonts w:ascii="Calibri" w:eastAsia="Times New Roman" w:hAnsi="Calibri" w:cs="Calibri"/>
                <w:color w:val="0D0D0D"/>
                <w:kern w:val="0"/>
                <w:lang w:eastAsia="pt-BR"/>
                <w14:ligatures w14:val="none"/>
              </w:rPr>
              <w:t xml:space="preserve">, com bureta de 100 ml,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apirogenico</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infusao</w:t>
            </w:r>
            <w:proofErr w:type="spellEnd"/>
            <w:r w:rsidRPr="002E0AD3">
              <w:rPr>
                <w:rFonts w:ascii="Calibri" w:eastAsia="Times New Roman" w:hAnsi="Calibri" w:cs="Calibri"/>
                <w:color w:val="0D0D0D"/>
                <w:kern w:val="0"/>
                <w:lang w:eastAsia="pt-BR"/>
                <w14:ligatures w14:val="none"/>
              </w:rPr>
              <w:t xml:space="preserve"> parenteral, </w:t>
            </w:r>
            <w:proofErr w:type="spellStart"/>
            <w:r w:rsidRPr="002E0AD3">
              <w:rPr>
                <w:rFonts w:ascii="Calibri" w:eastAsia="Times New Roman" w:hAnsi="Calibri" w:cs="Calibri"/>
                <w:color w:val="0D0D0D"/>
                <w:kern w:val="0"/>
                <w:lang w:eastAsia="pt-BR"/>
                <w14:ligatures w14:val="none"/>
              </w:rPr>
              <w:t>camara</w:t>
            </w:r>
            <w:proofErr w:type="spellEnd"/>
            <w:r w:rsidRPr="002E0AD3">
              <w:rPr>
                <w:rFonts w:ascii="Calibri" w:eastAsia="Times New Roman" w:hAnsi="Calibri" w:cs="Calibri"/>
                <w:color w:val="0D0D0D"/>
                <w:kern w:val="0"/>
                <w:lang w:eastAsia="pt-BR"/>
                <w14:ligatures w14:val="none"/>
              </w:rPr>
              <w:t xml:space="preserve"> graduada em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transparente, capacidade 100ml </w:t>
            </w:r>
            <w:proofErr w:type="spellStart"/>
            <w:r w:rsidRPr="002E0AD3">
              <w:rPr>
                <w:rFonts w:ascii="Calibri" w:eastAsia="Times New Roman" w:hAnsi="Calibri" w:cs="Calibri"/>
                <w:color w:val="0D0D0D"/>
                <w:kern w:val="0"/>
                <w:lang w:eastAsia="pt-BR"/>
                <w14:ligatures w14:val="none"/>
              </w:rPr>
              <w:t>graduacao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1ml, com </w:t>
            </w:r>
            <w:proofErr w:type="spellStart"/>
            <w:r w:rsidRPr="002E0AD3">
              <w:rPr>
                <w:rFonts w:ascii="Calibri" w:eastAsia="Times New Roman" w:hAnsi="Calibri" w:cs="Calibri"/>
                <w:color w:val="0D0D0D"/>
                <w:kern w:val="0"/>
                <w:lang w:eastAsia="pt-BR"/>
                <w14:ligatures w14:val="none"/>
              </w:rPr>
              <w:t>alca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plastica</w:t>
            </w:r>
            <w:proofErr w:type="spellEnd"/>
            <w:r w:rsidRPr="002E0AD3">
              <w:rPr>
                <w:rFonts w:ascii="Calibri" w:eastAsia="Times New Roman" w:hAnsi="Calibri" w:cs="Calibri"/>
                <w:color w:val="0D0D0D"/>
                <w:kern w:val="0"/>
                <w:lang w:eastAsia="pt-BR"/>
                <w14:ligatures w14:val="none"/>
              </w:rPr>
              <w:t xml:space="preserve"> para suporte, entrada de ar com filtro </w:t>
            </w:r>
            <w:proofErr w:type="spellStart"/>
            <w:r w:rsidRPr="002E0AD3">
              <w:rPr>
                <w:rFonts w:ascii="Calibri" w:eastAsia="Times New Roman" w:hAnsi="Calibri" w:cs="Calibri"/>
                <w:color w:val="0D0D0D"/>
                <w:kern w:val="0"/>
                <w:lang w:eastAsia="pt-BR"/>
                <w14:ligatures w14:val="none"/>
              </w:rPr>
              <w:t>biologico</w:t>
            </w:r>
            <w:proofErr w:type="spellEnd"/>
            <w:r w:rsidRPr="002E0AD3">
              <w:rPr>
                <w:rFonts w:ascii="Calibri" w:eastAsia="Times New Roman" w:hAnsi="Calibri" w:cs="Calibri"/>
                <w:color w:val="0D0D0D"/>
                <w:kern w:val="0"/>
                <w:lang w:eastAsia="pt-BR"/>
                <w14:ligatures w14:val="none"/>
              </w:rPr>
              <w:t xml:space="preserve"> e tampa de vedante, injetor com membrana de borracha </w:t>
            </w:r>
            <w:proofErr w:type="spellStart"/>
            <w:r w:rsidRPr="002E0AD3">
              <w:rPr>
                <w:rFonts w:ascii="Calibri" w:eastAsia="Times New Roman" w:hAnsi="Calibri" w:cs="Calibri"/>
                <w:color w:val="0D0D0D"/>
                <w:kern w:val="0"/>
                <w:lang w:eastAsia="pt-BR"/>
                <w14:ligatures w14:val="none"/>
              </w:rPr>
              <w:t>autocicatrizante</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microgotejador</w:t>
            </w:r>
            <w:proofErr w:type="spellEnd"/>
            <w:r w:rsidRPr="002E0AD3">
              <w:rPr>
                <w:rFonts w:ascii="Calibri" w:eastAsia="Times New Roman" w:hAnsi="Calibri" w:cs="Calibri"/>
                <w:color w:val="0D0D0D"/>
                <w:kern w:val="0"/>
                <w:lang w:eastAsia="pt-BR"/>
                <w14:ligatures w14:val="none"/>
              </w:rPr>
              <w:t xml:space="preserve">, tubo extensor </w:t>
            </w:r>
            <w:proofErr w:type="spellStart"/>
            <w:r w:rsidRPr="002E0AD3">
              <w:rPr>
                <w:rFonts w:ascii="Calibri" w:eastAsia="Times New Roman" w:hAnsi="Calibri" w:cs="Calibri"/>
                <w:color w:val="0D0D0D"/>
                <w:kern w:val="0"/>
                <w:lang w:eastAsia="pt-BR"/>
                <w14:ligatures w14:val="none"/>
              </w:rPr>
              <w:t>proxional</w:t>
            </w:r>
            <w:proofErr w:type="spellEnd"/>
            <w:r w:rsidRPr="002E0AD3">
              <w:rPr>
                <w:rFonts w:ascii="Calibri" w:eastAsia="Times New Roman" w:hAnsi="Calibri" w:cs="Calibri"/>
                <w:color w:val="0D0D0D"/>
                <w:kern w:val="0"/>
                <w:lang w:eastAsia="pt-BR"/>
                <w14:ligatures w14:val="none"/>
              </w:rPr>
              <w:t xml:space="preserve">, em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transparente, flexível, com 100mm de comprimento </w:t>
            </w:r>
            <w:proofErr w:type="spellStart"/>
            <w:r w:rsidRPr="002E0AD3">
              <w:rPr>
                <w:rFonts w:ascii="Calibri" w:eastAsia="Times New Roman" w:hAnsi="Calibri" w:cs="Calibri"/>
                <w:color w:val="0D0D0D"/>
                <w:kern w:val="0"/>
                <w:lang w:eastAsia="pt-BR"/>
                <w14:ligatures w14:val="none"/>
              </w:rPr>
              <w:t>amolionado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plastica</w:t>
            </w:r>
            <w:proofErr w:type="spellEnd"/>
            <w:r w:rsidRPr="002E0AD3">
              <w:rPr>
                <w:rFonts w:ascii="Calibri" w:eastAsia="Times New Roman" w:hAnsi="Calibri" w:cs="Calibri"/>
                <w:color w:val="0D0D0D"/>
                <w:kern w:val="0"/>
                <w:lang w:eastAsia="pt-BR"/>
                <w14:ligatures w14:val="none"/>
              </w:rPr>
              <w:t xml:space="preserve"> tipo </w:t>
            </w:r>
            <w:proofErr w:type="spellStart"/>
            <w:r w:rsidRPr="002E0AD3">
              <w:rPr>
                <w:rFonts w:ascii="Calibri" w:eastAsia="Times New Roman" w:hAnsi="Calibri" w:cs="Calibri"/>
                <w:color w:val="0D0D0D"/>
                <w:kern w:val="0"/>
                <w:lang w:eastAsia="pt-BR"/>
                <w14:ligatures w14:val="none"/>
              </w:rPr>
              <w:t>champ</w:t>
            </w:r>
            <w:proofErr w:type="spellEnd"/>
            <w:r w:rsidRPr="002E0AD3">
              <w:rPr>
                <w:rFonts w:ascii="Calibri" w:eastAsia="Times New Roman" w:hAnsi="Calibri" w:cs="Calibri"/>
                <w:color w:val="0D0D0D"/>
                <w:kern w:val="0"/>
                <w:lang w:eastAsia="pt-BR"/>
                <w14:ligatures w14:val="none"/>
              </w:rPr>
              <w:t xml:space="preserve">, conector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para frasco de </w:t>
            </w:r>
            <w:proofErr w:type="spellStart"/>
            <w:r w:rsidRPr="002E0AD3">
              <w:rPr>
                <w:rFonts w:ascii="Calibri" w:eastAsia="Times New Roman" w:hAnsi="Calibri" w:cs="Calibri"/>
                <w:color w:val="0D0D0D"/>
                <w:kern w:val="0"/>
                <w:lang w:eastAsia="pt-BR"/>
                <w14:ligatures w14:val="none"/>
              </w:rPr>
              <w:t>solucoes</w:t>
            </w:r>
            <w:proofErr w:type="spellEnd"/>
            <w:r w:rsidRPr="002E0AD3">
              <w:rPr>
                <w:rFonts w:ascii="Calibri" w:eastAsia="Times New Roman" w:hAnsi="Calibri" w:cs="Calibri"/>
                <w:color w:val="0D0D0D"/>
                <w:kern w:val="0"/>
                <w:lang w:eastAsia="pt-BR"/>
                <w14:ligatures w14:val="none"/>
              </w:rPr>
              <w:t xml:space="preserve"> do tipo </w:t>
            </w:r>
            <w:proofErr w:type="spellStart"/>
            <w:r w:rsidRPr="002E0AD3">
              <w:rPr>
                <w:rFonts w:ascii="Calibri" w:eastAsia="Times New Roman" w:hAnsi="Calibri" w:cs="Calibri"/>
                <w:color w:val="0D0D0D"/>
                <w:kern w:val="0"/>
                <w:lang w:eastAsia="pt-BR"/>
                <w14:ligatures w14:val="none"/>
              </w:rPr>
              <w:t>conico</w:t>
            </w:r>
            <w:proofErr w:type="spellEnd"/>
            <w:r w:rsidRPr="002E0AD3">
              <w:rPr>
                <w:rFonts w:ascii="Calibri" w:eastAsia="Times New Roman" w:hAnsi="Calibri" w:cs="Calibri"/>
                <w:color w:val="0D0D0D"/>
                <w:kern w:val="0"/>
                <w:lang w:eastAsia="pt-BR"/>
                <w14:ligatures w14:val="none"/>
              </w:rPr>
              <w:t xml:space="preserve"> com ponta perfurante, filtro de ar e tampa protetora removível, tubo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e resistente a dobras com comprimentos aproximados 1200mm, injetor lateral de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rigido</w:t>
            </w:r>
            <w:proofErr w:type="spellEnd"/>
            <w:r w:rsidRPr="002E0AD3">
              <w:rPr>
                <w:rFonts w:ascii="Calibri" w:eastAsia="Times New Roman" w:hAnsi="Calibri" w:cs="Calibri"/>
                <w:color w:val="0D0D0D"/>
                <w:kern w:val="0"/>
                <w:lang w:eastAsia="pt-BR"/>
                <w14:ligatures w14:val="none"/>
              </w:rPr>
              <w:t xml:space="preserve"> com membrana em borracha </w:t>
            </w:r>
            <w:proofErr w:type="spellStart"/>
            <w:r w:rsidRPr="002E0AD3">
              <w:rPr>
                <w:rFonts w:ascii="Calibri" w:eastAsia="Times New Roman" w:hAnsi="Calibri" w:cs="Calibri"/>
                <w:color w:val="0D0D0D"/>
                <w:kern w:val="0"/>
                <w:lang w:eastAsia="pt-BR"/>
                <w14:ligatures w14:val="none"/>
              </w:rPr>
              <w:t>autocicatrizante</w:t>
            </w:r>
            <w:proofErr w:type="spellEnd"/>
            <w:r w:rsidRPr="002E0AD3">
              <w:rPr>
                <w:rFonts w:ascii="Calibri" w:eastAsia="Times New Roman" w:hAnsi="Calibri" w:cs="Calibri"/>
                <w:color w:val="0D0D0D"/>
                <w:kern w:val="0"/>
                <w:lang w:eastAsia="pt-BR"/>
                <w14:ligatures w14:val="none"/>
              </w:rPr>
              <w:t xml:space="preserve">, conector macho tipo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Slip</w:t>
            </w:r>
            <w:proofErr w:type="spellEnd"/>
            <w:r w:rsidRPr="002E0AD3">
              <w:rPr>
                <w:rFonts w:ascii="Calibri" w:eastAsia="Times New Roman" w:hAnsi="Calibri" w:cs="Calibri"/>
                <w:color w:val="0D0D0D"/>
                <w:kern w:val="0"/>
                <w:lang w:eastAsia="pt-BR"/>
                <w14:ligatures w14:val="none"/>
              </w:rPr>
              <w:t xml:space="preserve">, com protetor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removível e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rolete.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16D65C3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89D3F7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03979D22" w14:textId="1BF8B85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R$1,51</w:t>
            </w:r>
          </w:p>
        </w:tc>
        <w:tc>
          <w:tcPr>
            <w:tcW w:w="1984" w:type="dxa"/>
            <w:tcBorders>
              <w:top w:val="nil"/>
              <w:left w:val="nil"/>
              <w:bottom w:val="single" w:sz="4" w:space="0" w:color="auto"/>
              <w:right w:val="single" w:sz="4" w:space="0" w:color="auto"/>
            </w:tcBorders>
            <w:shd w:val="clear" w:color="auto" w:fill="auto"/>
            <w:vAlign w:val="center"/>
          </w:tcPr>
          <w:p w14:paraId="6A73D4FA" w14:textId="719EFB7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R$453,00</w:t>
            </w:r>
          </w:p>
        </w:tc>
      </w:tr>
      <w:tr w:rsidR="00CE4820" w:rsidRPr="002E0AD3" w14:paraId="7C8130B9"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A0AA439" w14:textId="15D956F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412</w:t>
            </w:r>
          </w:p>
        </w:tc>
        <w:tc>
          <w:tcPr>
            <w:tcW w:w="4245" w:type="dxa"/>
            <w:tcBorders>
              <w:top w:val="nil"/>
              <w:left w:val="nil"/>
              <w:bottom w:val="single" w:sz="4" w:space="0" w:color="auto"/>
              <w:right w:val="single" w:sz="4" w:space="0" w:color="auto"/>
            </w:tcBorders>
            <w:shd w:val="clear" w:color="FFFFFF" w:fill="FFFFFF"/>
            <w:vAlign w:val="center"/>
            <w:hideMark/>
          </w:tcPr>
          <w:p w14:paraId="154AEA6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EQUIPO </w:t>
            </w:r>
            <w:proofErr w:type="spellStart"/>
            <w:r w:rsidRPr="002E0AD3">
              <w:rPr>
                <w:rFonts w:ascii="Calibri" w:eastAsia="Times New Roman" w:hAnsi="Calibri" w:cs="Calibri"/>
                <w:color w:val="0D0D0D"/>
                <w:kern w:val="0"/>
                <w:lang w:eastAsia="pt-BR"/>
                <w14:ligatures w14:val="none"/>
              </w:rPr>
              <w:t>macrogotas</w:t>
            </w:r>
            <w:proofErr w:type="spellEnd"/>
            <w:r w:rsidRPr="002E0AD3">
              <w:rPr>
                <w:rFonts w:ascii="Calibri" w:eastAsia="Times New Roman" w:hAnsi="Calibri" w:cs="Calibri"/>
                <w:color w:val="0D0D0D"/>
                <w:kern w:val="0"/>
                <w:lang w:eastAsia="pt-BR"/>
                <w14:ligatures w14:val="none"/>
              </w:rPr>
              <w:t xml:space="preserve">, para soro, com duas entradas, </w:t>
            </w:r>
            <w:proofErr w:type="spellStart"/>
            <w:r w:rsidRPr="002E0AD3">
              <w:rPr>
                <w:rFonts w:ascii="Calibri" w:eastAsia="Times New Roman" w:hAnsi="Calibri" w:cs="Calibri"/>
                <w:color w:val="0D0D0D"/>
                <w:kern w:val="0"/>
                <w:lang w:eastAsia="pt-BR"/>
                <w14:ligatures w14:val="none"/>
              </w:rPr>
              <w:t>infusao</w:t>
            </w:r>
            <w:proofErr w:type="spellEnd"/>
            <w:r w:rsidRPr="002E0AD3">
              <w:rPr>
                <w:rFonts w:ascii="Calibri" w:eastAsia="Times New Roman" w:hAnsi="Calibri" w:cs="Calibri"/>
                <w:color w:val="0D0D0D"/>
                <w:kern w:val="0"/>
                <w:lang w:eastAsia="pt-BR"/>
                <w14:ligatures w14:val="none"/>
              </w:rPr>
              <w:t xml:space="preserve">, frasco de vidro ou ampolas </w:t>
            </w:r>
            <w:proofErr w:type="spellStart"/>
            <w:r w:rsidRPr="002E0AD3">
              <w:rPr>
                <w:rFonts w:ascii="Calibri" w:eastAsia="Times New Roman" w:hAnsi="Calibri" w:cs="Calibri"/>
                <w:color w:val="0D0D0D"/>
                <w:kern w:val="0"/>
                <w:lang w:eastAsia="pt-BR"/>
                <w14:ligatures w14:val="none"/>
              </w:rPr>
              <w:t>plasticas</w:t>
            </w:r>
            <w:proofErr w:type="spellEnd"/>
            <w:r w:rsidRPr="002E0AD3">
              <w:rPr>
                <w:rFonts w:ascii="Calibri" w:eastAsia="Times New Roman" w:hAnsi="Calibri" w:cs="Calibri"/>
                <w:color w:val="0D0D0D"/>
                <w:kern w:val="0"/>
                <w:lang w:eastAsia="pt-BR"/>
                <w14:ligatures w14:val="none"/>
              </w:rPr>
              <w:t xml:space="preserve">, filtro </w:t>
            </w:r>
            <w:proofErr w:type="spellStart"/>
            <w:r w:rsidRPr="002E0AD3">
              <w:rPr>
                <w:rFonts w:ascii="Calibri" w:eastAsia="Times New Roman" w:hAnsi="Calibri" w:cs="Calibri"/>
                <w:color w:val="0D0D0D"/>
                <w:kern w:val="0"/>
                <w:lang w:eastAsia="pt-BR"/>
                <w14:ligatures w14:val="none"/>
              </w:rPr>
              <w:t>hidrofabo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bacteriologico</w:t>
            </w:r>
            <w:proofErr w:type="spellEnd"/>
            <w:r w:rsidRPr="002E0AD3">
              <w:rPr>
                <w:rFonts w:ascii="Calibri" w:eastAsia="Times New Roman" w:hAnsi="Calibri" w:cs="Calibri"/>
                <w:color w:val="0D0D0D"/>
                <w:kern w:val="0"/>
                <w:lang w:eastAsia="pt-BR"/>
                <w14:ligatures w14:val="none"/>
              </w:rPr>
              <w:t xml:space="preserve">, com tampa </w:t>
            </w:r>
            <w:proofErr w:type="spellStart"/>
            <w:r w:rsidRPr="002E0AD3">
              <w:rPr>
                <w:rFonts w:ascii="Calibri" w:eastAsia="Times New Roman" w:hAnsi="Calibri" w:cs="Calibri"/>
                <w:color w:val="0D0D0D"/>
                <w:kern w:val="0"/>
                <w:lang w:eastAsia="pt-BR"/>
                <w14:ligatures w14:val="none"/>
              </w:rPr>
              <w:t>reversivel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camara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gotas,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rolete, injetor lateral, embalagem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esterilizado a oxido de etileno.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60E9CF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9A8E17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12.000</w:t>
            </w:r>
          </w:p>
        </w:tc>
        <w:tc>
          <w:tcPr>
            <w:tcW w:w="1701" w:type="dxa"/>
            <w:tcBorders>
              <w:top w:val="nil"/>
              <w:left w:val="nil"/>
              <w:bottom w:val="single" w:sz="4" w:space="0" w:color="auto"/>
              <w:right w:val="single" w:sz="4" w:space="0" w:color="auto"/>
            </w:tcBorders>
            <w:shd w:val="clear" w:color="auto" w:fill="auto"/>
            <w:vAlign w:val="center"/>
          </w:tcPr>
          <w:p w14:paraId="4EDE4003" w14:textId="37CAC2A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R$1,51</w:t>
            </w:r>
          </w:p>
        </w:tc>
        <w:tc>
          <w:tcPr>
            <w:tcW w:w="1984" w:type="dxa"/>
            <w:tcBorders>
              <w:top w:val="nil"/>
              <w:left w:val="nil"/>
              <w:bottom w:val="single" w:sz="4" w:space="0" w:color="auto"/>
              <w:right w:val="single" w:sz="4" w:space="0" w:color="auto"/>
            </w:tcBorders>
            <w:shd w:val="clear" w:color="auto" w:fill="auto"/>
            <w:vAlign w:val="center"/>
          </w:tcPr>
          <w:p w14:paraId="3F4A8C41" w14:textId="57E14D1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R$18.120,00</w:t>
            </w:r>
          </w:p>
        </w:tc>
      </w:tr>
      <w:tr w:rsidR="00CE4820" w:rsidRPr="002E0AD3" w14:paraId="7916BF33" w14:textId="77777777" w:rsidTr="003257BA">
        <w:trPr>
          <w:trHeight w:val="561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3371A6D" w14:textId="11AD508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413</w:t>
            </w:r>
          </w:p>
        </w:tc>
        <w:tc>
          <w:tcPr>
            <w:tcW w:w="4245" w:type="dxa"/>
            <w:tcBorders>
              <w:top w:val="nil"/>
              <w:left w:val="nil"/>
              <w:bottom w:val="single" w:sz="4" w:space="0" w:color="auto"/>
              <w:right w:val="single" w:sz="4" w:space="0" w:color="auto"/>
            </w:tcBorders>
            <w:shd w:val="clear" w:color="FFFFFF" w:fill="FFFFFF"/>
            <w:vAlign w:val="center"/>
            <w:hideMark/>
          </w:tcPr>
          <w:p w14:paraId="73FD8CC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EQUIPO microgotas, com bureta de 100 ml,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apirogenico</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infusao</w:t>
            </w:r>
            <w:proofErr w:type="spellEnd"/>
            <w:r w:rsidRPr="002E0AD3">
              <w:rPr>
                <w:rFonts w:ascii="Calibri" w:eastAsia="Times New Roman" w:hAnsi="Calibri" w:cs="Calibri"/>
                <w:color w:val="0D0D0D"/>
                <w:kern w:val="0"/>
                <w:lang w:eastAsia="pt-BR"/>
                <w14:ligatures w14:val="none"/>
              </w:rPr>
              <w:t xml:space="preserve"> parenteral, </w:t>
            </w:r>
            <w:proofErr w:type="spellStart"/>
            <w:r w:rsidRPr="002E0AD3">
              <w:rPr>
                <w:rFonts w:ascii="Calibri" w:eastAsia="Times New Roman" w:hAnsi="Calibri" w:cs="Calibri"/>
                <w:color w:val="0D0D0D"/>
                <w:kern w:val="0"/>
                <w:lang w:eastAsia="pt-BR"/>
                <w14:ligatures w14:val="none"/>
              </w:rPr>
              <w:t>camara</w:t>
            </w:r>
            <w:proofErr w:type="spellEnd"/>
            <w:r w:rsidRPr="002E0AD3">
              <w:rPr>
                <w:rFonts w:ascii="Calibri" w:eastAsia="Times New Roman" w:hAnsi="Calibri" w:cs="Calibri"/>
                <w:color w:val="0D0D0D"/>
                <w:kern w:val="0"/>
                <w:lang w:eastAsia="pt-BR"/>
                <w14:ligatures w14:val="none"/>
              </w:rPr>
              <w:t xml:space="preserve"> graduada em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transparente, capacidade 100ml </w:t>
            </w:r>
            <w:proofErr w:type="spellStart"/>
            <w:r w:rsidRPr="002E0AD3">
              <w:rPr>
                <w:rFonts w:ascii="Calibri" w:eastAsia="Times New Roman" w:hAnsi="Calibri" w:cs="Calibri"/>
                <w:color w:val="0D0D0D"/>
                <w:kern w:val="0"/>
                <w:lang w:eastAsia="pt-BR"/>
                <w14:ligatures w14:val="none"/>
              </w:rPr>
              <w:t>graduacao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1ml, com </w:t>
            </w:r>
            <w:proofErr w:type="spellStart"/>
            <w:r w:rsidRPr="002E0AD3">
              <w:rPr>
                <w:rFonts w:ascii="Calibri" w:eastAsia="Times New Roman" w:hAnsi="Calibri" w:cs="Calibri"/>
                <w:color w:val="0D0D0D"/>
                <w:kern w:val="0"/>
                <w:lang w:eastAsia="pt-BR"/>
                <w14:ligatures w14:val="none"/>
              </w:rPr>
              <w:t>alca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plastica</w:t>
            </w:r>
            <w:proofErr w:type="spellEnd"/>
            <w:r w:rsidRPr="002E0AD3">
              <w:rPr>
                <w:rFonts w:ascii="Calibri" w:eastAsia="Times New Roman" w:hAnsi="Calibri" w:cs="Calibri"/>
                <w:color w:val="0D0D0D"/>
                <w:kern w:val="0"/>
                <w:lang w:eastAsia="pt-BR"/>
                <w14:ligatures w14:val="none"/>
              </w:rPr>
              <w:t xml:space="preserve"> para suporte, entrada de ar com filtro </w:t>
            </w:r>
            <w:proofErr w:type="spellStart"/>
            <w:r w:rsidRPr="002E0AD3">
              <w:rPr>
                <w:rFonts w:ascii="Calibri" w:eastAsia="Times New Roman" w:hAnsi="Calibri" w:cs="Calibri"/>
                <w:color w:val="0D0D0D"/>
                <w:kern w:val="0"/>
                <w:lang w:eastAsia="pt-BR"/>
                <w14:ligatures w14:val="none"/>
              </w:rPr>
              <w:t>biologico</w:t>
            </w:r>
            <w:proofErr w:type="spellEnd"/>
            <w:r w:rsidRPr="002E0AD3">
              <w:rPr>
                <w:rFonts w:ascii="Calibri" w:eastAsia="Times New Roman" w:hAnsi="Calibri" w:cs="Calibri"/>
                <w:color w:val="0D0D0D"/>
                <w:kern w:val="0"/>
                <w:lang w:eastAsia="pt-BR"/>
                <w14:ligatures w14:val="none"/>
              </w:rPr>
              <w:t xml:space="preserve"> e tampa de vedante, injetor com membrana de borracha </w:t>
            </w:r>
            <w:proofErr w:type="spellStart"/>
            <w:r w:rsidRPr="002E0AD3">
              <w:rPr>
                <w:rFonts w:ascii="Calibri" w:eastAsia="Times New Roman" w:hAnsi="Calibri" w:cs="Calibri"/>
                <w:color w:val="0D0D0D"/>
                <w:kern w:val="0"/>
                <w:lang w:eastAsia="pt-BR"/>
                <w14:ligatures w14:val="none"/>
              </w:rPr>
              <w:t>autocicatrizante</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microgotejador</w:t>
            </w:r>
            <w:proofErr w:type="spellEnd"/>
            <w:r w:rsidRPr="002E0AD3">
              <w:rPr>
                <w:rFonts w:ascii="Calibri" w:eastAsia="Times New Roman" w:hAnsi="Calibri" w:cs="Calibri"/>
                <w:color w:val="0D0D0D"/>
                <w:kern w:val="0"/>
                <w:lang w:eastAsia="pt-BR"/>
                <w14:ligatures w14:val="none"/>
              </w:rPr>
              <w:t xml:space="preserve">, tubo extensor </w:t>
            </w:r>
            <w:proofErr w:type="spellStart"/>
            <w:r w:rsidRPr="002E0AD3">
              <w:rPr>
                <w:rFonts w:ascii="Calibri" w:eastAsia="Times New Roman" w:hAnsi="Calibri" w:cs="Calibri"/>
                <w:color w:val="0D0D0D"/>
                <w:kern w:val="0"/>
                <w:lang w:eastAsia="pt-BR"/>
                <w14:ligatures w14:val="none"/>
              </w:rPr>
              <w:t>proxional</w:t>
            </w:r>
            <w:proofErr w:type="spellEnd"/>
            <w:r w:rsidRPr="002E0AD3">
              <w:rPr>
                <w:rFonts w:ascii="Calibri" w:eastAsia="Times New Roman" w:hAnsi="Calibri" w:cs="Calibri"/>
                <w:color w:val="0D0D0D"/>
                <w:kern w:val="0"/>
                <w:lang w:eastAsia="pt-BR"/>
                <w14:ligatures w14:val="none"/>
              </w:rPr>
              <w:t xml:space="preserve">, em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transparente, flexível, com 100mm de comprimento </w:t>
            </w:r>
            <w:proofErr w:type="spellStart"/>
            <w:r w:rsidRPr="002E0AD3">
              <w:rPr>
                <w:rFonts w:ascii="Calibri" w:eastAsia="Times New Roman" w:hAnsi="Calibri" w:cs="Calibri"/>
                <w:color w:val="0D0D0D"/>
                <w:kern w:val="0"/>
                <w:lang w:eastAsia="pt-BR"/>
                <w14:ligatures w14:val="none"/>
              </w:rPr>
              <w:t>amolionado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plastica</w:t>
            </w:r>
            <w:proofErr w:type="spellEnd"/>
            <w:r w:rsidRPr="002E0AD3">
              <w:rPr>
                <w:rFonts w:ascii="Calibri" w:eastAsia="Times New Roman" w:hAnsi="Calibri" w:cs="Calibri"/>
                <w:color w:val="0D0D0D"/>
                <w:kern w:val="0"/>
                <w:lang w:eastAsia="pt-BR"/>
                <w14:ligatures w14:val="none"/>
              </w:rPr>
              <w:t xml:space="preserve"> tipo </w:t>
            </w:r>
            <w:proofErr w:type="spellStart"/>
            <w:r w:rsidRPr="002E0AD3">
              <w:rPr>
                <w:rFonts w:ascii="Calibri" w:eastAsia="Times New Roman" w:hAnsi="Calibri" w:cs="Calibri"/>
                <w:color w:val="0D0D0D"/>
                <w:kern w:val="0"/>
                <w:lang w:eastAsia="pt-BR"/>
                <w14:ligatures w14:val="none"/>
              </w:rPr>
              <w:t>champ</w:t>
            </w:r>
            <w:proofErr w:type="spellEnd"/>
            <w:r w:rsidRPr="002E0AD3">
              <w:rPr>
                <w:rFonts w:ascii="Calibri" w:eastAsia="Times New Roman" w:hAnsi="Calibri" w:cs="Calibri"/>
                <w:color w:val="0D0D0D"/>
                <w:kern w:val="0"/>
                <w:lang w:eastAsia="pt-BR"/>
                <w14:ligatures w14:val="none"/>
              </w:rPr>
              <w:t xml:space="preserve">, conector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para frasco de </w:t>
            </w:r>
            <w:proofErr w:type="spellStart"/>
            <w:r w:rsidRPr="002E0AD3">
              <w:rPr>
                <w:rFonts w:ascii="Calibri" w:eastAsia="Times New Roman" w:hAnsi="Calibri" w:cs="Calibri"/>
                <w:color w:val="0D0D0D"/>
                <w:kern w:val="0"/>
                <w:lang w:eastAsia="pt-BR"/>
                <w14:ligatures w14:val="none"/>
              </w:rPr>
              <w:t>solucoes</w:t>
            </w:r>
            <w:proofErr w:type="spellEnd"/>
            <w:r w:rsidRPr="002E0AD3">
              <w:rPr>
                <w:rFonts w:ascii="Calibri" w:eastAsia="Times New Roman" w:hAnsi="Calibri" w:cs="Calibri"/>
                <w:color w:val="0D0D0D"/>
                <w:kern w:val="0"/>
                <w:lang w:eastAsia="pt-BR"/>
                <w14:ligatures w14:val="none"/>
              </w:rPr>
              <w:t xml:space="preserve"> do tipo </w:t>
            </w:r>
            <w:proofErr w:type="spellStart"/>
            <w:r w:rsidRPr="002E0AD3">
              <w:rPr>
                <w:rFonts w:ascii="Calibri" w:eastAsia="Times New Roman" w:hAnsi="Calibri" w:cs="Calibri"/>
                <w:color w:val="0D0D0D"/>
                <w:kern w:val="0"/>
                <w:lang w:eastAsia="pt-BR"/>
                <w14:ligatures w14:val="none"/>
              </w:rPr>
              <w:t>conico</w:t>
            </w:r>
            <w:proofErr w:type="spellEnd"/>
            <w:r w:rsidRPr="002E0AD3">
              <w:rPr>
                <w:rFonts w:ascii="Calibri" w:eastAsia="Times New Roman" w:hAnsi="Calibri" w:cs="Calibri"/>
                <w:color w:val="0D0D0D"/>
                <w:kern w:val="0"/>
                <w:lang w:eastAsia="pt-BR"/>
                <w14:ligatures w14:val="none"/>
              </w:rPr>
              <w:t xml:space="preserve"> com ponta perfurante, filtro de ar e tampa protetora removível, tubo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e resistente a dobras com comprimentos aproximados 1200mm, injetor lateral de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rigido</w:t>
            </w:r>
            <w:proofErr w:type="spellEnd"/>
            <w:r w:rsidRPr="002E0AD3">
              <w:rPr>
                <w:rFonts w:ascii="Calibri" w:eastAsia="Times New Roman" w:hAnsi="Calibri" w:cs="Calibri"/>
                <w:color w:val="0D0D0D"/>
                <w:kern w:val="0"/>
                <w:lang w:eastAsia="pt-BR"/>
                <w14:ligatures w14:val="none"/>
              </w:rPr>
              <w:t xml:space="preserve"> com membrana em borracha </w:t>
            </w:r>
            <w:proofErr w:type="spellStart"/>
            <w:r w:rsidRPr="002E0AD3">
              <w:rPr>
                <w:rFonts w:ascii="Calibri" w:eastAsia="Times New Roman" w:hAnsi="Calibri" w:cs="Calibri"/>
                <w:color w:val="0D0D0D"/>
                <w:kern w:val="0"/>
                <w:lang w:eastAsia="pt-BR"/>
                <w14:ligatures w14:val="none"/>
              </w:rPr>
              <w:t>autocicatrizante</w:t>
            </w:r>
            <w:proofErr w:type="spellEnd"/>
            <w:r w:rsidRPr="002E0AD3">
              <w:rPr>
                <w:rFonts w:ascii="Calibri" w:eastAsia="Times New Roman" w:hAnsi="Calibri" w:cs="Calibri"/>
                <w:color w:val="0D0D0D"/>
                <w:kern w:val="0"/>
                <w:lang w:eastAsia="pt-BR"/>
                <w14:ligatures w14:val="none"/>
              </w:rPr>
              <w:t xml:space="preserve">, conector macho tipo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Slip</w:t>
            </w:r>
            <w:proofErr w:type="spellEnd"/>
            <w:r w:rsidRPr="002E0AD3">
              <w:rPr>
                <w:rFonts w:ascii="Calibri" w:eastAsia="Times New Roman" w:hAnsi="Calibri" w:cs="Calibri"/>
                <w:color w:val="0D0D0D"/>
                <w:kern w:val="0"/>
                <w:lang w:eastAsia="pt-BR"/>
                <w14:ligatures w14:val="none"/>
              </w:rPr>
              <w:t xml:space="preserve">, com protetor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removível e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rolete.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EQUIPO C/ BURETA</w:t>
            </w:r>
          </w:p>
        </w:tc>
        <w:tc>
          <w:tcPr>
            <w:tcW w:w="1134" w:type="dxa"/>
            <w:tcBorders>
              <w:top w:val="nil"/>
              <w:left w:val="nil"/>
              <w:bottom w:val="single" w:sz="4" w:space="0" w:color="auto"/>
              <w:right w:val="single" w:sz="4" w:space="0" w:color="auto"/>
            </w:tcBorders>
            <w:shd w:val="clear" w:color="FFFFFF" w:fill="FFFFFF"/>
            <w:noWrap/>
            <w:vAlign w:val="center"/>
            <w:hideMark/>
          </w:tcPr>
          <w:p w14:paraId="610DBB0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6CDEB1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04BFC2FF" w14:textId="39C2646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R$1,51</w:t>
            </w:r>
          </w:p>
        </w:tc>
        <w:tc>
          <w:tcPr>
            <w:tcW w:w="1984" w:type="dxa"/>
            <w:tcBorders>
              <w:top w:val="nil"/>
              <w:left w:val="nil"/>
              <w:bottom w:val="single" w:sz="4" w:space="0" w:color="auto"/>
              <w:right w:val="single" w:sz="4" w:space="0" w:color="auto"/>
            </w:tcBorders>
            <w:shd w:val="clear" w:color="auto" w:fill="auto"/>
            <w:vAlign w:val="center"/>
          </w:tcPr>
          <w:p w14:paraId="4BA85F9E" w14:textId="38C3EC2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R$302,00</w:t>
            </w:r>
          </w:p>
        </w:tc>
      </w:tr>
      <w:tr w:rsidR="00CE4820" w:rsidRPr="002E0AD3" w14:paraId="3EC244B4"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8B20BFF" w14:textId="5867CCD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414</w:t>
            </w:r>
          </w:p>
        </w:tc>
        <w:tc>
          <w:tcPr>
            <w:tcW w:w="4245" w:type="dxa"/>
            <w:tcBorders>
              <w:top w:val="nil"/>
              <w:left w:val="nil"/>
              <w:bottom w:val="single" w:sz="4" w:space="0" w:color="auto"/>
              <w:right w:val="single" w:sz="4" w:space="0" w:color="auto"/>
            </w:tcBorders>
            <w:shd w:val="clear" w:color="FFFFFF" w:fill="FFFFFF"/>
            <w:vAlign w:val="center"/>
            <w:hideMark/>
          </w:tcPr>
          <w:p w14:paraId="61833B3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EQUIPO microgotas, para soro, com injetor lateral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embalado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esterilizado a base de oxido de etileno.</w:t>
            </w:r>
          </w:p>
        </w:tc>
        <w:tc>
          <w:tcPr>
            <w:tcW w:w="1134" w:type="dxa"/>
            <w:tcBorders>
              <w:top w:val="nil"/>
              <w:left w:val="nil"/>
              <w:bottom w:val="single" w:sz="4" w:space="0" w:color="auto"/>
              <w:right w:val="single" w:sz="4" w:space="0" w:color="auto"/>
            </w:tcBorders>
            <w:shd w:val="clear" w:color="FFFFFF" w:fill="FFFFFF"/>
            <w:noWrap/>
            <w:vAlign w:val="center"/>
            <w:hideMark/>
          </w:tcPr>
          <w:p w14:paraId="0284418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6D335A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w:t>
            </w:r>
          </w:p>
        </w:tc>
        <w:tc>
          <w:tcPr>
            <w:tcW w:w="1701" w:type="dxa"/>
            <w:tcBorders>
              <w:top w:val="nil"/>
              <w:left w:val="nil"/>
              <w:bottom w:val="single" w:sz="4" w:space="0" w:color="auto"/>
              <w:right w:val="single" w:sz="4" w:space="0" w:color="auto"/>
            </w:tcBorders>
            <w:shd w:val="clear" w:color="auto" w:fill="auto"/>
            <w:vAlign w:val="center"/>
          </w:tcPr>
          <w:p w14:paraId="0FBF394B" w14:textId="71FA8A9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R$2,64</w:t>
            </w:r>
          </w:p>
        </w:tc>
        <w:tc>
          <w:tcPr>
            <w:tcW w:w="1984" w:type="dxa"/>
            <w:tcBorders>
              <w:top w:val="nil"/>
              <w:left w:val="nil"/>
              <w:bottom w:val="single" w:sz="4" w:space="0" w:color="auto"/>
              <w:right w:val="single" w:sz="4" w:space="0" w:color="auto"/>
            </w:tcBorders>
            <w:shd w:val="clear" w:color="auto" w:fill="auto"/>
            <w:vAlign w:val="center"/>
          </w:tcPr>
          <w:p w14:paraId="3605BE00" w14:textId="61616C9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R$3.164,00</w:t>
            </w:r>
          </w:p>
        </w:tc>
      </w:tr>
      <w:tr w:rsidR="00CE4820" w:rsidRPr="002E0AD3" w14:paraId="231784B5" w14:textId="77777777" w:rsidTr="003257BA">
        <w:trPr>
          <w:trHeight w:val="312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DD281E9" w14:textId="061B6D1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415</w:t>
            </w:r>
          </w:p>
        </w:tc>
        <w:tc>
          <w:tcPr>
            <w:tcW w:w="4245" w:type="dxa"/>
            <w:tcBorders>
              <w:top w:val="nil"/>
              <w:left w:val="nil"/>
              <w:bottom w:val="single" w:sz="4" w:space="0" w:color="auto"/>
              <w:right w:val="single" w:sz="4" w:space="0" w:color="auto"/>
            </w:tcBorders>
            <w:shd w:val="clear" w:color="FFFFFF" w:fill="FFFFFF"/>
            <w:vAlign w:val="center"/>
            <w:hideMark/>
          </w:tcPr>
          <w:p w14:paraId="4FCE9D4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EQUIPO para bomba de infusão compatível com equipamento disponível na unidade, </w:t>
            </w:r>
            <w:proofErr w:type="gramStart"/>
            <w:r w:rsidRPr="002E0AD3">
              <w:rPr>
                <w:rFonts w:ascii="Calibri" w:eastAsia="Times New Roman" w:hAnsi="Calibri" w:cs="Calibri"/>
                <w:color w:val="0D0D0D"/>
                <w:kern w:val="0"/>
                <w:lang w:eastAsia="pt-BR"/>
                <w14:ligatures w14:val="none"/>
              </w:rPr>
              <w:t>estéril,  atóxico</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apirogênico</w:t>
            </w:r>
            <w:proofErr w:type="spellEnd"/>
            <w:r w:rsidRPr="002E0AD3">
              <w:rPr>
                <w:rFonts w:ascii="Calibri" w:eastAsia="Times New Roman" w:hAnsi="Calibri" w:cs="Calibri"/>
                <w:color w:val="0D0D0D"/>
                <w:kern w:val="0"/>
                <w:lang w:eastAsia="pt-BR"/>
                <w14:ligatures w14:val="none"/>
              </w:rPr>
              <w:t xml:space="preserve">, descartável, com tampa protetora na entrada e </w:t>
            </w:r>
            <w:proofErr w:type="spellStart"/>
            <w:r w:rsidRPr="002E0AD3">
              <w:rPr>
                <w:rFonts w:ascii="Calibri" w:eastAsia="Times New Roman" w:hAnsi="Calibri" w:cs="Calibri"/>
                <w:color w:val="0D0D0D"/>
                <w:kern w:val="0"/>
                <w:lang w:eastAsia="pt-BR"/>
                <w14:ligatures w14:val="none"/>
              </w:rPr>
              <w:t>saida</w:t>
            </w:r>
            <w:proofErr w:type="spellEnd"/>
            <w:r w:rsidRPr="002E0AD3">
              <w:rPr>
                <w:rFonts w:ascii="Calibri" w:eastAsia="Times New Roman" w:hAnsi="Calibri" w:cs="Calibri"/>
                <w:color w:val="0D0D0D"/>
                <w:kern w:val="0"/>
                <w:lang w:eastAsia="pt-BR"/>
                <w14:ligatures w14:val="none"/>
              </w:rPr>
              <w:t xml:space="preserve">, lanceta </w:t>
            </w:r>
            <w:proofErr w:type="spellStart"/>
            <w:r w:rsidRPr="002E0AD3">
              <w:rPr>
                <w:rFonts w:ascii="Calibri" w:eastAsia="Times New Roman" w:hAnsi="Calibri" w:cs="Calibri"/>
                <w:color w:val="0D0D0D"/>
                <w:kern w:val="0"/>
                <w:lang w:eastAsia="pt-BR"/>
                <w14:ligatures w14:val="none"/>
              </w:rPr>
              <w:t>trifacetada</w:t>
            </w:r>
            <w:proofErr w:type="spellEnd"/>
            <w:r w:rsidRPr="002E0AD3">
              <w:rPr>
                <w:rFonts w:ascii="Calibri" w:eastAsia="Times New Roman" w:hAnsi="Calibri" w:cs="Calibri"/>
                <w:color w:val="0D0D0D"/>
                <w:kern w:val="0"/>
                <w:lang w:eastAsia="pt-BR"/>
                <w14:ligatures w14:val="none"/>
              </w:rPr>
              <w:t xml:space="preserve">, perfurante, com filtro de ar </w:t>
            </w:r>
            <w:proofErr w:type="spellStart"/>
            <w:r w:rsidRPr="002E0AD3">
              <w:rPr>
                <w:rFonts w:ascii="Calibri" w:eastAsia="Times New Roman" w:hAnsi="Calibri" w:cs="Calibri"/>
                <w:color w:val="0D0D0D"/>
                <w:kern w:val="0"/>
                <w:lang w:eastAsia="pt-BR"/>
                <w14:ligatures w14:val="none"/>
              </w:rPr>
              <w:t>hidrofobo</w:t>
            </w:r>
            <w:proofErr w:type="spellEnd"/>
            <w:r w:rsidRPr="002E0AD3">
              <w:rPr>
                <w:rFonts w:ascii="Calibri" w:eastAsia="Times New Roman" w:hAnsi="Calibri" w:cs="Calibri"/>
                <w:color w:val="0D0D0D"/>
                <w:kern w:val="0"/>
                <w:lang w:eastAsia="pt-BR"/>
                <w14:ligatures w14:val="none"/>
              </w:rPr>
              <w:t xml:space="preserve"> e bactericida, </w:t>
            </w:r>
            <w:proofErr w:type="spellStart"/>
            <w:r w:rsidRPr="002E0AD3">
              <w:rPr>
                <w:rFonts w:ascii="Calibri" w:eastAsia="Times New Roman" w:hAnsi="Calibri" w:cs="Calibri"/>
                <w:color w:val="0D0D0D"/>
                <w:kern w:val="0"/>
                <w:lang w:eastAsia="pt-BR"/>
                <w14:ligatures w14:val="none"/>
              </w:rPr>
              <w:t>adaptavel</w:t>
            </w:r>
            <w:proofErr w:type="spellEnd"/>
            <w:r w:rsidRPr="002E0AD3">
              <w:rPr>
                <w:rFonts w:ascii="Calibri" w:eastAsia="Times New Roman" w:hAnsi="Calibri" w:cs="Calibri"/>
                <w:color w:val="0D0D0D"/>
                <w:kern w:val="0"/>
                <w:lang w:eastAsia="pt-BR"/>
                <w14:ligatures w14:val="none"/>
              </w:rPr>
              <w:t xml:space="preserve"> aos frascos de soluções, câmara de gotejamento flexível, tubo extensor em PVC,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tipo rolete, segmento de silicone </w:t>
            </w:r>
            <w:proofErr w:type="spellStart"/>
            <w:r w:rsidRPr="002E0AD3">
              <w:rPr>
                <w:rFonts w:ascii="Calibri" w:eastAsia="Times New Roman" w:hAnsi="Calibri" w:cs="Calibri"/>
                <w:color w:val="0D0D0D"/>
                <w:kern w:val="0"/>
                <w:lang w:eastAsia="pt-BR"/>
                <w14:ligatures w14:val="none"/>
              </w:rPr>
              <w:t>ajustavel</w:t>
            </w:r>
            <w:proofErr w:type="spellEnd"/>
            <w:r w:rsidRPr="002E0AD3">
              <w:rPr>
                <w:rFonts w:ascii="Calibri" w:eastAsia="Times New Roman" w:hAnsi="Calibri" w:cs="Calibri"/>
                <w:color w:val="0D0D0D"/>
                <w:kern w:val="0"/>
                <w:lang w:eastAsia="pt-BR"/>
                <w14:ligatures w14:val="none"/>
              </w:rPr>
              <w:t xml:space="preserve"> a bomba e com </w:t>
            </w:r>
            <w:proofErr w:type="spellStart"/>
            <w:r w:rsidRPr="002E0AD3">
              <w:rPr>
                <w:rFonts w:ascii="Calibri" w:eastAsia="Times New Roman" w:hAnsi="Calibri" w:cs="Calibri"/>
                <w:color w:val="0D0D0D"/>
                <w:kern w:val="0"/>
                <w:lang w:eastAsia="pt-BR"/>
                <w14:ligatures w14:val="none"/>
              </w:rPr>
              <w:t>intermediario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femea</w:t>
            </w:r>
            <w:proofErr w:type="spellEnd"/>
            <w:r w:rsidRPr="002E0AD3">
              <w:rPr>
                <w:rFonts w:ascii="Calibri" w:eastAsia="Times New Roman" w:hAnsi="Calibri" w:cs="Calibri"/>
                <w:color w:val="0D0D0D"/>
                <w:kern w:val="0"/>
                <w:lang w:eastAsia="pt-BR"/>
                <w14:ligatures w14:val="none"/>
              </w:rPr>
              <w:t xml:space="preserve"> + conector extra </w:t>
            </w:r>
            <w:proofErr w:type="spellStart"/>
            <w:r w:rsidRPr="002E0AD3">
              <w:rPr>
                <w:rFonts w:ascii="Calibri" w:eastAsia="Times New Roman" w:hAnsi="Calibri" w:cs="Calibri"/>
                <w:color w:val="0D0D0D"/>
                <w:kern w:val="0"/>
                <w:lang w:eastAsia="pt-BR"/>
                <w14:ligatures w14:val="none"/>
              </w:rPr>
              <w:t>Luer-Luer</w:t>
            </w:r>
            <w:proofErr w:type="spellEnd"/>
            <w:r w:rsidRPr="002E0AD3">
              <w:rPr>
                <w:rFonts w:ascii="Calibri" w:eastAsia="Times New Roman" w:hAnsi="Calibri" w:cs="Calibri"/>
                <w:color w:val="0D0D0D"/>
                <w:kern w:val="0"/>
                <w:lang w:eastAsia="pt-BR"/>
                <w14:ligatures w14:val="none"/>
              </w:rPr>
              <w:t xml:space="preserve">. Embalagem individual, em papel grau cirúrgico e filme termoplástico,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4474EAF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466B95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360</w:t>
            </w:r>
          </w:p>
        </w:tc>
        <w:tc>
          <w:tcPr>
            <w:tcW w:w="1701" w:type="dxa"/>
            <w:tcBorders>
              <w:top w:val="nil"/>
              <w:left w:val="nil"/>
              <w:bottom w:val="single" w:sz="4" w:space="0" w:color="auto"/>
              <w:right w:val="single" w:sz="4" w:space="0" w:color="auto"/>
            </w:tcBorders>
            <w:shd w:val="clear" w:color="auto" w:fill="auto"/>
            <w:vAlign w:val="center"/>
          </w:tcPr>
          <w:p w14:paraId="03E1B7AC" w14:textId="161EEBC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R$15,24</w:t>
            </w:r>
          </w:p>
        </w:tc>
        <w:tc>
          <w:tcPr>
            <w:tcW w:w="1984" w:type="dxa"/>
            <w:tcBorders>
              <w:top w:val="nil"/>
              <w:left w:val="nil"/>
              <w:bottom w:val="single" w:sz="4" w:space="0" w:color="auto"/>
              <w:right w:val="single" w:sz="4" w:space="0" w:color="auto"/>
            </w:tcBorders>
            <w:shd w:val="clear" w:color="auto" w:fill="auto"/>
            <w:vAlign w:val="center"/>
          </w:tcPr>
          <w:p w14:paraId="054FEC46" w14:textId="10F3BB6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R$5.485,20</w:t>
            </w:r>
          </w:p>
        </w:tc>
      </w:tr>
      <w:tr w:rsidR="00CE4820" w:rsidRPr="002E0AD3" w14:paraId="78BFF105"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84ADCE2" w14:textId="2D6E096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416</w:t>
            </w:r>
          </w:p>
        </w:tc>
        <w:tc>
          <w:tcPr>
            <w:tcW w:w="4245" w:type="dxa"/>
            <w:tcBorders>
              <w:top w:val="nil"/>
              <w:left w:val="nil"/>
              <w:bottom w:val="single" w:sz="4" w:space="0" w:color="auto"/>
              <w:right w:val="single" w:sz="4" w:space="0" w:color="auto"/>
            </w:tcBorders>
            <w:shd w:val="clear" w:color="FFFFFF" w:fill="FFFFFF"/>
            <w:vAlign w:val="center"/>
            <w:hideMark/>
          </w:tcPr>
          <w:p w14:paraId="4B08AEB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EQUIPO para </w:t>
            </w:r>
            <w:proofErr w:type="spellStart"/>
            <w:r w:rsidRPr="002E0AD3">
              <w:rPr>
                <w:rFonts w:ascii="Calibri" w:eastAsia="Times New Roman" w:hAnsi="Calibri" w:cs="Calibri"/>
                <w:color w:val="0D0D0D"/>
                <w:kern w:val="0"/>
                <w:lang w:eastAsia="pt-BR"/>
                <w14:ligatures w14:val="none"/>
              </w:rPr>
              <w:t>transfusao</w:t>
            </w:r>
            <w:proofErr w:type="spellEnd"/>
            <w:r w:rsidRPr="002E0AD3">
              <w:rPr>
                <w:rFonts w:ascii="Calibri" w:eastAsia="Times New Roman" w:hAnsi="Calibri" w:cs="Calibri"/>
                <w:color w:val="0D0D0D"/>
                <w:kern w:val="0"/>
                <w:lang w:eastAsia="pt-BR"/>
                <w14:ligatures w14:val="none"/>
              </w:rPr>
              <w:t xml:space="preserve"> de sangue, provido de entrada </w:t>
            </w:r>
            <w:proofErr w:type="spellStart"/>
            <w:r w:rsidRPr="002E0AD3">
              <w:rPr>
                <w:rFonts w:ascii="Calibri" w:eastAsia="Times New Roman" w:hAnsi="Calibri" w:cs="Calibri"/>
                <w:color w:val="0D0D0D"/>
                <w:kern w:val="0"/>
                <w:lang w:eastAsia="pt-BR"/>
                <w14:ligatures w14:val="none"/>
              </w:rPr>
              <w:t>unica</w:t>
            </w:r>
            <w:proofErr w:type="spellEnd"/>
            <w:r w:rsidRPr="002E0AD3">
              <w:rPr>
                <w:rFonts w:ascii="Calibri" w:eastAsia="Times New Roman" w:hAnsi="Calibri" w:cs="Calibri"/>
                <w:color w:val="0D0D0D"/>
                <w:kern w:val="0"/>
                <w:lang w:eastAsia="pt-BR"/>
                <w14:ligatures w14:val="none"/>
              </w:rPr>
              <w:t xml:space="preserve">, comprimento de aproximado de 170 cm, </w:t>
            </w:r>
            <w:proofErr w:type="spellStart"/>
            <w:r w:rsidRPr="002E0AD3">
              <w:rPr>
                <w:rFonts w:ascii="Calibri" w:eastAsia="Times New Roman" w:hAnsi="Calibri" w:cs="Calibri"/>
                <w:color w:val="0D0D0D"/>
                <w:kern w:val="0"/>
                <w:lang w:eastAsia="pt-BR"/>
                <w14:ligatures w14:val="none"/>
              </w:rPr>
              <w:t>camara</w:t>
            </w:r>
            <w:proofErr w:type="spellEnd"/>
            <w:r w:rsidRPr="002E0AD3">
              <w:rPr>
                <w:rFonts w:ascii="Calibri" w:eastAsia="Times New Roman" w:hAnsi="Calibri" w:cs="Calibri"/>
                <w:color w:val="0D0D0D"/>
                <w:kern w:val="0"/>
                <w:lang w:eastAsia="pt-BR"/>
                <w14:ligatures w14:val="none"/>
              </w:rPr>
              <w:t xml:space="preserve"> dupla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filtro de (nylon) poliamida 66 </w:t>
            </w:r>
            <w:proofErr w:type="spellStart"/>
            <w:r w:rsidRPr="002E0AD3">
              <w:rPr>
                <w:rFonts w:ascii="Calibri" w:eastAsia="Times New Roman" w:hAnsi="Calibri" w:cs="Calibri"/>
                <w:color w:val="0D0D0D"/>
                <w:kern w:val="0"/>
                <w:lang w:eastAsia="pt-BR"/>
                <w14:ligatures w14:val="none"/>
              </w:rPr>
              <w:t>monofulamento</w:t>
            </w:r>
            <w:proofErr w:type="spellEnd"/>
            <w:r w:rsidRPr="002E0AD3">
              <w:rPr>
                <w:rFonts w:ascii="Calibri" w:eastAsia="Times New Roman" w:hAnsi="Calibri" w:cs="Calibri"/>
                <w:color w:val="0D0D0D"/>
                <w:kern w:val="0"/>
                <w:lang w:eastAsia="pt-BR"/>
                <w14:ligatures w14:val="none"/>
              </w:rPr>
              <w:t xml:space="preserve"> com malha 190 micra, provida de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reguladora de fluxo tipo rolete, adaptador a bolsa e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macho conforme norma ISO 1135-4,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atóxico e </w:t>
            </w:r>
            <w:proofErr w:type="spellStart"/>
            <w:r w:rsidRPr="002E0AD3">
              <w:rPr>
                <w:rFonts w:ascii="Calibri" w:eastAsia="Times New Roman" w:hAnsi="Calibri" w:cs="Calibri"/>
                <w:color w:val="0D0D0D"/>
                <w:kern w:val="0"/>
                <w:lang w:eastAsia="pt-BR"/>
                <w14:ligatures w14:val="none"/>
              </w:rPr>
              <w:t>apirogênico</w:t>
            </w:r>
            <w:proofErr w:type="spellEnd"/>
            <w:r w:rsidRPr="002E0AD3">
              <w:rPr>
                <w:rFonts w:ascii="Calibri" w:eastAsia="Times New Roman" w:hAnsi="Calibri" w:cs="Calibri"/>
                <w:color w:val="0D0D0D"/>
                <w:kern w:val="0"/>
                <w:lang w:eastAsia="pt-BR"/>
                <w14:ligatures w14:val="none"/>
              </w:rPr>
              <w:t xml:space="preserve">, esterilizado a raio gama, embalado </w:t>
            </w:r>
            <w:proofErr w:type="spellStart"/>
            <w:r w:rsidRPr="002E0AD3">
              <w:rPr>
                <w:rFonts w:ascii="Calibri" w:eastAsia="Times New Roman" w:hAnsi="Calibri" w:cs="Calibri"/>
                <w:color w:val="0D0D0D"/>
                <w:kern w:val="0"/>
                <w:lang w:eastAsia="pt-BR"/>
                <w14:ligatures w14:val="none"/>
              </w:rPr>
              <w:t>indivudualmente</w:t>
            </w:r>
            <w:proofErr w:type="spellEnd"/>
            <w:r w:rsidRPr="002E0AD3">
              <w:rPr>
                <w:rFonts w:ascii="Calibri" w:eastAsia="Times New Roman" w:hAnsi="Calibri" w:cs="Calibri"/>
                <w:color w:val="0D0D0D"/>
                <w:kern w:val="0"/>
                <w:lang w:eastAsia="pt-BR"/>
                <w14:ligatures w14:val="none"/>
              </w:rPr>
              <w:t xml:space="preserve"> em saco de polietileno, (segmento de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-opcional). </w:t>
            </w:r>
          </w:p>
        </w:tc>
        <w:tc>
          <w:tcPr>
            <w:tcW w:w="1134" w:type="dxa"/>
            <w:tcBorders>
              <w:top w:val="nil"/>
              <w:left w:val="nil"/>
              <w:bottom w:val="single" w:sz="4" w:space="0" w:color="auto"/>
              <w:right w:val="single" w:sz="4" w:space="0" w:color="auto"/>
            </w:tcBorders>
            <w:shd w:val="clear" w:color="FFFFFF" w:fill="FFFFFF"/>
            <w:noWrap/>
            <w:vAlign w:val="center"/>
            <w:hideMark/>
          </w:tcPr>
          <w:p w14:paraId="2724139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E10C25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53FCD481" w14:textId="627DEF5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R$6,93</w:t>
            </w:r>
          </w:p>
        </w:tc>
        <w:tc>
          <w:tcPr>
            <w:tcW w:w="1984" w:type="dxa"/>
            <w:tcBorders>
              <w:top w:val="nil"/>
              <w:left w:val="nil"/>
              <w:bottom w:val="single" w:sz="4" w:space="0" w:color="auto"/>
              <w:right w:val="single" w:sz="4" w:space="0" w:color="auto"/>
            </w:tcBorders>
            <w:shd w:val="clear" w:color="auto" w:fill="auto"/>
            <w:vAlign w:val="center"/>
          </w:tcPr>
          <w:p w14:paraId="25714297" w14:textId="4C32F73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R$3.465,00</w:t>
            </w:r>
          </w:p>
        </w:tc>
      </w:tr>
      <w:tr w:rsidR="00CE4820" w:rsidRPr="002E0AD3" w14:paraId="3470632C"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68E4419" w14:textId="48AFEF7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417</w:t>
            </w:r>
          </w:p>
        </w:tc>
        <w:tc>
          <w:tcPr>
            <w:tcW w:w="4245" w:type="dxa"/>
            <w:tcBorders>
              <w:top w:val="nil"/>
              <w:left w:val="nil"/>
              <w:bottom w:val="single" w:sz="4" w:space="0" w:color="auto"/>
              <w:right w:val="single" w:sz="4" w:space="0" w:color="auto"/>
            </w:tcBorders>
            <w:shd w:val="clear" w:color="000000" w:fill="FFFFFF"/>
            <w:vAlign w:val="center"/>
            <w:hideMark/>
          </w:tcPr>
          <w:p w14:paraId="4AD779E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ESCOVA, endocervical para uso ginecológico, composta por cerdas macias em nylon, sustentada em haste de material resistente e atóxico, dimensão total de 20cm (desvio + / - 2cm), estéril, descartável, de uso único. Embalagem contendo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76B7DE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01C93C7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20207FC3" w14:textId="69B7376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R$59,40</w:t>
            </w:r>
          </w:p>
        </w:tc>
        <w:tc>
          <w:tcPr>
            <w:tcW w:w="1984" w:type="dxa"/>
            <w:tcBorders>
              <w:top w:val="nil"/>
              <w:left w:val="nil"/>
              <w:bottom w:val="single" w:sz="4" w:space="0" w:color="auto"/>
              <w:right w:val="single" w:sz="4" w:space="0" w:color="auto"/>
            </w:tcBorders>
            <w:shd w:val="clear" w:color="auto" w:fill="auto"/>
            <w:vAlign w:val="center"/>
          </w:tcPr>
          <w:p w14:paraId="19D224FA" w14:textId="64A2E38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R$5.940,00</w:t>
            </w:r>
          </w:p>
        </w:tc>
      </w:tr>
      <w:tr w:rsidR="00CE4820" w:rsidRPr="002E0AD3" w14:paraId="18FB26CA"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6995737" w14:textId="3BCCDF1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418</w:t>
            </w:r>
          </w:p>
        </w:tc>
        <w:tc>
          <w:tcPr>
            <w:tcW w:w="4245" w:type="dxa"/>
            <w:tcBorders>
              <w:top w:val="nil"/>
              <w:left w:val="nil"/>
              <w:bottom w:val="single" w:sz="4" w:space="0" w:color="auto"/>
              <w:right w:val="single" w:sz="4" w:space="0" w:color="auto"/>
            </w:tcBorders>
            <w:shd w:val="clear" w:color="FFFFFF" w:fill="FFFFFF"/>
            <w:vAlign w:val="center"/>
            <w:hideMark/>
          </w:tcPr>
          <w:p w14:paraId="53B3B6B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ESPARADRAPO </w:t>
            </w:r>
            <w:proofErr w:type="spellStart"/>
            <w:r w:rsidRPr="002E0AD3">
              <w:rPr>
                <w:rFonts w:ascii="Calibri" w:eastAsia="Times New Roman" w:hAnsi="Calibri" w:cs="Calibri"/>
                <w:color w:val="0D0D0D"/>
                <w:kern w:val="0"/>
                <w:lang w:eastAsia="pt-BR"/>
                <w14:ligatures w14:val="none"/>
              </w:rPr>
              <w:t>impermeavel</w:t>
            </w:r>
            <w:proofErr w:type="spellEnd"/>
            <w:r w:rsidRPr="002E0AD3">
              <w:rPr>
                <w:rFonts w:ascii="Calibri" w:eastAsia="Times New Roman" w:hAnsi="Calibri" w:cs="Calibri"/>
                <w:color w:val="0D0D0D"/>
                <w:kern w:val="0"/>
                <w:lang w:eastAsia="pt-BR"/>
                <w14:ligatures w14:val="none"/>
              </w:rPr>
              <w:t xml:space="preserve">, na cor branca, em tecido apropriado de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xml:space="preserve">, massa adesiva a base de oxido de zinco e borracha na outra, com boa </w:t>
            </w:r>
            <w:proofErr w:type="spellStart"/>
            <w:r w:rsidRPr="002E0AD3">
              <w:rPr>
                <w:rFonts w:ascii="Calibri" w:eastAsia="Times New Roman" w:hAnsi="Calibri" w:cs="Calibri"/>
                <w:color w:val="0D0D0D"/>
                <w:kern w:val="0"/>
                <w:lang w:eastAsia="pt-BR"/>
                <w14:ligatures w14:val="none"/>
              </w:rPr>
              <w:t>aderencia</w:t>
            </w:r>
            <w:proofErr w:type="spellEnd"/>
            <w:r w:rsidRPr="002E0AD3">
              <w:rPr>
                <w:rFonts w:ascii="Calibri" w:eastAsia="Times New Roman" w:hAnsi="Calibri" w:cs="Calibri"/>
                <w:color w:val="0D0D0D"/>
                <w:kern w:val="0"/>
                <w:lang w:eastAsia="pt-BR"/>
                <w14:ligatures w14:val="none"/>
              </w:rPr>
              <w:t xml:space="preserve">, isento de substancias </w:t>
            </w:r>
            <w:proofErr w:type="spellStart"/>
            <w:r w:rsidRPr="002E0AD3">
              <w:rPr>
                <w:rFonts w:ascii="Calibri" w:eastAsia="Times New Roman" w:hAnsi="Calibri" w:cs="Calibri"/>
                <w:color w:val="0D0D0D"/>
                <w:kern w:val="0"/>
                <w:lang w:eastAsia="pt-BR"/>
                <w14:ligatures w14:val="none"/>
              </w:rPr>
              <w:t>alergenas</w:t>
            </w:r>
            <w:proofErr w:type="spellEnd"/>
            <w:r w:rsidRPr="002E0AD3">
              <w:rPr>
                <w:rFonts w:ascii="Calibri" w:eastAsia="Times New Roman" w:hAnsi="Calibri" w:cs="Calibri"/>
                <w:color w:val="0D0D0D"/>
                <w:kern w:val="0"/>
                <w:lang w:eastAsia="pt-BR"/>
                <w14:ligatures w14:val="none"/>
              </w:rPr>
              <w:t>, enrolado em carretel e no tamanho de 10 cm x 4,5 m.</w:t>
            </w:r>
          </w:p>
        </w:tc>
        <w:tc>
          <w:tcPr>
            <w:tcW w:w="1134" w:type="dxa"/>
            <w:tcBorders>
              <w:top w:val="nil"/>
              <w:left w:val="nil"/>
              <w:bottom w:val="single" w:sz="4" w:space="0" w:color="auto"/>
              <w:right w:val="single" w:sz="4" w:space="0" w:color="auto"/>
            </w:tcBorders>
            <w:shd w:val="clear" w:color="FFFFFF" w:fill="FFFFFF"/>
            <w:noWrap/>
            <w:vAlign w:val="center"/>
            <w:hideMark/>
          </w:tcPr>
          <w:p w14:paraId="30756D3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3EC801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2.800</w:t>
            </w:r>
          </w:p>
        </w:tc>
        <w:tc>
          <w:tcPr>
            <w:tcW w:w="1701" w:type="dxa"/>
            <w:tcBorders>
              <w:top w:val="nil"/>
              <w:left w:val="nil"/>
              <w:bottom w:val="single" w:sz="4" w:space="0" w:color="auto"/>
              <w:right w:val="single" w:sz="4" w:space="0" w:color="auto"/>
            </w:tcBorders>
            <w:shd w:val="clear" w:color="auto" w:fill="auto"/>
            <w:vAlign w:val="center"/>
          </w:tcPr>
          <w:p w14:paraId="42FA143F" w14:textId="4BF7DC6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R$20,55</w:t>
            </w:r>
          </w:p>
        </w:tc>
        <w:tc>
          <w:tcPr>
            <w:tcW w:w="1984" w:type="dxa"/>
            <w:tcBorders>
              <w:top w:val="nil"/>
              <w:left w:val="nil"/>
              <w:bottom w:val="single" w:sz="4" w:space="0" w:color="auto"/>
              <w:right w:val="single" w:sz="4" w:space="0" w:color="auto"/>
            </w:tcBorders>
            <w:shd w:val="clear" w:color="auto" w:fill="auto"/>
            <w:vAlign w:val="center"/>
          </w:tcPr>
          <w:p w14:paraId="0EE78956" w14:textId="2DD7AD4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R$57.530,67</w:t>
            </w:r>
          </w:p>
        </w:tc>
      </w:tr>
      <w:tr w:rsidR="00CE4820" w:rsidRPr="002E0AD3" w14:paraId="3C7CA934"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60BC6A1" w14:textId="745819B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419</w:t>
            </w:r>
          </w:p>
        </w:tc>
        <w:tc>
          <w:tcPr>
            <w:tcW w:w="4245" w:type="dxa"/>
            <w:tcBorders>
              <w:top w:val="nil"/>
              <w:left w:val="nil"/>
              <w:bottom w:val="single" w:sz="4" w:space="0" w:color="auto"/>
              <w:right w:val="single" w:sz="4" w:space="0" w:color="auto"/>
            </w:tcBorders>
            <w:shd w:val="clear" w:color="FFFFFF" w:fill="FFFFFF"/>
            <w:vAlign w:val="center"/>
            <w:hideMark/>
          </w:tcPr>
          <w:p w14:paraId="3CD017F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ESPARADRAPO impermeável, na cor branca, em tecido apropriado de algodão, massa adesiva a base de óxido de zinco e borracha na outra, com boa </w:t>
            </w:r>
            <w:proofErr w:type="spellStart"/>
            <w:r w:rsidRPr="002E0AD3">
              <w:rPr>
                <w:rFonts w:ascii="Calibri" w:eastAsia="Times New Roman" w:hAnsi="Calibri" w:cs="Calibri"/>
                <w:color w:val="0D0D0D"/>
                <w:kern w:val="0"/>
                <w:lang w:eastAsia="pt-BR"/>
                <w14:ligatures w14:val="none"/>
              </w:rPr>
              <w:t>aderencia</w:t>
            </w:r>
            <w:proofErr w:type="spellEnd"/>
            <w:r w:rsidRPr="002E0AD3">
              <w:rPr>
                <w:rFonts w:ascii="Calibri" w:eastAsia="Times New Roman" w:hAnsi="Calibri" w:cs="Calibri"/>
                <w:color w:val="0D0D0D"/>
                <w:kern w:val="0"/>
                <w:lang w:eastAsia="pt-BR"/>
                <w14:ligatures w14:val="none"/>
              </w:rPr>
              <w:t xml:space="preserve">, isento de substancias </w:t>
            </w:r>
            <w:proofErr w:type="spellStart"/>
            <w:r w:rsidRPr="002E0AD3">
              <w:rPr>
                <w:rFonts w:ascii="Calibri" w:eastAsia="Times New Roman" w:hAnsi="Calibri" w:cs="Calibri"/>
                <w:color w:val="0D0D0D"/>
                <w:kern w:val="0"/>
                <w:lang w:eastAsia="pt-BR"/>
                <w14:ligatures w14:val="none"/>
              </w:rPr>
              <w:t>alergenas</w:t>
            </w:r>
            <w:proofErr w:type="spellEnd"/>
            <w:r w:rsidRPr="002E0AD3">
              <w:rPr>
                <w:rFonts w:ascii="Calibri" w:eastAsia="Times New Roman" w:hAnsi="Calibri" w:cs="Calibri"/>
                <w:color w:val="0D0D0D"/>
                <w:kern w:val="0"/>
                <w:lang w:eastAsia="pt-BR"/>
                <w14:ligatures w14:val="none"/>
              </w:rPr>
              <w:t>, enrolado em carretel e no tamanho de 5 cm x 4,5 m.</w:t>
            </w:r>
          </w:p>
        </w:tc>
        <w:tc>
          <w:tcPr>
            <w:tcW w:w="1134" w:type="dxa"/>
            <w:tcBorders>
              <w:top w:val="nil"/>
              <w:left w:val="nil"/>
              <w:bottom w:val="single" w:sz="4" w:space="0" w:color="auto"/>
              <w:right w:val="single" w:sz="4" w:space="0" w:color="auto"/>
            </w:tcBorders>
            <w:shd w:val="clear" w:color="FFFFFF" w:fill="FFFFFF"/>
            <w:noWrap/>
            <w:vAlign w:val="center"/>
            <w:hideMark/>
          </w:tcPr>
          <w:p w14:paraId="1634DE0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535ED2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701" w:type="dxa"/>
            <w:tcBorders>
              <w:top w:val="nil"/>
              <w:left w:val="nil"/>
              <w:bottom w:val="single" w:sz="4" w:space="0" w:color="auto"/>
              <w:right w:val="single" w:sz="4" w:space="0" w:color="auto"/>
            </w:tcBorders>
            <w:shd w:val="clear" w:color="auto" w:fill="auto"/>
            <w:vAlign w:val="center"/>
          </w:tcPr>
          <w:p w14:paraId="00D81018" w14:textId="27BCE89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R$12,76</w:t>
            </w:r>
          </w:p>
        </w:tc>
        <w:tc>
          <w:tcPr>
            <w:tcW w:w="1984" w:type="dxa"/>
            <w:tcBorders>
              <w:top w:val="nil"/>
              <w:left w:val="nil"/>
              <w:bottom w:val="single" w:sz="4" w:space="0" w:color="auto"/>
              <w:right w:val="single" w:sz="4" w:space="0" w:color="auto"/>
            </w:tcBorders>
            <w:shd w:val="clear" w:color="auto" w:fill="auto"/>
            <w:vAlign w:val="center"/>
          </w:tcPr>
          <w:p w14:paraId="7BEE2628" w14:textId="2826BCE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R$12.760,00</w:t>
            </w:r>
          </w:p>
        </w:tc>
      </w:tr>
      <w:tr w:rsidR="00CE4820" w:rsidRPr="002E0AD3" w14:paraId="1ABC5EC0"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5740F94" w14:textId="7702782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420</w:t>
            </w:r>
          </w:p>
        </w:tc>
        <w:tc>
          <w:tcPr>
            <w:tcW w:w="4245" w:type="dxa"/>
            <w:tcBorders>
              <w:top w:val="nil"/>
              <w:left w:val="nil"/>
              <w:bottom w:val="single" w:sz="4" w:space="0" w:color="auto"/>
              <w:right w:val="single" w:sz="4" w:space="0" w:color="auto"/>
            </w:tcBorders>
            <w:shd w:val="clear" w:color="000000" w:fill="FFFFFF"/>
            <w:vAlign w:val="center"/>
            <w:hideMark/>
          </w:tcPr>
          <w:p w14:paraId="2086528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ESPARADRAPO, </w:t>
            </w:r>
            <w:proofErr w:type="spellStart"/>
            <w:r w:rsidRPr="002E0AD3">
              <w:rPr>
                <w:rFonts w:ascii="Calibri" w:eastAsia="Times New Roman" w:hAnsi="Calibri" w:cs="Calibri"/>
                <w:color w:val="0D0D0D"/>
                <w:kern w:val="0"/>
                <w:lang w:eastAsia="pt-BR"/>
                <w14:ligatures w14:val="none"/>
              </w:rPr>
              <w:t>micropore</w:t>
            </w:r>
            <w:proofErr w:type="spellEnd"/>
            <w:r w:rsidRPr="002E0AD3">
              <w:rPr>
                <w:rFonts w:ascii="Calibri" w:eastAsia="Times New Roman" w:hAnsi="Calibri" w:cs="Calibri"/>
                <w:color w:val="0D0D0D"/>
                <w:kern w:val="0"/>
                <w:lang w:eastAsia="pt-BR"/>
                <w14:ligatures w14:val="none"/>
              </w:rPr>
              <w:t xml:space="preserve">, na cor branca, em tecido microporoso, com ótima aderência, isento de substância </w:t>
            </w:r>
            <w:proofErr w:type="spellStart"/>
            <w:r w:rsidRPr="002E0AD3">
              <w:rPr>
                <w:rFonts w:ascii="Calibri" w:eastAsia="Times New Roman" w:hAnsi="Calibri" w:cs="Calibri"/>
                <w:color w:val="0D0D0D"/>
                <w:kern w:val="0"/>
                <w:lang w:eastAsia="pt-BR"/>
                <w14:ligatures w14:val="none"/>
              </w:rPr>
              <w:t>alergenas</w:t>
            </w:r>
            <w:proofErr w:type="spellEnd"/>
            <w:r w:rsidRPr="002E0AD3">
              <w:rPr>
                <w:rFonts w:ascii="Calibri" w:eastAsia="Times New Roman" w:hAnsi="Calibri" w:cs="Calibri"/>
                <w:color w:val="0D0D0D"/>
                <w:kern w:val="0"/>
                <w:lang w:eastAsia="pt-BR"/>
                <w14:ligatures w14:val="none"/>
              </w:rPr>
              <w:t>, dimensões 10cm x 4,5m. </w:t>
            </w:r>
          </w:p>
        </w:tc>
        <w:tc>
          <w:tcPr>
            <w:tcW w:w="1134" w:type="dxa"/>
            <w:tcBorders>
              <w:top w:val="nil"/>
              <w:left w:val="nil"/>
              <w:bottom w:val="single" w:sz="4" w:space="0" w:color="auto"/>
              <w:right w:val="single" w:sz="4" w:space="0" w:color="auto"/>
            </w:tcBorders>
            <w:shd w:val="clear" w:color="FFFFFF" w:fill="FFFFFF"/>
            <w:noWrap/>
            <w:vAlign w:val="center"/>
            <w:hideMark/>
          </w:tcPr>
          <w:p w14:paraId="5C18832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36CF41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w:t>
            </w:r>
          </w:p>
        </w:tc>
        <w:tc>
          <w:tcPr>
            <w:tcW w:w="1701" w:type="dxa"/>
            <w:tcBorders>
              <w:top w:val="nil"/>
              <w:left w:val="nil"/>
              <w:bottom w:val="single" w:sz="4" w:space="0" w:color="auto"/>
              <w:right w:val="single" w:sz="4" w:space="0" w:color="auto"/>
            </w:tcBorders>
            <w:shd w:val="clear" w:color="auto" w:fill="auto"/>
            <w:vAlign w:val="center"/>
          </w:tcPr>
          <w:p w14:paraId="75DC1C25" w14:textId="544AD8F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R$14,43</w:t>
            </w:r>
          </w:p>
        </w:tc>
        <w:tc>
          <w:tcPr>
            <w:tcW w:w="1984" w:type="dxa"/>
            <w:tcBorders>
              <w:top w:val="nil"/>
              <w:left w:val="nil"/>
              <w:bottom w:val="single" w:sz="4" w:space="0" w:color="auto"/>
              <w:right w:val="single" w:sz="4" w:space="0" w:color="auto"/>
            </w:tcBorders>
            <w:shd w:val="clear" w:color="auto" w:fill="auto"/>
            <w:vAlign w:val="center"/>
          </w:tcPr>
          <w:p w14:paraId="1830ADD5" w14:textId="34DB0D7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R$25.968,00</w:t>
            </w:r>
          </w:p>
        </w:tc>
      </w:tr>
      <w:tr w:rsidR="00CE4820" w:rsidRPr="002E0AD3" w14:paraId="74A1B0B4"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78BAF43" w14:textId="63E5646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421</w:t>
            </w:r>
          </w:p>
        </w:tc>
        <w:tc>
          <w:tcPr>
            <w:tcW w:w="4245" w:type="dxa"/>
            <w:tcBorders>
              <w:top w:val="nil"/>
              <w:left w:val="nil"/>
              <w:bottom w:val="single" w:sz="4" w:space="0" w:color="auto"/>
              <w:right w:val="single" w:sz="4" w:space="0" w:color="auto"/>
            </w:tcBorders>
            <w:shd w:val="clear" w:color="000000" w:fill="FFFFFF"/>
            <w:vAlign w:val="center"/>
            <w:hideMark/>
          </w:tcPr>
          <w:p w14:paraId="54CF6A1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ESPARADRAPO, </w:t>
            </w:r>
            <w:proofErr w:type="spellStart"/>
            <w:r w:rsidRPr="002E0AD3">
              <w:rPr>
                <w:rFonts w:ascii="Calibri" w:eastAsia="Times New Roman" w:hAnsi="Calibri" w:cs="Calibri"/>
                <w:color w:val="0D0D0D"/>
                <w:kern w:val="0"/>
                <w:lang w:eastAsia="pt-BR"/>
                <w14:ligatures w14:val="none"/>
              </w:rPr>
              <w:t>micropore</w:t>
            </w:r>
            <w:proofErr w:type="spellEnd"/>
            <w:r w:rsidRPr="002E0AD3">
              <w:rPr>
                <w:rFonts w:ascii="Calibri" w:eastAsia="Times New Roman" w:hAnsi="Calibri" w:cs="Calibri"/>
                <w:color w:val="0D0D0D"/>
                <w:kern w:val="0"/>
                <w:lang w:eastAsia="pt-BR"/>
                <w14:ligatures w14:val="none"/>
              </w:rPr>
              <w:t xml:space="preserve">, na cor branca, em tecido microporoso, com ótima aderência, isento de substância </w:t>
            </w:r>
            <w:proofErr w:type="spellStart"/>
            <w:r w:rsidRPr="002E0AD3">
              <w:rPr>
                <w:rFonts w:ascii="Calibri" w:eastAsia="Times New Roman" w:hAnsi="Calibri" w:cs="Calibri"/>
                <w:color w:val="0D0D0D"/>
                <w:kern w:val="0"/>
                <w:lang w:eastAsia="pt-BR"/>
                <w14:ligatures w14:val="none"/>
              </w:rPr>
              <w:t>alergenas</w:t>
            </w:r>
            <w:proofErr w:type="spellEnd"/>
            <w:r w:rsidRPr="002E0AD3">
              <w:rPr>
                <w:rFonts w:ascii="Calibri" w:eastAsia="Times New Roman" w:hAnsi="Calibri" w:cs="Calibri"/>
                <w:color w:val="0D0D0D"/>
                <w:kern w:val="0"/>
                <w:lang w:eastAsia="pt-BR"/>
                <w14:ligatures w14:val="none"/>
              </w:rPr>
              <w:t>, dimensões 2,5cm x 10m. </w:t>
            </w:r>
          </w:p>
        </w:tc>
        <w:tc>
          <w:tcPr>
            <w:tcW w:w="1134" w:type="dxa"/>
            <w:tcBorders>
              <w:top w:val="nil"/>
              <w:left w:val="nil"/>
              <w:bottom w:val="single" w:sz="4" w:space="0" w:color="auto"/>
              <w:right w:val="single" w:sz="4" w:space="0" w:color="auto"/>
            </w:tcBorders>
            <w:shd w:val="clear" w:color="FFFFFF" w:fill="FFFFFF"/>
            <w:noWrap/>
            <w:vAlign w:val="center"/>
            <w:hideMark/>
          </w:tcPr>
          <w:p w14:paraId="3424E80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6E5B32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360</w:t>
            </w:r>
          </w:p>
        </w:tc>
        <w:tc>
          <w:tcPr>
            <w:tcW w:w="1701" w:type="dxa"/>
            <w:tcBorders>
              <w:top w:val="nil"/>
              <w:left w:val="nil"/>
              <w:bottom w:val="single" w:sz="4" w:space="0" w:color="auto"/>
              <w:right w:val="single" w:sz="4" w:space="0" w:color="auto"/>
            </w:tcBorders>
            <w:shd w:val="clear" w:color="auto" w:fill="auto"/>
            <w:vAlign w:val="center"/>
          </w:tcPr>
          <w:p w14:paraId="3515AC04" w14:textId="58B18D4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R$5,61</w:t>
            </w:r>
          </w:p>
        </w:tc>
        <w:tc>
          <w:tcPr>
            <w:tcW w:w="1984" w:type="dxa"/>
            <w:tcBorders>
              <w:top w:val="nil"/>
              <w:left w:val="nil"/>
              <w:bottom w:val="single" w:sz="4" w:space="0" w:color="auto"/>
              <w:right w:val="single" w:sz="4" w:space="0" w:color="auto"/>
            </w:tcBorders>
            <w:shd w:val="clear" w:color="auto" w:fill="auto"/>
            <w:vAlign w:val="center"/>
          </w:tcPr>
          <w:p w14:paraId="1B74E3AE" w14:textId="4CD6DE2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R$2.018,40</w:t>
            </w:r>
          </w:p>
        </w:tc>
      </w:tr>
      <w:tr w:rsidR="00CE4820" w:rsidRPr="002E0AD3" w14:paraId="6DC91AA0"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A04F0C8" w14:textId="6976798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422</w:t>
            </w:r>
          </w:p>
        </w:tc>
        <w:tc>
          <w:tcPr>
            <w:tcW w:w="4245" w:type="dxa"/>
            <w:tcBorders>
              <w:top w:val="nil"/>
              <w:left w:val="nil"/>
              <w:bottom w:val="single" w:sz="4" w:space="0" w:color="auto"/>
              <w:right w:val="single" w:sz="4" w:space="0" w:color="auto"/>
            </w:tcBorders>
            <w:shd w:val="clear" w:color="FFFFFF" w:fill="FFFFFF"/>
            <w:vAlign w:val="center"/>
            <w:hideMark/>
          </w:tcPr>
          <w:p w14:paraId="2A96318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Espátula ginecológica de </w:t>
            </w:r>
            <w:proofErr w:type="spellStart"/>
            <w:r w:rsidRPr="002E0AD3">
              <w:rPr>
                <w:rFonts w:ascii="Calibri" w:eastAsia="Times New Roman" w:hAnsi="Calibri" w:cs="Calibri"/>
                <w:color w:val="0D0D0D"/>
                <w:kern w:val="0"/>
                <w:lang w:eastAsia="pt-BR"/>
                <w14:ligatures w14:val="none"/>
              </w:rPr>
              <w:t>ayre</w:t>
            </w:r>
            <w:proofErr w:type="spellEnd"/>
            <w:r w:rsidRPr="002E0AD3">
              <w:rPr>
                <w:rFonts w:ascii="Calibri" w:eastAsia="Times New Roman" w:hAnsi="Calibri" w:cs="Calibri"/>
                <w:color w:val="0D0D0D"/>
                <w:kern w:val="0"/>
                <w:lang w:eastAsia="pt-BR"/>
                <w14:ligatures w14:val="none"/>
              </w:rPr>
              <w:t>. Embalagem contendo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EF7C2A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61F3E8C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6536A94E" w14:textId="03D6417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R$17,40</w:t>
            </w:r>
          </w:p>
        </w:tc>
        <w:tc>
          <w:tcPr>
            <w:tcW w:w="1984" w:type="dxa"/>
            <w:tcBorders>
              <w:top w:val="nil"/>
              <w:left w:val="nil"/>
              <w:bottom w:val="single" w:sz="4" w:space="0" w:color="auto"/>
              <w:right w:val="single" w:sz="4" w:space="0" w:color="auto"/>
            </w:tcBorders>
            <w:shd w:val="clear" w:color="auto" w:fill="auto"/>
            <w:vAlign w:val="center"/>
          </w:tcPr>
          <w:p w14:paraId="7D0A154F" w14:textId="167E046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R$1.043,80</w:t>
            </w:r>
          </w:p>
        </w:tc>
      </w:tr>
      <w:tr w:rsidR="00CE4820" w:rsidRPr="002E0AD3" w14:paraId="41147987" w14:textId="77777777" w:rsidTr="003257BA">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70F668F" w14:textId="5BD2699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423</w:t>
            </w:r>
          </w:p>
        </w:tc>
        <w:tc>
          <w:tcPr>
            <w:tcW w:w="4245" w:type="dxa"/>
            <w:tcBorders>
              <w:top w:val="nil"/>
              <w:left w:val="nil"/>
              <w:bottom w:val="single" w:sz="4" w:space="0" w:color="auto"/>
              <w:right w:val="single" w:sz="4" w:space="0" w:color="auto"/>
            </w:tcBorders>
            <w:shd w:val="clear" w:color="FFFFFF" w:fill="FFFFFF"/>
            <w:vAlign w:val="center"/>
            <w:hideMark/>
          </w:tcPr>
          <w:p w14:paraId="04DE4E4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Espéculo ginecológico descartável tamanho G.</w:t>
            </w:r>
          </w:p>
        </w:tc>
        <w:tc>
          <w:tcPr>
            <w:tcW w:w="1134" w:type="dxa"/>
            <w:tcBorders>
              <w:top w:val="nil"/>
              <w:left w:val="nil"/>
              <w:bottom w:val="single" w:sz="4" w:space="0" w:color="auto"/>
              <w:right w:val="single" w:sz="4" w:space="0" w:color="auto"/>
            </w:tcBorders>
            <w:shd w:val="clear" w:color="FFFFFF" w:fill="FFFFFF"/>
            <w:noWrap/>
            <w:vAlign w:val="center"/>
            <w:hideMark/>
          </w:tcPr>
          <w:p w14:paraId="5F6E84F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DF0AD6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701" w:type="dxa"/>
            <w:tcBorders>
              <w:top w:val="nil"/>
              <w:left w:val="nil"/>
              <w:bottom w:val="single" w:sz="4" w:space="0" w:color="auto"/>
              <w:right w:val="single" w:sz="4" w:space="0" w:color="auto"/>
            </w:tcBorders>
            <w:shd w:val="clear" w:color="auto" w:fill="auto"/>
            <w:vAlign w:val="center"/>
          </w:tcPr>
          <w:p w14:paraId="05396446" w14:textId="1F48D50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R$2,68</w:t>
            </w:r>
          </w:p>
        </w:tc>
        <w:tc>
          <w:tcPr>
            <w:tcW w:w="1984" w:type="dxa"/>
            <w:tcBorders>
              <w:top w:val="nil"/>
              <w:left w:val="nil"/>
              <w:bottom w:val="single" w:sz="4" w:space="0" w:color="auto"/>
              <w:right w:val="single" w:sz="4" w:space="0" w:color="auto"/>
            </w:tcBorders>
            <w:shd w:val="clear" w:color="auto" w:fill="auto"/>
            <w:vAlign w:val="center"/>
          </w:tcPr>
          <w:p w14:paraId="05C87DB7" w14:textId="7262408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R$5.360,00</w:t>
            </w:r>
          </w:p>
        </w:tc>
      </w:tr>
      <w:tr w:rsidR="00CE4820" w:rsidRPr="002E0AD3" w14:paraId="60775C9F" w14:textId="77777777" w:rsidTr="003257BA">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98700BE" w14:textId="66130D0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424</w:t>
            </w:r>
          </w:p>
        </w:tc>
        <w:tc>
          <w:tcPr>
            <w:tcW w:w="4245" w:type="dxa"/>
            <w:tcBorders>
              <w:top w:val="nil"/>
              <w:left w:val="nil"/>
              <w:bottom w:val="single" w:sz="4" w:space="0" w:color="auto"/>
              <w:right w:val="single" w:sz="4" w:space="0" w:color="auto"/>
            </w:tcBorders>
            <w:shd w:val="clear" w:color="FFFFFF" w:fill="FFFFFF"/>
            <w:vAlign w:val="center"/>
            <w:hideMark/>
          </w:tcPr>
          <w:p w14:paraId="5B34448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Espéculo ginecológico descartável tamanho M.</w:t>
            </w:r>
          </w:p>
        </w:tc>
        <w:tc>
          <w:tcPr>
            <w:tcW w:w="1134" w:type="dxa"/>
            <w:tcBorders>
              <w:top w:val="nil"/>
              <w:left w:val="nil"/>
              <w:bottom w:val="single" w:sz="4" w:space="0" w:color="auto"/>
              <w:right w:val="single" w:sz="4" w:space="0" w:color="auto"/>
            </w:tcBorders>
            <w:shd w:val="clear" w:color="FFFFFF" w:fill="FFFFFF"/>
            <w:noWrap/>
            <w:vAlign w:val="center"/>
            <w:hideMark/>
          </w:tcPr>
          <w:p w14:paraId="7F36B2A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070C44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4.000</w:t>
            </w:r>
          </w:p>
        </w:tc>
        <w:tc>
          <w:tcPr>
            <w:tcW w:w="1701" w:type="dxa"/>
            <w:tcBorders>
              <w:top w:val="nil"/>
              <w:left w:val="nil"/>
              <w:bottom w:val="single" w:sz="4" w:space="0" w:color="auto"/>
              <w:right w:val="single" w:sz="4" w:space="0" w:color="auto"/>
            </w:tcBorders>
            <w:shd w:val="clear" w:color="auto" w:fill="auto"/>
            <w:vAlign w:val="center"/>
          </w:tcPr>
          <w:p w14:paraId="3126AB57" w14:textId="5093BF9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R$2,34</w:t>
            </w:r>
          </w:p>
        </w:tc>
        <w:tc>
          <w:tcPr>
            <w:tcW w:w="1984" w:type="dxa"/>
            <w:tcBorders>
              <w:top w:val="nil"/>
              <w:left w:val="nil"/>
              <w:bottom w:val="single" w:sz="4" w:space="0" w:color="auto"/>
              <w:right w:val="single" w:sz="4" w:space="0" w:color="auto"/>
            </w:tcBorders>
            <w:shd w:val="clear" w:color="auto" w:fill="auto"/>
            <w:vAlign w:val="center"/>
          </w:tcPr>
          <w:p w14:paraId="3387F076" w14:textId="6B2EA92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R$9.360,00</w:t>
            </w:r>
          </w:p>
        </w:tc>
      </w:tr>
      <w:tr w:rsidR="00CE4820" w:rsidRPr="002E0AD3" w14:paraId="6152BF1F" w14:textId="77777777" w:rsidTr="003257BA">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E29272A" w14:textId="4F73FD4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425</w:t>
            </w:r>
          </w:p>
        </w:tc>
        <w:tc>
          <w:tcPr>
            <w:tcW w:w="4245" w:type="dxa"/>
            <w:tcBorders>
              <w:top w:val="nil"/>
              <w:left w:val="nil"/>
              <w:bottom w:val="single" w:sz="4" w:space="0" w:color="auto"/>
              <w:right w:val="single" w:sz="4" w:space="0" w:color="auto"/>
            </w:tcBorders>
            <w:shd w:val="clear" w:color="FFFFFF" w:fill="FFFFFF"/>
            <w:vAlign w:val="center"/>
            <w:hideMark/>
          </w:tcPr>
          <w:p w14:paraId="6BD04EA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Espéculo ginecológico descartável tamanho P.</w:t>
            </w:r>
          </w:p>
        </w:tc>
        <w:tc>
          <w:tcPr>
            <w:tcW w:w="1134" w:type="dxa"/>
            <w:tcBorders>
              <w:top w:val="nil"/>
              <w:left w:val="nil"/>
              <w:bottom w:val="single" w:sz="4" w:space="0" w:color="auto"/>
              <w:right w:val="single" w:sz="4" w:space="0" w:color="auto"/>
            </w:tcBorders>
            <w:shd w:val="clear" w:color="FFFFFF" w:fill="FFFFFF"/>
            <w:noWrap/>
            <w:vAlign w:val="center"/>
            <w:hideMark/>
          </w:tcPr>
          <w:p w14:paraId="3167033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7F309A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701" w:type="dxa"/>
            <w:tcBorders>
              <w:top w:val="nil"/>
              <w:left w:val="nil"/>
              <w:bottom w:val="single" w:sz="4" w:space="0" w:color="auto"/>
              <w:right w:val="single" w:sz="4" w:space="0" w:color="auto"/>
            </w:tcBorders>
            <w:shd w:val="clear" w:color="auto" w:fill="auto"/>
            <w:vAlign w:val="center"/>
          </w:tcPr>
          <w:p w14:paraId="21C6401C" w14:textId="1A70B70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R$2,27</w:t>
            </w:r>
          </w:p>
        </w:tc>
        <w:tc>
          <w:tcPr>
            <w:tcW w:w="1984" w:type="dxa"/>
            <w:tcBorders>
              <w:top w:val="nil"/>
              <w:left w:val="nil"/>
              <w:bottom w:val="single" w:sz="4" w:space="0" w:color="auto"/>
              <w:right w:val="single" w:sz="4" w:space="0" w:color="auto"/>
            </w:tcBorders>
            <w:shd w:val="clear" w:color="auto" w:fill="auto"/>
            <w:vAlign w:val="center"/>
          </w:tcPr>
          <w:p w14:paraId="4D962FFD" w14:textId="60EF5D7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R$6.800,00</w:t>
            </w:r>
          </w:p>
        </w:tc>
      </w:tr>
      <w:tr w:rsidR="00CE4820" w:rsidRPr="002E0AD3" w14:paraId="37C2FC6C"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E7AE3D3" w14:textId="55391FE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426</w:t>
            </w:r>
          </w:p>
        </w:tc>
        <w:tc>
          <w:tcPr>
            <w:tcW w:w="4245" w:type="dxa"/>
            <w:tcBorders>
              <w:top w:val="nil"/>
              <w:left w:val="nil"/>
              <w:bottom w:val="single" w:sz="4" w:space="0" w:color="auto"/>
              <w:right w:val="single" w:sz="4" w:space="0" w:color="auto"/>
            </w:tcBorders>
            <w:shd w:val="clear" w:color="000000" w:fill="FFFFFF"/>
            <w:vAlign w:val="center"/>
            <w:hideMark/>
          </w:tcPr>
          <w:p w14:paraId="0B82EE2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EXTENSOR, para </w:t>
            </w:r>
            <w:proofErr w:type="spellStart"/>
            <w:r w:rsidRPr="002E0AD3">
              <w:rPr>
                <w:rFonts w:ascii="Calibri" w:eastAsia="Times New Roman" w:hAnsi="Calibri" w:cs="Calibri"/>
                <w:color w:val="0D0D0D"/>
                <w:kern w:val="0"/>
                <w:lang w:eastAsia="pt-BR"/>
                <w14:ligatures w14:val="none"/>
              </w:rPr>
              <w:t>oxigenio</w:t>
            </w:r>
            <w:proofErr w:type="spellEnd"/>
            <w:r w:rsidRPr="002E0AD3">
              <w:rPr>
                <w:rFonts w:ascii="Calibri" w:eastAsia="Times New Roman" w:hAnsi="Calibri" w:cs="Calibri"/>
                <w:color w:val="0D0D0D"/>
                <w:kern w:val="0"/>
                <w:lang w:eastAsia="pt-BR"/>
                <w14:ligatures w14:val="none"/>
              </w:rPr>
              <w:t xml:space="preserve">, de no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200 cm, com conector universal, confeccionado em </w:t>
            </w:r>
            <w:proofErr w:type="spellStart"/>
            <w:r w:rsidRPr="002E0AD3">
              <w:rPr>
                <w:rFonts w:ascii="Calibri" w:eastAsia="Times New Roman" w:hAnsi="Calibri" w:cs="Calibri"/>
                <w:color w:val="0D0D0D"/>
                <w:kern w:val="0"/>
                <w:lang w:eastAsia="pt-BR"/>
                <w14:ligatures w14:val="none"/>
              </w:rPr>
              <w:t>pvc</w:t>
            </w:r>
            <w:proofErr w:type="spellEnd"/>
            <w:r w:rsidRPr="002E0AD3">
              <w:rPr>
                <w:rFonts w:ascii="Calibri" w:eastAsia="Times New Roman" w:hAnsi="Calibri" w:cs="Calibri"/>
                <w:color w:val="0D0D0D"/>
                <w:kern w:val="0"/>
                <w:lang w:eastAsia="pt-BR"/>
                <w14:ligatures w14:val="none"/>
              </w:rPr>
              <w:t xml:space="preserve"> na cor verde, transparente,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de uso único,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w:t>
            </w:r>
          </w:p>
        </w:tc>
        <w:tc>
          <w:tcPr>
            <w:tcW w:w="1134" w:type="dxa"/>
            <w:tcBorders>
              <w:top w:val="nil"/>
              <w:left w:val="nil"/>
              <w:bottom w:val="single" w:sz="4" w:space="0" w:color="auto"/>
              <w:right w:val="single" w:sz="4" w:space="0" w:color="auto"/>
            </w:tcBorders>
            <w:shd w:val="clear" w:color="FFFFFF" w:fill="FFFFFF"/>
            <w:noWrap/>
            <w:vAlign w:val="center"/>
            <w:hideMark/>
          </w:tcPr>
          <w:p w14:paraId="38F6C8C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E812AC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6C52B569" w14:textId="10F1455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R$3,49</w:t>
            </w:r>
          </w:p>
        </w:tc>
        <w:tc>
          <w:tcPr>
            <w:tcW w:w="1984" w:type="dxa"/>
            <w:tcBorders>
              <w:top w:val="nil"/>
              <w:left w:val="nil"/>
              <w:bottom w:val="single" w:sz="4" w:space="0" w:color="auto"/>
              <w:right w:val="single" w:sz="4" w:space="0" w:color="auto"/>
            </w:tcBorders>
            <w:shd w:val="clear" w:color="auto" w:fill="auto"/>
            <w:vAlign w:val="center"/>
          </w:tcPr>
          <w:p w14:paraId="3C066213" w14:textId="348F570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R$174,50</w:t>
            </w:r>
          </w:p>
        </w:tc>
      </w:tr>
      <w:tr w:rsidR="00CE4820" w:rsidRPr="002E0AD3" w14:paraId="16F96D95"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E5A966C" w14:textId="3E6C8F0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427</w:t>
            </w:r>
          </w:p>
        </w:tc>
        <w:tc>
          <w:tcPr>
            <w:tcW w:w="4245" w:type="dxa"/>
            <w:tcBorders>
              <w:top w:val="nil"/>
              <w:left w:val="nil"/>
              <w:bottom w:val="single" w:sz="4" w:space="0" w:color="auto"/>
              <w:right w:val="single" w:sz="4" w:space="0" w:color="auto"/>
            </w:tcBorders>
            <w:shd w:val="clear" w:color="000000" w:fill="FFFFFF"/>
            <w:vAlign w:val="center"/>
            <w:hideMark/>
          </w:tcPr>
          <w:p w14:paraId="0449894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FILTRO, umidificador, para uso adulto, respiratório, trocador de calor e umidade, para uso em ventiladores pulmonares.</w:t>
            </w:r>
          </w:p>
        </w:tc>
        <w:tc>
          <w:tcPr>
            <w:tcW w:w="1134" w:type="dxa"/>
            <w:tcBorders>
              <w:top w:val="nil"/>
              <w:left w:val="nil"/>
              <w:bottom w:val="single" w:sz="4" w:space="0" w:color="auto"/>
              <w:right w:val="single" w:sz="4" w:space="0" w:color="auto"/>
            </w:tcBorders>
            <w:shd w:val="clear" w:color="FFFFFF" w:fill="FFFFFF"/>
            <w:noWrap/>
            <w:vAlign w:val="center"/>
            <w:hideMark/>
          </w:tcPr>
          <w:p w14:paraId="142311D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06FA0A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7571CCD9" w14:textId="2083DCD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R$19,04</w:t>
            </w:r>
          </w:p>
        </w:tc>
        <w:tc>
          <w:tcPr>
            <w:tcW w:w="1984" w:type="dxa"/>
            <w:tcBorders>
              <w:top w:val="nil"/>
              <w:left w:val="nil"/>
              <w:bottom w:val="single" w:sz="4" w:space="0" w:color="auto"/>
              <w:right w:val="single" w:sz="4" w:space="0" w:color="auto"/>
            </w:tcBorders>
            <w:shd w:val="clear" w:color="auto" w:fill="auto"/>
            <w:vAlign w:val="center"/>
          </w:tcPr>
          <w:p w14:paraId="29CC9FE9" w14:textId="77A54B1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R$3.807,33</w:t>
            </w:r>
          </w:p>
        </w:tc>
      </w:tr>
      <w:tr w:rsidR="00CE4820" w:rsidRPr="002E0AD3" w14:paraId="7EC2AB6F"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9EDB5BB" w14:textId="6510AC8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428</w:t>
            </w:r>
          </w:p>
        </w:tc>
        <w:tc>
          <w:tcPr>
            <w:tcW w:w="4245" w:type="dxa"/>
            <w:tcBorders>
              <w:top w:val="nil"/>
              <w:left w:val="nil"/>
              <w:bottom w:val="single" w:sz="4" w:space="0" w:color="auto"/>
              <w:right w:val="single" w:sz="4" w:space="0" w:color="auto"/>
            </w:tcBorders>
            <w:shd w:val="clear" w:color="000000" w:fill="FFFFFF"/>
            <w:vAlign w:val="center"/>
            <w:hideMark/>
          </w:tcPr>
          <w:p w14:paraId="2F61C78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FILTRO, umidificador, para uso infantil, respiratório, trocador de calor e umidade, para uso em ventiladores pulmonares.</w:t>
            </w:r>
          </w:p>
        </w:tc>
        <w:tc>
          <w:tcPr>
            <w:tcW w:w="1134" w:type="dxa"/>
            <w:tcBorders>
              <w:top w:val="nil"/>
              <w:left w:val="nil"/>
              <w:bottom w:val="single" w:sz="4" w:space="0" w:color="auto"/>
              <w:right w:val="single" w:sz="4" w:space="0" w:color="auto"/>
            </w:tcBorders>
            <w:shd w:val="clear" w:color="FFFFFF" w:fill="FFFFFF"/>
            <w:noWrap/>
            <w:vAlign w:val="center"/>
            <w:hideMark/>
          </w:tcPr>
          <w:p w14:paraId="552FBAB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31BCFC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w:t>
            </w:r>
          </w:p>
        </w:tc>
        <w:tc>
          <w:tcPr>
            <w:tcW w:w="1701" w:type="dxa"/>
            <w:tcBorders>
              <w:top w:val="nil"/>
              <w:left w:val="nil"/>
              <w:bottom w:val="single" w:sz="4" w:space="0" w:color="auto"/>
              <w:right w:val="single" w:sz="4" w:space="0" w:color="auto"/>
            </w:tcBorders>
            <w:shd w:val="clear" w:color="auto" w:fill="auto"/>
            <w:vAlign w:val="center"/>
          </w:tcPr>
          <w:p w14:paraId="7D00084B" w14:textId="43F86E8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R$18,70</w:t>
            </w:r>
          </w:p>
        </w:tc>
        <w:tc>
          <w:tcPr>
            <w:tcW w:w="1984" w:type="dxa"/>
            <w:tcBorders>
              <w:top w:val="nil"/>
              <w:left w:val="nil"/>
              <w:bottom w:val="single" w:sz="4" w:space="0" w:color="auto"/>
              <w:right w:val="single" w:sz="4" w:space="0" w:color="auto"/>
            </w:tcBorders>
            <w:shd w:val="clear" w:color="auto" w:fill="auto"/>
            <w:vAlign w:val="center"/>
          </w:tcPr>
          <w:p w14:paraId="054B2C1F" w14:textId="1F3A00A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R$1.496,00</w:t>
            </w:r>
          </w:p>
        </w:tc>
      </w:tr>
      <w:tr w:rsidR="00CE4820" w:rsidRPr="002E0AD3" w14:paraId="6A3881B4"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D37B0E5" w14:textId="70D8B27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429</w:t>
            </w:r>
          </w:p>
        </w:tc>
        <w:tc>
          <w:tcPr>
            <w:tcW w:w="4245" w:type="dxa"/>
            <w:tcBorders>
              <w:top w:val="nil"/>
              <w:left w:val="nil"/>
              <w:bottom w:val="single" w:sz="4" w:space="0" w:color="auto"/>
              <w:right w:val="single" w:sz="4" w:space="0" w:color="auto"/>
            </w:tcBorders>
            <w:shd w:val="clear" w:color="FFFFFF" w:fill="FFFFFF"/>
            <w:vAlign w:val="center"/>
            <w:hideMark/>
          </w:tcPr>
          <w:p w14:paraId="2C8A068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w:t>
            </w:r>
            <w:proofErr w:type="spellStart"/>
            <w:r w:rsidRPr="002E0AD3">
              <w:rPr>
                <w:rFonts w:ascii="Calibri" w:eastAsia="Times New Roman" w:hAnsi="Calibri" w:cs="Calibri"/>
                <w:color w:val="0D0D0D"/>
                <w:kern w:val="0"/>
                <w:lang w:eastAsia="pt-BR"/>
                <w14:ligatures w14:val="none"/>
              </w:rPr>
              <w:t>catgut</w:t>
            </w:r>
            <w:proofErr w:type="spellEnd"/>
            <w:r w:rsidRPr="002E0AD3">
              <w:rPr>
                <w:rFonts w:ascii="Calibri" w:eastAsia="Times New Roman" w:hAnsi="Calibri" w:cs="Calibri"/>
                <w:color w:val="0D0D0D"/>
                <w:kern w:val="0"/>
                <w:lang w:eastAsia="pt-BR"/>
                <w14:ligatures w14:val="none"/>
              </w:rPr>
              <w:t xml:space="preserve"> cromado n. 0, fio com 70 cm de comprimento, agulha de 4,0 cm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para cirurgia gastrointestinal,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628370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0FD3581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36</w:t>
            </w:r>
          </w:p>
        </w:tc>
        <w:tc>
          <w:tcPr>
            <w:tcW w:w="1701" w:type="dxa"/>
            <w:tcBorders>
              <w:top w:val="nil"/>
              <w:left w:val="nil"/>
              <w:bottom w:val="single" w:sz="4" w:space="0" w:color="auto"/>
              <w:right w:val="single" w:sz="4" w:space="0" w:color="auto"/>
            </w:tcBorders>
            <w:shd w:val="clear" w:color="auto" w:fill="auto"/>
            <w:vAlign w:val="center"/>
          </w:tcPr>
          <w:p w14:paraId="39E82B33" w14:textId="70F4E0F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R$189,81</w:t>
            </w:r>
          </w:p>
        </w:tc>
        <w:tc>
          <w:tcPr>
            <w:tcW w:w="1984" w:type="dxa"/>
            <w:tcBorders>
              <w:top w:val="nil"/>
              <w:left w:val="nil"/>
              <w:bottom w:val="single" w:sz="4" w:space="0" w:color="auto"/>
              <w:right w:val="single" w:sz="4" w:space="0" w:color="auto"/>
            </w:tcBorders>
            <w:shd w:val="clear" w:color="auto" w:fill="auto"/>
            <w:vAlign w:val="center"/>
          </w:tcPr>
          <w:p w14:paraId="1ACE1520" w14:textId="4BB8C22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R$6.833,16</w:t>
            </w:r>
          </w:p>
        </w:tc>
      </w:tr>
      <w:tr w:rsidR="00CE4820" w:rsidRPr="002E0AD3" w14:paraId="15DCFEA4"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4D4C836" w14:textId="603C841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430</w:t>
            </w:r>
          </w:p>
        </w:tc>
        <w:tc>
          <w:tcPr>
            <w:tcW w:w="4245" w:type="dxa"/>
            <w:tcBorders>
              <w:top w:val="nil"/>
              <w:left w:val="nil"/>
              <w:bottom w:val="single" w:sz="4" w:space="0" w:color="auto"/>
              <w:right w:val="single" w:sz="4" w:space="0" w:color="auto"/>
            </w:tcBorders>
            <w:shd w:val="clear" w:color="FFFFFF" w:fill="FFFFFF"/>
            <w:vAlign w:val="center"/>
            <w:hideMark/>
          </w:tcPr>
          <w:p w14:paraId="42116FB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w:t>
            </w:r>
            <w:proofErr w:type="spellStart"/>
            <w:r w:rsidRPr="002E0AD3">
              <w:rPr>
                <w:rFonts w:ascii="Calibri" w:eastAsia="Times New Roman" w:hAnsi="Calibri" w:cs="Calibri"/>
                <w:color w:val="0D0D0D"/>
                <w:kern w:val="0"/>
                <w:lang w:eastAsia="pt-BR"/>
                <w14:ligatures w14:val="none"/>
              </w:rPr>
              <w:t>catgut</w:t>
            </w:r>
            <w:proofErr w:type="spellEnd"/>
            <w:r w:rsidRPr="002E0AD3">
              <w:rPr>
                <w:rFonts w:ascii="Calibri" w:eastAsia="Times New Roman" w:hAnsi="Calibri" w:cs="Calibri"/>
                <w:color w:val="0D0D0D"/>
                <w:kern w:val="0"/>
                <w:lang w:eastAsia="pt-BR"/>
                <w14:ligatures w14:val="none"/>
              </w:rPr>
              <w:t xml:space="preserve"> cromado n. 1-0, fio com 90 cm de comprimento, agulha de 5,0 cm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1F7D73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0C0805A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72</w:t>
            </w:r>
          </w:p>
        </w:tc>
        <w:tc>
          <w:tcPr>
            <w:tcW w:w="1701" w:type="dxa"/>
            <w:tcBorders>
              <w:top w:val="nil"/>
              <w:left w:val="nil"/>
              <w:bottom w:val="single" w:sz="4" w:space="0" w:color="auto"/>
              <w:right w:val="single" w:sz="4" w:space="0" w:color="auto"/>
            </w:tcBorders>
            <w:shd w:val="clear" w:color="auto" w:fill="auto"/>
            <w:vAlign w:val="center"/>
          </w:tcPr>
          <w:p w14:paraId="2ACD21F2" w14:textId="1882F2B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R$186,17</w:t>
            </w:r>
          </w:p>
        </w:tc>
        <w:tc>
          <w:tcPr>
            <w:tcW w:w="1984" w:type="dxa"/>
            <w:tcBorders>
              <w:top w:val="nil"/>
              <w:left w:val="nil"/>
              <w:bottom w:val="single" w:sz="4" w:space="0" w:color="auto"/>
              <w:right w:val="single" w:sz="4" w:space="0" w:color="auto"/>
            </w:tcBorders>
            <w:shd w:val="clear" w:color="auto" w:fill="auto"/>
            <w:vAlign w:val="center"/>
          </w:tcPr>
          <w:p w14:paraId="1A9C11B0" w14:textId="04139F5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R$13.404,00</w:t>
            </w:r>
          </w:p>
        </w:tc>
      </w:tr>
      <w:tr w:rsidR="00CE4820" w:rsidRPr="002E0AD3" w14:paraId="46626541"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A21A0D5" w14:textId="1550A38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431</w:t>
            </w:r>
          </w:p>
        </w:tc>
        <w:tc>
          <w:tcPr>
            <w:tcW w:w="4245" w:type="dxa"/>
            <w:tcBorders>
              <w:top w:val="nil"/>
              <w:left w:val="nil"/>
              <w:bottom w:val="single" w:sz="4" w:space="0" w:color="auto"/>
              <w:right w:val="single" w:sz="4" w:space="0" w:color="auto"/>
            </w:tcBorders>
            <w:shd w:val="clear" w:color="FFFFFF" w:fill="FFFFFF"/>
            <w:vAlign w:val="center"/>
            <w:hideMark/>
          </w:tcPr>
          <w:p w14:paraId="5724019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w:t>
            </w:r>
            <w:proofErr w:type="spellStart"/>
            <w:r w:rsidRPr="002E0AD3">
              <w:rPr>
                <w:rFonts w:ascii="Calibri" w:eastAsia="Times New Roman" w:hAnsi="Calibri" w:cs="Calibri"/>
                <w:color w:val="0D0D0D"/>
                <w:kern w:val="0"/>
                <w:lang w:eastAsia="pt-BR"/>
                <w14:ligatures w14:val="none"/>
              </w:rPr>
              <w:t>catgut</w:t>
            </w:r>
            <w:proofErr w:type="spellEnd"/>
            <w:r w:rsidRPr="002E0AD3">
              <w:rPr>
                <w:rFonts w:ascii="Calibri" w:eastAsia="Times New Roman" w:hAnsi="Calibri" w:cs="Calibri"/>
                <w:color w:val="0D0D0D"/>
                <w:kern w:val="0"/>
                <w:lang w:eastAsia="pt-BR"/>
                <w14:ligatures w14:val="none"/>
              </w:rPr>
              <w:t xml:space="preserve"> cromado n. 2-0, fio com 90 cm de comprimento, agulha de 5,0 cm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B5ED60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2044A26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72</w:t>
            </w:r>
          </w:p>
        </w:tc>
        <w:tc>
          <w:tcPr>
            <w:tcW w:w="1701" w:type="dxa"/>
            <w:tcBorders>
              <w:top w:val="nil"/>
              <w:left w:val="nil"/>
              <w:bottom w:val="single" w:sz="4" w:space="0" w:color="auto"/>
              <w:right w:val="single" w:sz="4" w:space="0" w:color="auto"/>
            </w:tcBorders>
            <w:shd w:val="clear" w:color="auto" w:fill="auto"/>
            <w:vAlign w:val="center"/>
          </w:tcPr>
          <w:p w14:paraId="0417328C" w14:textId="31034DD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R$194,81</w:t>
            </w:r>
          </w:p>
        </w:tc>
        <w:tc>
          <w:tcPr>
            <w:tcW w:w="1984" w:type="dxa"/>
            <w:tcBorders>
              <w:top w:val="nil"/>
              <w:left w:val="nil"/>
              <w:bottom w:val="single" w:sz="4" w:space="0" w:color="auto"/>
              <w:right w:val="single" w:sz="4" w:space="0" w:color="auto"/>
            </w:tcBorders>
            <w:shd w:val="clear" w:color="auto" w:fill="auto"/>
            <w:vAlign w:val="center"/>
          </w:tcPr>
          <w:p w14:paraId="08FAD245" w14:textId="6468E2F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R$14.026,08</w:t>
            </w:r>
          </w:p>
        </w:tc>
      </w:tr>
      <w:tr w:rsidR="00CE4820" w:rsidRPr="002E0AD3" w14:paraId="2CB07E9D"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7D344DB" w14:textId="62114FD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432</w:t>
            </w:r>
          </w:p>
        </w:tc>
        <w:tc>
          <w:tcPr>
            <w:tcW w:w="4245" w:type="dxa"/>
            <w:tcBorders>
              <w:top w:val="nil"/>
              <w:left w:val="nil"/>
              <w:bottom w:val="single" w:sz="4" w:space="0" w:color="auto"/>
              <w:right w:val="single" w:sz="4" w:space="0" w:color="auto"/>
            </w:tcBorders>
            <w:shd w:val="clear" w:color="FFFFFF" w:fill="FFFFFF"/>
            <w:vAlign w:val="center"/>
            <w:hideMark/>
          </w:tcPr>
          <w:p w14:paraId="0F05620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w:t>
            </w:r>
            <w:proofErr w:type="spellStart"/>
            <w:r w:rsidRPr="002E0AD3">
              <w:rPr>
                <w:rFonts w:ascii="Calibri" w:eastAsia="Times New Roman" w:hAnsi="Calibri" w:cs="Calibri"/>
                <w:color w:val="0D0D0D"/>
                <w:kern w:val="0"/>
                <w:lang w:eastAsia="pt-BR"/>
                <w14:ligatures w14:val="none"/>
              </w:rPr>
              <w:t>catgut</w:t>
            </w:r>
            <w:proofErr w:type="spellEnd"/>
            <w:r w:rsidRPr="002E0AD3">
              <w:rPr>
                <w:rFonts w:ascii="Calibri" w:eastAsia="Times New Roman" w:hAnsi="Calibri" w:cs="Calibri"/>
                <w:color w:val="0D0D0D"/>
                <w:kern w:val="0"/>
                <w:lang w:eastAsia="pt-BR"/>
                <w14:ligatures w14:val="none"/>
              </w:rPr>
              <w:t xml:space="preserve"> cromado n. 3-0, fio com 90 cm de comprimento, agulha de 4,0 cm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para cirurgia gastrointestinal,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C8E393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57353C2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w:t>
            </w:r>
          </w:p>
        </w:tc>
        <w:tc>
          <w:tcPr>
            <w:tcW w:w="1701" w:type="dxa"/>
            <w:tcBorders>
              <w:top w:val="nil"/>
              <w:left w:val="nil"/>
              <w:bottom w:val="single" w:sz="4" w:space="0" w:color="auto"/>
              <w:right w:val="single" w:sz="4" w:space="0" w:color="auto"/>
            </w:tcBorders>
            <w:shd w:val="clear" w:color="auto" w:fill="auto"/>
            <w:vAlign w:val="center"/>
          </w:tcPr>
          <w:p w14:paraId="3050BFB1" w14:textId="77378BB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R$186,17</w:t>
            </w:r>
          </w:p>
        </w:tc>
        <w:tc>
          <w:tcPr>
            <w:tcW w:w="1984" w:type="dxa"/>
            <w:tcBorders>
              <w:top w:val="nil"/>
              <w:left w:val="nil"/>
              <w:bottom w:val="single" w:sz="4" w:space="0" w:color="auto"/>
              <w:right w:val="single" w:sz="4" w:space="0" w:color="auto"/>
            </w:tcBorders>
            <w:shd w:val="clear" w:color="auto" w:fill="auto"/>
            <w:vAlign w:val="center"/>
          </w:tcPr>
          <w:p w14:paraId="24D6ACE3" w14:textId="6451367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R$4.468,00</w:t>
            </w:r>
          </w:p>
        </w:tc>
      </w:tr>
      <w:tr w:rsidR="00CE4820" w:rsidRPr="002E0AD3" w14:paraId="72C23DC6"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9F61F16" w14:textId="627EEF6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433</w:t>
            </w:r>
          </w:p>
        </w:tc>
        <w:tc>
          <w:tcPr>
            <w:tcW w:w="4245" w:type="dxa"/>
            <w:tcBorders>
              <w:top w:val="nil"/>
              <w:left w:val="nil"/>
              <w:bottom w:val="single" w:sz="4" w:space="0" w:color="auto"/>
              <w:right w:val="single" w:sz="4" w:space="0" w:color="auto"/>
            </w:tcBorders>
            <w:shd w:val="clear" w:color="FFFFFF" w:fill="FFFFFF"/>
            <w:vAlign w:val="center"/>
            <w:hideMark/>
          </w:tcPr>
          <w:p w14:paraId="42133E7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w:t>
            </w:r>
            <w:proofErr w:type="spellStart"/>
            <w:r w:rsidRPr="002E0AD3">
              <w:rPr>
                <w:rFonts w:ascii="Calibri" w:eastAsia="Times New Roman" w:hAnsi="Calibri" w:cs="Calibri"/>
                <w:color w:val="0D0D0D"/>
                <w:kern w:val="0"/>
                <w:lang w:eastAsia="pt-BR"/>
                <w14:ligatures w14:val="none"/>
              </w:rPr>
              <w:t>catgut</w:t>
            </w:r>
            <w:proofErr w:type="spellEnd"/>
            <w:r w:rsidRPr="002E0AD3">
              <w:rPr>
                <w:rFonts w:ascii="Calibri" w:eastAsia="Times New Roman" w:hAnsi="Calibri" w:cs="Calibri"/>
                <w:color w:val="0D0D0D"/>
                <w:kern w:val="0"/>
                <w:lang w:eastAsia="pt-BR"/>
                <w14:ligatures w14:val="none"/>
              </w:rPr>
              <w:t xml:space="preserve"> cromado n. 4-0, fio com 90 cm de comprimento, agulha de 4,0 cm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para cirurgia gastrointestinal,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77516E1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09FA68E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6696AD32" w14:textId="445A88F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R$212,04</w:t>
            </w:r>
          </w:p>
        </w:tc>
        <w:tc>
          <w:tcPr>
            <w:tcW w:w="1984" w:type="dxa"/>
            <w:tcBorders>
              <w:top w:val="nil"/>
              <w:left w:val="nil"/>
              <w:bottom w:val="single" w:sz="4" w:space="0" w:color="auto"/>
              <w:right w:val="single" w:sz="4" w:space="0" w:color="auto"/>
            </w:tcBorders>
            <w:shd w:val="clear" w:color="auto" w:fill="auto"/>
            <w:vAlign w:val="center"/>
          </w:tcPr>
          <w:p w14:paraId="3D7F441C" w14:textId="14E088F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R$4.240,80</w:t>
            </w:r>
          </w:p>
        </w:tc>
      </w:tr>
      <w:tr w:rsidR="00CE4820" w:rsidRPr="002E0AD3" w14:paraId="2824BFF8"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0C8DC54" w14:textId="090A0B3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434</w:t>
            </w:r>
          </w:p>
        </w:tc>
        <w:tc>
          <w:tcPr>
            <w:tcW w:w="4245" w:type="dxa"/>
            <w:tcBorders>
              <w:top w:val="nil"/>
              <w:left w:val="nil"/>
              <w:bottom w:val="single" w:sz="4" w:space="0" w:color="auto"/>
              <w:right w:val="single" w:sz="4" w:space="0" w:color="auto"/>
            </w:tcBorders>
            <w:shd w:val="clear" w:color="FFFFFF" w:fill="FFFFFF"/>
            <w:vAlign w:val="center"/>
            <w:hideMark/>
          </w:tcPr>
          <w:p w14:paraId="54B93EA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w:t>
            </w:r>
            <w:proofErr w:type="spellStart"/>
            <w:r w:rsidRPr="002E0AD3">
              <w:rPr>
                <w:rFonts w:ascii="Calibri" w:eastAsia="Times New Roman" w:hAnsi="Calibri" w:cs="Calibri"/>
                <w:color w:val="0D0D0D"/>
                <w:kern w:val="0"/>
                <w:lang w:eastAsia="pt-BR"/>
                <w14:ligatures w14:val="none"/>
              </w:rPr>
              <w:t>catgut</w:t>
            </w:r>
            <w:proofErr w:type="spellEnd"/>
            <w:r w:rsidRPr="002E0AD3">
              <w:rPr>
                <w:rFonts w:ascii="Calibri" w:eastAsia="Times New Roman" w:hAnsi="Calibri" w:cs="Calibri"/>
                <w:color w:val="0D0D0D"/>
                <w:kern w:val="0"/>
                <w:lang w:eastAsia="pt-BR"/>
                <w14:ligatures w14:val="none"/>
              </w:rPr>
              <w:t xml:space="preserve"> cromado n. 5-0, fio com 90 cm de comprimento, agulha de 4,0 cm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para cirurgia gastrointestinal,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61A693F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E86729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16E81116" w14:textId="6D9DAD5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R$212,04</w:t>
            </w:r>
          </w:p>
        </w:tc>
        <w:tc>
          <w:tcPr>
            <w:tcW w:w="1984" w:type="dxa"/>
            <w:tcBorders>
              <w:top w:val="nil"/>
              <w:left w:val="nil"/>
              <w:bottom w:val="single" w:sz="4" w:space="0" w:color="auto"/>
              <w:right w:val="single" w:sz="4" w:space="0" w:color="auto"/>
            </w:tcBorders>
            <w:shd w:val="clear" w:color="auto" w:fill="auto"/>
            <w:vAlign w:val="center"/>
          </w:tcPr>
          <w:p w14:paraId="5FE42BDE" w14:textId="7EB85CC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R$2.120,40</w:t>
            </w:r>
          </w:p>
        </w:tc>
      </w:tr>
      <w:tr w:rsidR="00CE4820" w:rsidRPr="002E0AD3" w14:paraId="3D14A828"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4E55853" w14:textId="38A63E4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435</w:t>
            </w:r>
          </w:p>
        </w:tc>
        <w:tc>
          <w:tcPr>
            <w:tcW w:w="4245" w:type="dxa"/>
            <w:tcBorders>
              <w:top w:val="nil"/>
              <w:left w:val="nil"/>
              <w:bottom w:val="single" w:sz="4" w:space="0" w:color="auto"/>
              <w:right w:val="single" w:sz="4" w:space="0" w:color="auto"/>
            </w:tcBorders>
            <w:shd w:val="clear" w:color="FFFFFF" w:fill="FFFFFF"/>
            <w:vAlign w:val="center"/>
            <w:hideMark/>
          </w:tcPr>
          <w:p w14:paraId="0D7A29B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w:t>
            </w:r>
            <w:proofErr w:type="spellStart"/>
            <w:r w:rsidRPr="002E0AD3">
              <w:rPr>
                <w:rFonts w:ascii="Calibri" w:eastAsia="Times New Roman" w:hAnsi="Calibri" w:cs="Calibri"/>
                <w:color w:val="0D0D0D"/>
                <w:kern w:val="0"/>
                <w:lang w:eastAsia="pt-BR"/>
                <w14:ligatures w14:val="none"/>
              </w:rPr>
              <w:t>catgut</w:t>
            </w:r>
            <w:proofErr w:type="spellEnd"/>
            <w:r w:rsidRPr="002E0AD3">
              <w:rPr>
                <w:rFonts w:ascii="Calibri" w:eastAsia="Times New Roman" w:hAnsi="Calibri" w:cs="Calibri"/>
                <w:color w:val="0D0D0D"/>
                <w:kern w:val="0"/>
                <w:lang w:eastAsia="pt-BR"/>
                <w14:ligatures w14:val="none"/>
              </w:rPr>
              <w:t xml:space="preserve"> simples n. 0, fio com 70 cm de comprimento, agulha de 4,0 cm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para cirurgia gastrointestinal,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29F28D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EEEDEB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w:t>
            </w:r>
          </w:p>
        </w:tc>
        <w:tc>
          <w:tcPr>
            <w:tcW w:w="1701" w:type="dxa"/>
            <w:tcBorders>
              <w:top w:val="nil"/>
              <w:left w:val="nil"/>
              <w:bottom w:val="single" w:sz="4" w:space="0" w:color="auto"/>
              <w:right w:val="single" w:sz="4" w:space="0" w:color="auto"/>
            </w:tcBorders>
            <w:shd w:val="clear" w:color="auto" w:fill="auto"/>
            <w:vAlign w:val="center"/>
          </w:tcPr>
          <w:p w14:paraId="3CE373DE" w14:textId="156012E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R$177,98</w:t>
            </w:r>
          </w:p>
        </w:tc>
        <w:tc>
          <w:tcPr>
            <w:tcW w:w="1984" w:type="dxa"/>
            <w:tcBorders>
              <w:top w:val="nil"/>
              <w:left w:val="nil"/>
              <w:bottom w:val="single" w:sz="4" w:space="0" w:color="auto"/>
              <w:right w:val="single" w:sz="4" w:space="0" w:color="auto"/>
            </w:tcBorders>
            <w:shd w:val="clear" w:color="auto" w:fill="auto"/>
            <w:vAlign w:val="center"/>
          </w:tcPr>
          <w:p w14:paraId="7CE0CD82" w14:textId="27AFE0D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R$4.271,44</w:t>
            </w:r>
          </w:p>
        </w:tc>
      </w:tr>
      <w:tr w:rsidR="00CE4820" w:rsidRPr="002E0AD3" w14:paraId="5C7C7B9B"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C83DDE5" w14:textId="44F59DB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436</w:t>
            </w:r>
          </w:p>
        </w:tc>
        <w:tc>
          <w:tcPr>
            <w:tcW w:w="4245" w:type="dxa"/>
            <w:tcBorders>
              <w:top w:val="nil"/>
              <w:left w:val="nil"/>
              <w:bottom w:val="single" w:sz="4" w:space="0" w:color="auto"/>
              <w:right w:val="single" w:sz="4" w:space="0" w:color="auto"/>
            </w:tcBorders>
            <w:shd w:val="clear" w:color="FFFFFF" w:fill="FFFFFF"/>
            <w:vAlign w:val="center"/>
            <w:hideMark/>
          </w:tcPr>
          <w:p w14:paraId="49E4927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w:t>
            </w:r>
            <w:proofErr w:type="spellStart"/>
            <w:r w:rsidRPr="002E0AD3">
              <w:rPr>
                <w:rFonts w:ascii="Calibri" w:eastAsia="Times New Roman" w:hAnsi="Calibri" w:cs="Calibri"/>
                <w:color w:val="0D0D0D"/>
                <w:kern w:val="0"/>
                <w:lang w:eastAsia="pt-BR"/>
                <w14:ligatures w14:val="none"/>
              </w:rPr>
              <w:t>catgut</w:t>
            </w:r>
            <w:proofErr w:type="spellEnd"/>
            <w:r w:rsidRPr="002E0AD3">
              <w:rPr>
                <w:rFonts w:ascii="Calibri" w:eastAsia="Times New Roman" w:hAnsi="Calibri" w:cs="Calibri"/>
                <w:color w:val="0D0D0D"/>
                <w:kern w:val="0"/>
                <w:lang w:eastAsia="pt-BR"/>
                <w14:ligatures w14:val="none"/>
              </w:rPr>
              <w:t xml:space="preserve"> simples n. 3-0, fio com 70 cm de comprimento, agulha de 3,0 </w:t>
            </w:r>
            <w:proofErr w:type="gramStart"/>
            <w:r w:rsidRPr="002E0AD3">
              <w:rPr>
                <w:rFonts w:ascii="Calibri" w:eastAsia="Times New Roman" w:hAnsi="Calibri" w:cs="Calibri"/>
                <w:color w:val="0D0D0D"/>
                <w:kern w:val="0"/>
                <w:lang w:eastAsia="pt-BR"/>
                <w14:ligatures w14:val="none"/>
              </w:rPr>
              <w:t>cm</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cm</w:t>
            </w:r>
            <w:proofErr w:type="spellEnd"/>
            <w:r w:rsidRPr="002E0AD3">
              <w:rPr>
                <w:rFonts w:ascii="Calibri" w:eastAsia="Times New Roman" w:hAnsi="Calibri" w:cs="Calibri"/>
                <w:color w:val="0D0D0D"/>
                <w:kern w:val="0"/>
                <w:lang w:eastAsia="pt-BR"/>
                <w14:ligatures w14:val="none"/>
              </w:rPr>
              <w:t xml:space="preserve">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60D3341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21817EC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w:t>
            </w:r>
          </w:p>
        </w:tc>
        <w:tc>
          <w:tcPr>
            <w:tcW w:w="1701" w:type="dxa"/>
            <w:tcBorders>
              <w:top w:val="nil"/>
              <w:left w:val="nil"/>
              <w:bottom w:val="single" w:sz="4" w:space="0" w:color="auto"/>
              <w:right w:val="single" w:sz="4" w:space="0" w:color="auto"/>
            </w:tcBorders>
            <w:shd w:val="clear" w:color="auto" w:fill="auto"/>
            <w:vAlign w:val="center"/>
          </w:tcPr>
          <w:p w14:paraId="7FE8F213" w14:textId="0EB1F24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R$212,04</w:t>
            </w:r>
          </w:p>
        </w:tc>
        <w:tc>
          <w:tcPr>
            <w:tcW w:w="1984" w:type="dxa"/>
            <w:tcBorders>
              <w:top w:val="nil"/>
              <w:left w:val="nil"/>
              <w:bottom w:val="single" w:sz="4" w:space="0" w:color="auto"/>
              <w:right w:val="single" w:sz="4" w:space="0" w:color="auto"/>
            </w:tcBorders>
            <w:shd w:val="clear" w:color="auto" w:fill="auto"/>
            <w:vAlign w:val="center"/>
          </w:tcPr>
          <w:p w14:paraId="269BD10B" w14:textId="1EF776B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R$5.088,96</w:t>
            </w:r>
          </w:p>
        </w:tc>
      </w:tr>
      <w:tr w:rsidR="00CE4820" w:rsidRPr="002E0AD3" w14:paraId="50F12945"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E9ED2BC" w14:textId="14213D7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437</w:t>
            </w:r>
          </w:p>
        </w:tc>
        <w:tc>
          <w:tcPr>
            <w:tcW w:w="4245" w:type="dxa"/>
            <w:tcBorders>
              <w:top w:val="nil"/>
              <w:left w:val="nil"/>
              <w:bottom w:val="single" w:sz="4" w:space="0" w:color="auto"/>
              <w:right w:val="single" w:sz="4" w:space="0" w:color="auto"/>
            </w:tcBorders>
            <w:shd w:val="clear" w:color="FFFFFF" w:fill="FFFFFF"/>
            <w:vAlign w:val="center"/>
            <w:hideMark/>
          </w:tcPr>
          <w:p w14:paraId="1E073F9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w:t>
            </w:r>
            <w:proofErr w:type="spellStart"/>
            <w:r w:rsidRPr="002E0AD3">
              <w:rPr>
                <w:rFonts w:ascii="Calibri" w:eastAsia="Times New Roman" w:hAnsi="Calibri" w:cs="Calibri"/>
                <w:color w:val="0D0D0D"/>
                <w:kern w:val="0"/>
                <w:lang w:eastAsia="pt-BR"/>
                <w14:ligatures w14:val="none"/>
              </w:rPr>
              <w:t>catgut</w:t>
            </w:r>
            <w:proofErr w:type="spellEnd"/>
            <w:r w:rsidRPr="002E0AD3">
              <w:rPr>
                <w:rFonts w:ascii="Calibri" w:eastAsia="Times New Roman" w:hAnsi="Calibri" w:cs="Calibri"/>
                <w:color w:val="0D0D0D"/>
                <w:kern w:val="0"/>
                <w:lang w:eastAsia="pt-BR"/>
                <w14:ligatures w14:val="none"/>
              </w:rPr>
              <w:t xml:space="preserve"> simples n. 4-0, fio com 70 cm de comprimento, agulha de 3,0 cm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para cirurgia gastrointestinal,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71EDCF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160FE58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7AE4E778" w14:textId="3333F12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R$183,06</w:t>
            </w:r>
          </w:p>
        </w:tc>
        <w:tc>
          <w:tcPr>
            <w:tcW w:w="1984" w:type="dxa"/>
            <w:tcBorders>
              <w:top w:val="nil"/>
              <w:left w:val="nil"/>
              <w:bottom w:val="single" w:sz="4" w:space="0" w:color="auto"/>
              <w:right w:val="single" w:sz="4" w:space="0" w:color="auto"/>
            </w:tcBorders>
            <w:shd w:val="clear" w:color="auto" w:fill="auto"/>
            <w:vAlign w:val="center"/>
          </w:tcPr>
          <w:p w14:paraId="3A90E3BA" w14:textId="355D510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R$3.661,20</w:t>
            </w:r>
          </w:p>
        </w:tc>
      </w:tr>
      <w:tr w:rsidR="00CE4820" w:rsidRPr="002E0AD3" w14:paraId="390A5A19"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EC9190D" w14:textId="4327950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438</w:t>
            </w:r>
          </w:p>
        </w:tc>
        <w:tc>
          <w:tcPr>
            <w:tcW w:w="4245" w:type="dxa"/>
            <w:tcBorders>
              <w:top w:val="nil"/>
              <w:left w:val="nil"/>
              <w:bottom w:val="single" w:sz="4" w:space="0" w:color="auto"/>
              <w:right w:val="single" w:sz="4" w:space="0" w:color="auto"/>
            </w:tcBorders>
            <w:shd w:val="clear" w:color="FFFFFF" w:fill="FFFFFF"/>
            <w:vAlign w:val="center"/>
            <w:hideMark/>
          </w:tcPr>
          <w:p w14:paraId="13D2F18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w:t>
            </w:r>
            <w:proofErr w:type="spellStart"/>
            <w:r w:rsidRPr="002E0AD3">
              <w:rPr>
                <w:rFonts w:ascii="Calibri" w:eastAsia="Times New Roman" w:hAnsi="Calibri" w:cs="Calibri"/>
                <w:color w:val="0D0D0D"/>
                <w:kern w:val="0"/>
                <w:lang w:eastAsia="pt-BR"/>
                <w14:ligatures w14:val="none"/>
              </w:rPr>
              <w:t>catgut</w:t>
            </w:r>
            <w:proofErr w:type="spellEnd"/>
            <w:r w:rsidRPr="002E0AD3">
              <w:rPr>
                <w:rFonts w:ascii="Calibri" w:eastAsia="Times New Roman" w:hAnsi="Calibri" w:cs="Calibri"/>
                <w:color w:val="0D0D0D"/>
                <w:kern w:val="0"/>
                <w:lang w:eastAsia="pt-BR"/>
                <w14:ligatures w14:val="none"/>
              </w:rPr>
              <w:t xml:space="preserve"> simples n. 5-0, fio com 70 cm de comprimento, agulha de 4,0 cm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para cirurgia gastrointestinal,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E88677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71F511A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61B2DE9A" w14:textId="3BF93BC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R$194,81</w:t>
            </w:r>
          </w:p>
        </w:tc>
        <w:tc>
          <w:tcPr>
            <w:tcW w:w="1984" w:type="dxa"/>
            <w:tcBorders>
              <w:top w:val="nil"/>
              <w:left w:val="nil"/>
              <w:bottom w:val="single" w:sz="4" w:space="0" w:color="auto"/>
              <w:right w:val="single" w:sz="4" w:space="0" w:color="auto"/>
            </w:tcBorders>
            <w:shd w:val="clear" w:color="auto" w:fill="auto"/>
            <w:vAlign w:val="center"/>
          </w:tcPr>
          <w:p w14:paraId="261296EF" w14:textId="5771ECC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R$1.948,07</w:t>
            </w:r>
          </w:p>
        </w:tc>
      </w:tr>
      <w:tr w:rsidR="00CE4820" w:rsidRPr="002E0AD3" w14:paraId="794E4D88"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D2F4F0A" w14:textId="3EF6A97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439</w:t>
            </w:r>
          </w:p>
        </w:tc>
        <w:tc>
          <w:tcPr>
            <w:tcW w:w="4245" w:type="dxa"/>
            <w:tcBorders>
              <w:top w:val="nil"/>
              <w:left w:val="nil"/>
              <w:bottom w:val="single" w:sz="4" w:space="0" w:color="auto"/>
              <w:right w:val="single" w:sz="4" w:space="0" w:color="auto"/>
            </w:tcBorders>
            <w:shd w:val="clear" w:color="FFFFFF" w:fill="FFFFFF"/>
            <w:vAlign w:val="center"/>
            <w:hideMark/>
          </w:tcPr>
          <w:p w14:paraId="7AF82A4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w:t>
            </w:r>
            <w:proofErr w:type="spellStart"/>
            <w:r w:rsidRPr="002E0AD3">
              <w:rPr>
                <w:rFonts w:ascii="Calibri" w:eastAsia="Times New Roman" w:hAnsi="Calibri" w:cs="Calibri"/>
                <w:color w:val="0D0D0D"/>
                <w:kern w:val="0"/>
                <w:lang w:eastAsia="pt-BR"/>
                <w14:ligatures w14:val="none"/>
              </w:rPr>
              <w:t>catgut</w:t>
            </w:r>
            <w:proofErr w:type="spellEnd"/>
            <w:r w:rsidRPr="002E0AD3">
              <w:rPr>
                <w:rFonts w:ascii="Calibri" w:eastAsia="Times New Roman" w:hAnsi="Calibri" w:cs="Calibri"/>
                <w:color w:val="0D0D0D"/>
                <w:kern w:val="0"/>
                <w:lang w:eastAsia="pt-BR"/>
                <w14:ligatures w14:val="none"/>
              </w:rPr>
              <w:t xml:space="preserve"> simples, n. 1-0, fio com 70 cm de comprimento, agulha de 4,0 cm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para ginecologia,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D7B5C2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208B4D5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w:t>
            </w:r>
          </w:p>
        </w:tc>
        <w:tc>
          <w:tcPr>
            <w:tcW w:w="1701" w:type="dxa"/>
            <w:tcBorders>
              <w:top w:val="nil"/>
              <w:left w:val="nil"/>
              <w:bottom w:val="single" w:sz="4" w:space="0" w:color="auto"/>
              <w:right w:val="single" w:sz="4" w:space="0" w:color="auto"/>
            </w:tcBorders>
            <w:shd w:val="clear" w:color="auto" w:fill="auto"/>
            <w:vAlign w:val="center"/>
          </w:tcPr>
          <w:p w14:paraId="1B23B2AB" w14:textId="75A7489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R$177,98</w:t>
            </w:r>
          </w:p>
        </w:tc>
        <w:tc>
          <w:tcPr>
            <w:tcW w:w="1984" w:type="dxa"/>
            <w:tcBorders>
              <w:top w:val="nil"/>
              <w:left w:val="nil"/>
              <w:bottom w:val="single" w:sz="4" w:space="0" w:color="auto"/>
              <w:right w:val="single" w:sz="4" w:space="0" w:color="auto"/>
            </w:tcBorders>
            <w:shd w:val="clear" w:color="auto" w:fill="auto"/>
            <w:vAlign w:val="center"/>
          </w:tcPr>
          <w:p w14:paraId="438A0158" w14:textId="2111508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R$8.542,88</w:t>
            </w:r>
          </w:p>
        </w:tc>
      </w:tr>
      <w:tr w:rsidR="00CE4820" w:rsidRPr="002E0AD3" w14:paraId="05CECE9A"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C0161BA" w14:textId="1D15FEF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440</w:t>
            </w:r>
          </w:p>
        </w:tc>
        <w:tc>
          <w:tcPr>
            <w:tcW w:w="4245" w:type="dxa"/>
            <w:tcBorders>
              <w:top w:val="nil"/>
              <w:left w:val="nil"/>
              <w:bottom w:val="single" w:sz="4" w:space="0" w:color="auto"/>
              <w:right w:val="single" w:sz="4" w:space="0" w:color="auto"/>
            </w:tcBorders>
            <w:shd w:val="clear" w:color="FFFFFF" w:fill="FFFFFF"/>
            <w:vAlign w:val="center"/>
            <w:hideMark/>
          </w:tcPr>
          <w:p w14:paraId="6C0EF83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w:t>
            </w:r>
            <w:proofErr w:type="spellStart"/>
            <w:r w:rsidRPr="002E0AD3">
              <w:rPr>
                <w:rFonts w:ascii="Calibri" w:eastAsia="Times New Roman" w:hAnsi="Calibri" w:cs="Calibri"/>
                <w:color w:val="0D0D0D"/>
                <w:kern w:val="0"/>
                <w:lang w:eastAsia="pt-BR"/>
                <w14:ligatures w14:val="none"/>
              </w:rPr>
              <w:t>catgut</w:t>
            </w:r>
            <w:proofErr w:type="spellEnd"/>
            <w:r w:rsidRPr="002E0AD3">
              <w:rPr>
                <w:rFonts w:ascii="Calibri" w:eastAsia="Times New Roman" w:hAnsi="Calibri" w:cs="Calibri"/>
                <w:color w:val="0D0D0D"/>
                <w:kern w:val="0"/>
                <w:lang w:eastAsia="pt-BR"/>
                <w14:ligatures w14:val="none"/>
              </w:rPr>
              <w:t xml:space="preserve"> simples, n. 2-0, fio com 70 cm de comprimento, agulha de 4,0 cm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para ginecologia,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554E8B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757077D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72</w:t>
            </w:r>
          </w:p>
        </w:tc>
        <w:tc>
          <w:tcPr>
            <w:tcW w:w="1701" w:type="dxa"/>
            <w:tcBorders>
              <w:top w:val="nil"/>
              <w:left w:val="nil"/>
              <w:bottom w:val="single" w:sz="4" w:space="0" w:color="auto"/>
              <w:right w:val="single" w:sz="4" w:space="0" w:color="auto"/>
            </w:tcBorders>
            <w:shd w:val="clear" w:color="auto" w:fill="auto"/>
            <w:vAlign w:val="center"/>
          </w:tcPr>
          <w:p w14:paraId="76B25841" w14:textId="15374E1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R$186,17</w:t>
            </w:r>
          </w:p>
        </w:tc>
        <w:tc>
          <w:tcPr>
            <w:tcW w:w="1984" w:type="dxa"/>
            <w:tcBorders>
              <w:top w:val="nil"/>
              <w:left w:val="nil"/>
              <w:bottom w:val="single" w:sz="4" w:space="0" w:color="auto"/>
              <w:right w:val="single" w:sz="4" w:space="0" w:color="auto"/>
            </w:tcBorders>
            <w:shd w:val="clear" w:color="auto" w:fill="auto"/>
            <w:vAlign w:val="center"/>
          </w:tcPr>
          <w:p w14:paraId="32F0BE35" w14:textId="42E17E0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R$13.404,00</w:t>
            </w:r>
          </w:p>
        </w:tc>
      </w:tr>
      <w:tr w:rsidR="00CE4820" w:rsidRPr="002E0AD3" w14:paraId="635E14B7"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9D89148" w14:textId="1ABB77E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441</w:t>
            </w:r>
          </w:p>
        </w:tc>
        <w:tc>
          <w:tcPr>
            <w:tcW w:w="4245" w:type="dxa"/>
            <w:tcBorders>
              <w:top w:val="nil"/>
              <w:left w:val="nil"/>
              <w:bottom w:val="single" w:sz="4" w:space="0" w:color="auto"/>
              <w:right w:val="single" w:sz="4" w:space="0" w:color="auto"/>
            </w:tcBorders>
            <w:shd w:val="clear" w:color="FFFFFF" w:fill="FFFFFF"/>
            <w:vAlign w:val="center"/>
            <w:hideMark/>
          </w:tcPr>
          <w:p w14:paraId="344A5ED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linho, n. 0, com 70cm de comprimento, agulha de 3 mm e 3/8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425E06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5C1DEDD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033AFE19" w14:textId="7F3EEE0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R$145,78</w:t>
            </w:r>
          </w:p>
        </w:tc>
        <w:tc>
          <w:tcPr>
            <w:tcW w:w="1984" w:type="dxa"/>
            <w:tcBorders>
              <w:top w:val="nil"/>
              <w:left w:val="nil"/>
              <w:bottom w:val="single" w:sz="4" w:space="0" w:color="auto"/>
              <w:right w:val="single" w:sz="4" w:space="0" w:color="auto"/>
            </w:tcBorders>
            <w:shd w:val="clear" w:color="auto" w:fill="auto"/>
            <w:vAlign w:val="center"/>
          </w:tcPr>
          <w:p w14:paraId="0932AB26" w14:textId="682532A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R$3.644,50</w:t>
            </w:r>
          </w:p>
        </w:tc>
      </w:tr>
      <w:tr w:rsidR="00CE4820" w:rsidRPr="002E0AD3" w14:paraId="1FE758AC"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B4D9676" w14:textId="29F1435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442</w:t>
            </w:r>
          </w:p>
        </w:tc>
        <w:tc>
          <w:tcPr>
            <w:tcW w:w="4245" w:type="dxa"/>
            <w:tcBorders>
              <w:top w:val="nil"/>
              <w:left w:val="nil"/>
              <w:bottom w:val="single" w:sz="4" w:space="0" w:color="auto"/>
              <w:right w:val="single" w:sz="4" w:space="0" w:color="auto"/>
            </w:tcBorders>
            <w:shd w:val="clear" w:color="FFFFFF" w:fill="FFFFFF"/>
            <w:vAlign w:val="center"/>
            <w:hideMark/>
          </w:tcPr>
          <w:p w14:paraId="5A91E88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linho, n. 1-0, com 70cm de comprimento, agulha de 3 mm e 3/8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A91B38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32A1C00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0251836D" w14:textId="49F9157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R$147,09</w:t>
            </w:r>
          </w:p>
        </w:tc>
        <w:tc>
          <w:tcPr>
            <w:tcW w:w="1984" w:type="dxa"/>
            <w:tcBorders>
              <w:top w:val="nil"/>
              <w:left w:val="nil"/>
              <w:bottom w:val="single" w:sz="4" w:space="0" w:color="auto"/>
              <w:right w:val="single" w:sz="4" w:space="0" w:color="auto"/>
            </w:tcBorders>
            <w:shd w:val="clear" w:color="auto" w:fill="auto"/>
            <w:vAlign w:val="center"/>
          </w:tcPr>
          <w:p w14:paraId="0C2B91C4" w14:textId="411A409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R$2.941,73</w:t>
            </w:r>
          </w:p>
        </w:tc>
      </w:tr>
      <w:tr w:rsidR="00CE4820" w:rsidRPr="002E0AD3" w14:paraId="0601A082"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941799B" w14:textId="346971A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443</w:t>
            </w:r>
          </w:p>
        </w:tc>
        <w:tc>
          <w:tcPr>
            <w:tcW w:w="4245" w:type="dxa"/>
            <w:tcBorders>
              <w:top w:val="nil"/>
              <w:left w:val="nil"/>
              <w:bottom w:val="single" w:sz="4" w:space="0" w:color="auto"/>
              <w:right w:val="single" w:sz="4" w:space="0" w:color="auto"/>
            </w:tcBorders>
            <w:shd w:val="clear" w:color="FFFFFF" w:fill="FFFFFF"/>
            <w:vAlign w:val="center"/>
            <w:hideMark/>
          </w:tcPr>
          <w:p w14:paraId="2FE2EED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linho, n. 2-0, com 70cm de comprimento, agulha de 3 mm e 3/8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FF1D5D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6BA69A1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7172222B" w14:textId="3A7A27B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R$147,09</w:t>
            </w:r>
          </w:p>
        </w:tc>
        <w:tc>
          <w:tcPr>
            <w:tcW w:w="1984" w:type="dxa"/>
            <w:tcBorders>
              <w:top w:val="nil"/>
              <w:left w:val="nil"/>
              <w:bottom w:val="single" w:sz="4" w:space="0" w:color="auto"/>
              <w:right w:val="single" w:sz="4" w:space="0" w:color="auto"/>
            </w:tcBorders>
            <w:shd w:val="clear" w:color="auto" w:fill="auto"/>
            <w:vAlign w:val="center"/>
          </w:tcPr>
          <w:p w14:paraId="4295C647" w14:textId="33A0AFB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R$3.677,17</w:t>
            </w:r>
          </w:p>
        </w:tc>
      </w:tr>
      <w:tr w:rsidR="00CE4820" w:rsidRPr="002E0AD3" w14:paraId="05D93F68"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777499C" w14:textId="1232216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444</w:t>
            </w:r>
          </w:p>
        </w:tc>
        <w:tc>
          <w:tcPr>
            <w:tcW w:w="4245" w:type="dxa"/>
            <w:tcBorders>
              <w:top w:val="nil"/>
              <w:left w:val="nil"/>
              <w:bottom w:val="single" w:sz="4" w:space="0" w:color="auto"/>
              <w:right w:val="single" w:sz="4" w:space="0" w:color="auto"/>
            </w:tcBorders>
            <w:shd w:val="clear" w:color="FFFFFF" w:fill="FFFFFF"/>
            <w:vAlign w:val="center"/>
            <w:hideMark/>
          </w:tcPr>
          <w:p w14:paraId="064FA9D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linho, n. 3-0, com 70cm de comprimento, agulha de 3 mm e 3/8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9341BA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1F15175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w:t>
            </w:r>
          </w:p>
        </w:tc>
        <w:tc>
          <w:tcPr>
            <w:tcW w:w="1701" w:type="dxa"/>
            <w:tcBorders>
              <w:top w:val="nil"/>
              <w:left w:val="nil"/>
              <w:bottom w:val="single" w:sz="4" w:space="0" w:color="auto"/>
              <w:right w:val="single" w:sz="4" w:space="0" w:color="auto"/>
            </w:tcBorders>
            <w:shd w:val="clear" w:color="auto" w:fill="auto"/>
            <w:vAlign w:val="center"/>
          </w:tcPr>
          <w:p w14:paraId="072CC690" w14:textId="5CFD762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R$189,93</w:t>
            </w:r>
          </w:p>
        </w:tc>
        <w:tc>
          <w:tcPr>
            <w:tcW w:w="1984" w:type="dxa"/>
            <w:tcBorders>
              <w:top w:val="nil"/>
              <w:left w:val="nil"/>
              <w:bottom w:val="single" w:sz="4" w:space="0" w:color="auto"/>
              <w:right w:val="single" w:sz="4" w:space="0" w:color="auto"/>
            </w:tcBorders>
            <w:shd w:val="clear" w:color="auto" w:fill="auto"/>
            <w:vAlign w:val="center"/>
          </w:tcPr>
          <w:p w14:paraId="5BCA3C02" w14:textId="37FF82E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R$2.848,90</w:t>
            </w:r>
          </w:p>
        </w:tc>
      </w:tr>
      <w:tr w:rsidR="00CE4820" w:rsidRPr="002E0AD3" w14:paraId="10047A04"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A62195F" w14:textId="639DB8F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445</w:t>
            </w:r>
          </w:p>
        </w:tc>
        <w:tc>
          <w:tcPr>
            <w:tcW w:w="4245" w:type="dxa"/>
            <w:tcBorders>
              <w:top w:val="nil"/>
              <w:left w:val="nil"/>
              <w:bottom w:val="single" w:sz="4" w:space="0" w:color="auto"/>
              <w:right w:val="single" w:sz="4" w:space="0" w:color="auto"/>
            </w:tcBorders>
            <w:shd w:val="clear" w:color="FFFFFF" w:fill="FFFFFF"/>
            <w:vAlign w:val="center"/>
            <w:hideMark/>
          </w:tcPr>
          <w:p w14:paraId="2074523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linho, n. 4.0, com 70cm de comprimento, agulha de 3 mm e 3/8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983CA6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3FF8758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39C1D160" w14:textId="6E3141E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R$189,93</w:t>
            </w:r>
          </w:p>
        </w:tc>
        <w:tc>
          <w:tcPr>
            <w:tcW w:w="1984" w:type="dxa"/>
            <w:tcBorders>
              <w:top w:val="nil"/>
              <w:left w:val="nil"/>
              <w:bottom w:val="single" w:sz="4" w:space="0" w:color="auto"/>
              <w:right w:val="single" w:sz="4" w:space="0" w:color="auto"/>
            </w:tcBorders>
            <w:shd w:val="clear" w:color="auto" w:fill="auto"/>
            <w:vAlign w:val="center"/>
          </w:tcPr>
          <w:p w14:paraId="5B8A2A16" w14:textId="074D838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R$949,63</w:t>
            </w:r>
          </w:p>
        </w:tc>
      </w:tr>
      <w:tr w:rsidR="00CE4820" w:rsidRPr="002E0AD3" w14:paraId="678FD8EC"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6C99531" w14:textId="753426A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446</w:t>
            </w:r>
          </w:p>
        </w:tc>
        <w:tc>
          <w:tcPr>
            <w:tcW w:w="4245" w:type="dxa"/>
            <w:tcBorders>
              <w:top w:val="nil"/>
              <w:left w:val="nil"/>
              <w:bottom w:val="single" w:sz="4" w:space="0" w:color="auto"/>
              <w:right w:val="single" w:sz="4" w:space="0" w:color="auto"/>
            </w:tcBorders>
            <w:shd w:val="clear" w:color="FFFFFF" w:fill="FFFFFF"/>
            <w:vAlign w:val="center"/>
            <w:hideMark/>
          </w:tcPr>
          <w:p w14:paraId="4E6D32F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linho, n. 5-0, com 70cm de comprimento, agulha de 3 mm e 3/8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E4845F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5B08BE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w:t>
            </w:r>
          </w:p>
        </w:tc>
        <w:tc>
          <w:tcPr>
            <w:tcW w:w="1701" w:type="dxa"/>
            <w:tcBorders>
              <w:top w:val="nil"/>
              <w:left w:val="nil"/>
              <w:bottom w:val="single" w:sz="4" w:space="0" w:color="auto"/>
              <w:right w:val="single" w:sz="4" w:space="0" w:color="auto"/>
            </w:tcBorders>
            <w:shd w:val="clear" w:color="auto" w:fill="auto"/>
            <w:vAlign w:val="center"/>
          </w:tcPr>
          <w:p w14:paraId="20F37309" w14:textId="52E5CF5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R$189,93</w:t>
            </w:r>
          </w:p>
        </w:tc>
        <w:tc>
          <w:tcPr>
            <w:tcW w:w="1984" w:type="dxa"/>
            <w:tcBorders>
              <w:top w:val="nil"/>
              <w:left w:val="nil"/>
              <w:bottom w:val="single" w:sz="4" w:space="0" w:color="auto"/>
              <w:right w:val="single" w:sz="4" w:space="0" w:color="auto"/>
            </w:tcBorders>
            <w:shd w:val="clear" w:color="auto" w:fill="auto"/>
            <w:vAlign w:val="center"/>
          </w:tcPr>
          <w:p w14:paraId="3690E581" w14:textId="3280FE7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R$949,63</w:t>
            </w:r>
          </w:p>
        </w:tc>
      </w:tr>
      <w:tr w:rsidR="00CE4820" w:rsidRPr="002E0AD3" w14:paraId="5A19317A"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481D68A" w14:textId="208BA60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447</w:t>
            </w:r>
          </w:p>
        </w:tc>
        <w:tc>
          <w:tcPr>
            <w:tcW w:w="4245" w:type="dxa"/>
            <w:tcBorders>
              <w:top w:val="nil"/>
              <w:left w:val="nil"/>
              <w:bottom w:val="single" w:sz="4" w:space="0" w:color="auto"/>
              <w:right w:val="single" w:sz="4" w:space="0" w:color="auto"/>
            </w:tcBorders>
            <w:shd w:val="clear" w:color="FFFFFF" w:fill="FFFFFF"/>
            <w:vAlign w:val="center"/>
            <w:hideMark/>
          </w:tcPr>
          <w:p w14:paraId="541028D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nylon </w:t>
            </w:r>
            <w:proofErr w:type="spellStart"/>
            <w:r w:rsidRPr="002E0AD3">
              <w:rPr>
                <w:rFonts w:ascii="Calibri" w:eastAsia="Times New Roman" w:hAnsi="Calibri" w:cs="Calibri"/>
                <w:color w:val="0D0D0D"/>
                <w:kern w:val="0"/>
                <w:lang w:eastAsia="pt-BR"/>
                <w14:ligatures w14:val="none"/>
              </w:rPr>
              <w:t>monofilamentar</w:t>
            </w:r>
            <w:proofErr w:type="spellEnd"/>
            <w:r w:rsidRPr="002E0AD3">
              <w:rPr>
                <w:rFonts w:ascii="Calibri" w:eastAsia="Times New Roman" w:hAnsi="Calibri" w:cs="Calibri"/>
                <w:color w:val="0D0D0D"/>
                <w:kern w:val="0"/>
                <w:lang w:eastAsia="pt-BR"/>
                <w14:ligatures w14:val="none"/>
              </w:rPr>
              <w:t xml:space="preserve"> n. 0, fio com 45 cm de comprimento, agulha de 3,0 cm e 3/8 de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cortante, cuticular,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0AFB057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5B0C6AE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w:t>
            </w:r>
          </w:p>
        </w:tc>
        <w:tc>
          <w:tcPr>
            <w:tcW w:w="1701" w:type="dxa"/>
            <w:tcBorders>
              <w:top w:val="nil"/>
              <w:left w:val="nil"/>
              <w:bottom w:val="single" w:sz="4" w:space="0" w:color="auto"/>
              <w:right w:val="single" w:sz="4" w:space="0" w:color="auto"/>
            </w:tcBorders>
            <w:shd w:val="clear" w:color="auto" w:fill="auto"/>
            <w:vAlign w:val="center"/>
          </w:tcPr>
          <w:p w14:paraId="066E4297" w14:textId="192D154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R$69,48</w:t>
            </w:r>
          </w:p>
        </w:tc>
        <w:tc>
          <w:tcPr>
            <w:tcW w:w="1984" w:type="dxa"/>
            <w:tcBorders>
              <w:top w:val="nil"/>
              <w:left w:val="nil"/>
              <w:bottom w:val="single" w:sz="4" w:space="0" w:color="auto"/>
              <w:right w:val="single" w:sz="4" w:space="0" w:color="auto"/>
            </w:tcBorders>
            <w:shd w:val="clear" w:color="auto" w:fill="auto"/>
            <w:vAlign w:val="center"/>
          </w:tcPr>
          <w:p w14:paraId="4EFD5B71" w14:textId="6AA03D2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R$3.335,04</w:t>
            </w:r>
          </w:p>
        </w:tc>
      </w:tr>
      <w:tr w:rsidR="00CE4820" w:rsidRPr="002E0AD3" w14:paraId="4C15CA4B"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38BFEBF" w14:textId="74FFE9B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448</w:t>
            </w:r>
          </w:p>
        </w:tc>
        <w:tc>
          <w:tcPr>
            <w:tcW w:w="4245" w:type="dxa"/>
            <w:tcBorders>
              <w:top w:val="nil"/>
              <w:left w:val="nil"/>
              <w:bottom w:val="single" w:sz="4" w:space="0" w:color="auto"/>
              <w:right w:val="single" w:sz="4" w:space="0" w:color="auto"/>
            </w:tcBorders>
            <w:shd w:val="clear" w:color="FFFFFF" w:fill="FFFFFF"/>
            <w:vAlign w:val="center"/>
            <w:hideMark/>
          </w:tcPr>
          <w:p w14:paraId="7CB8AEA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nylon </w:t>
            </w:r>
            <w:proofErr w:type="spellStart"/>
            <w:r w:rsidRPr="002E0AD3">
              <w:rPr>
                <w:rFonts w:ascii="Calibri" w:eastAsia="Times New Roman" w:hAnsi="Calibri" w:cs="Calibri"/>
                <w:color w:val="0D0D0D"/>
                <w:kern w:val="0"/>
                <w:lang w:eastAsia="pt-BR"/>
                <w14:ligatures w14:val="none"/>
              </w:rPr>
              <w:t>monofilamentar</w:t>
            </w:r>
            <w:proofErr w:type="spellEnd"/>
            <w:r w:rsidRPr="002E0AD3">
              <w:rPr>
                <w:rFonts w:ascii="Calibri" w:eastAsia="Times New Roman" w:hAnsi="Calibri" w:cs="Calibri"/>
                <w:color w:val="0D0D0D"/>
                <w:kern w:val="0"/>
                <w:lang w:eastAsia="pt-BR"/>
                <w14:ligatures w14:val="none"/>
              </w:rPr>
              <w:t xml:space="preserve"> n. 1-0, fio com 45 cm de comprimento, agulha de 3,0 cm e 3/8 de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cortante, cuticular,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411A25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38D19A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w:t>
            </w:r>
          </w:p>
        </w:tc>
        <w:tc>
          <w:tcPr>
            <w:tcW w:w="1701" w:type="dxa"/>
            <w:tcBorders>
              <w:top w:val="nil"/>
              <w:left w:val="nil"/>
              <w:bottom w:val="single" w:sz="4" w:space="0" w:color="auto"/>
              <w:right w:val="single" w:sz="4" w:space="0" w:color="auto"/>
            </w:tcBorders>
            <w:shd w:val="clear" w:color="auto" w:fill="auto"/>
            <w:vAlign w:val="center"/>
          </w:tcPr>
          <w:p w14:paraId="171DEACC" w14:textId="7AD4587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R$71,71</w:t>
            </w:r>
          </w:p>
        </w:tc>
        <w:tc>
          <w:tcPr>
            <w:tcW w:w="1984" w:type="dxa"/>
            <w:tcBorders>
              <w:top w:val="nil"/>
              <w:left w:val="nil"/>
              <w:bottom w:val="single" w:sz="4" w:space="0" w:color="auto"/>
              <w:right w:val="single" w:sz="4" w:space="0" w:color="auto"/>
            </w:tcBorders>
            <w:shd w:val="clear" w:color="auto" w:fill="auto"/>
            <w:vAlign w:val="center"/>
          </w:tcPr>
          <w:p w14:paraId="71C54064" w14:textId="5870ACB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R$3.442,08</w:t>
            </w:r>
          </w:p>
        </w:tc>
      </w:tr>
      <w:tr w:rsidR="00CE4820" w:rsidRPr="002E0AD3" w14:paraId="4A6FB746"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AFE7DCD" w14:textId="04C101F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449</w:t>
            </w:r>
          </w:p>
        </w:tc>
        <w:tc>
          <w:tcPr>
            <w:tcW w:w="4245" w:type="dxa"/>
            <w:tcBorders>
              <w:top w:val="nil"/>
              <w:left w:val="nil"/>
              <w:bottom w:val="single" w:sz="4" w:space="0" w:color="auto"/>
              <w:right w:val="single" w:sz="4" w:space="0" w:color="auto"/>
            </w:tcBorders>
            <w:shd w:val="clear" w:color="FFFFFF" w:fill="FFFFFF"/>
            <w:vAlign w:val="center"/>
            <w:hideMark/>
          </w:tcPr>
          <w:p w14:paraId="102D2A8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nylon </w:t>
            </w:r>
            <w:proofErr w:type="spellStart"/>
            <w:r w:rsidRPr="002E0AD3">
              <w:rPr>
                <w:rFonts w:ascii="Calibri" w:eastAsia="Times New Roman" w:hAnsi="Calibri" w:cs="Calibri"/>
                <w:color w:val="0D0D0D"/>
                <w:kern w:val="0"/>
                <w:lang w:eastAsia="pt-BR"/>
                <w14:ligatures w14:val="none"/>
              </w:rPr>
              <w:t>monofilamentar</w:t>
            </w:r>
            <w:proofErr w:type="spellEnd"/>
            <w:r w:rsidRPr="002E0AD3">
              <w:rPr>
                <w:rFonts w:ascii="Calibri" w:eastAsia="Times New Roman" w:hAnsi="Calibri" w:cs="Calibri"/>
                <w:color w:val="0D0D0D"/>
                <w:kern w:val="0"/>
                <w:lang w:eastAsia="pt-BR"/>
                <w14:ligatures w14:val="none"/>
              </w:rPr>
              <w:t xml:space="preserve"> n. 2-0, fio com 45 cm de comprimento, agulha de 3,0 cm e 3/8 de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cortante, cuticular,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FC4EC5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30AB65A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72</w:t>
            </w:r>
          </w:p>
        </w:tc>
        <w:tc>
          <w:tcPr>
            <w:tcW w:w="1701" w:type="dxa"/>
            <w:tcBorders>
              <w:top w:val="nil"/>
              <w:left w:val="nil"/>
              <w:bottom w:val="single" w:sz="4" w:space="0" w:color="auto"/>
              <w:right w:val="single" w:sz="4" w:space="0" w:color="auto"/>
            </w:tcBorders>
            <w:shd w:val="clear" w:color="auto" w:fill="auto"/>
            <w:vAlign w:val="center"/>
          </w:tcPr>
          <w:p w14:paraId="3A686DCC" w14:textId="7236E7F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R$70,59</w:t>
            </w:r>
          </w:p>
        </w:tc>
        <w:tc>
          <w:tcPr>
            <w:tcW w:w="1984" w:type="dxa"/>
            <w:tcBorders>
              <w:top w:val="nil"/>
              <w:left w:val="nil"/>
              <w:bottom w:val="single" w:sz="4" w:space="0" w:color="auto"/>
              <w:right w:val="single" w:sz="4" w:space="0" w:color="auto"/>
            </w:tcBorders>
            <w:shd w:val="clear" w:color="auto" w:fill="auto"/>
            <w:vAlign w:val="center"/>
          </w:tcPr>
          <w:p w14:paraId="5348FDAE" w14:textId="375325B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R$5.082,24</w:t>
            </w:r>
          </w:p>
        </w:tc>
      </w:tr>
      <w:tr w:rsidR="00CE4820" w:rsidRPr="002E0AD3" w14:paraId="201C41E9"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AD6C8AE" w14:textId="4EC4356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450</w:t>
            </w:r>
          </w:p>
        </w:tc>
        <w:tc>
          <w:tcPr>
            <w:tcW w:w="4245" w:type="dxa"/>
            <w:tcBorders>
              <w:top w:val="nil"/>
              <w:left w:val="nil"/>
              <w:bottom w:val="single" w:sz="4" w:space="0" w:color="auto"/>
              <w:right w:val="single" w:sz="4" w:space="0" w:color="auto"/>
            </w:tcBorders>
            <w:shd w:val="clear" w:color="FFFFFF" w:fill="FFFFFF"/>
            <w:vAlign w:val="center"/>
            <w:hideMark/>
          </w:tcPr>
          <w:p w14:paraId="5CDD834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nylon </w:t>
            </w:r>
            <w:proofErr w:type="spellStart"/>
            <w:r w:rsidRPr="002E0AD3">
              <w:rPr>
                <w:rFonts w:ascii="Calibri" w:eastAsia="Times New Roman" w:hAnsi="Calibri" w:cs="Calibri"/>
                <w:color w:val="0D0D0D"/>
                <w:kern w:val="0"/>
                <w:lang w:eastAsia="pt-BR"/>
                <w14:ligatures w14:val="none"/>
              </w:rPr>
              <w:t>monofilamentar</w:t>
            </w:r>
            <w:proofErr w:type="spellEnd"/>
            <w:r w:rsidRPr="002E0AD3">
              <w:rPr>
                <w:rFonts w:ascii="Calibri" w:eastAsia="Times New Roman" w:hAnsi="Calibri" w:cs="Calibri"/>
                <w:color w:val="0D0D0D"/>
                <w:kern w:val="0"/>
                <w:lang w:eastAsia="pt-BR"/>
                <w14:ligatures w14:val="none"/>
              </w:rPr>
              <w:t xml:space="preserve"> n. 3-0, fio com 45 cm de comprimento, agulha de 3,0 cm e 3/8 de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cortante, cuticular,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902A40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355C24F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72</w:t>
            </w:r>
          </w:p>
        </w:tc>
        <w:tc>
          <w:tcPr>
            <w:tcW w:w="1701" w:type="dxa"/>
            <w:tcBorders>
              <w:top w:val="nil"/>
              <w:left w:val="nil"/>
              <w:bottom w:val="single" w:sz="4" w:space="0" w:color="auto"/>
              <w:right w:val="single" w:sz="4" w:space="0" w:color="auto"/>
            </w:tcBorders>
            <w:shd w:val="clear" w:color="auto" w:fill="auto"/>
            <w:vAlign w:val="center"/>
          </w:tcPr>
          <w:p w14:paraId="2B040CCD" w14:textId="391A68E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R$66,96</w:t>
            </w:r>
          </w:p>
        </w:tc>
        <w:tc>
          <w:tcPr>
            <w:tcW w:w="1984" w:type="dxa"/>
            <w:tcBorders>
              <w:top w:val="nil"/>
              <w:left w:val="nil"/>
              <w:bottom w:val="single" w:sz="4" w:space="0" w:color="auto"/>
              <w:right w:val="single" w:sz="4" w:space="0" w:color="auto"/>
            </w:tcBorders>
            <w:shd w:val="clear" w:color="auto" w:fill="auto"/>
            <w:vAlign w:val="center"/>
          </w:tcPr>
          <w:p w14:paraId="556BD6DC" w14:textId="6DEB96F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R$4.821,12</w:t>
            </w:r>
          </w:p>
        </w:tc>
      </w:tr>
      <w:tr w:rsidR="00CE4820" w:rsidRPr="002E0AD3" w14:paraId="323B4D05"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71953B2" w14:textId="08FFBD6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451</w:t>
            </w:r>
          </w:p>
        </w:tc>
        <w:tc>
          <w:tcPr>
            <w:tcW w:w="4245" w:type="dxa"/>
            <w:tcBorders>
              <w:top w:val="nil"/>
              <w:left w:val="nil"/>
              <w:bottom w:val="single" w:sz="4" w:space="0" w:color="auto"/>
              <w:right w:val="single" w:sz="4" w:space="0" w:color="auto"/>
            </w:tcBorders>
            <w:shd w:val="clear" w:color="FFFFFF" w:fill="FFFFFF"/>
            <w:vAlign w:val="center"/>
            <w:hideMark/>
          </w:tcPr>
          <w:p w14:paraId="21ACBB8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nylon </w:t>
            </w:r>
            <w:proofErr w:type="spellStart"/>
            <w:r w:rsidRPr="002E0AD3">
              <w:rPr>
                <w:rFonts w:ascii="Calibri" w:eastAsia="Times New Roman" w:hAnsi="Calibri" w:cs="Calibri"/>
                <w:color w:val="0D0D0D"/>
                <w:kern w:val="0"/>
                <w:lang w:eastAsia="pt-BR"/>
                <w14:ligatures w14:val="none"/>
              </w:rPr>
              <w:t>monofilamentar</w:t>
            </w:r>
            <w:proofErr w:type="spellEnd"/>
            <w:r w:rsidRPr="002E0AD3">
              <w:rPr>
                <w:rFonts w:ascii="Calibri" w:eastAsia="Times New Roman" w:hAnsi="Calibri" w:cs="Calibri"/>
                <w:color w:val="0D0D0D"/>
                <w:kern w:val="0"/>
                <w:lang w:eastAsia="pt-BR"/>
                <w14:ligatures w14:val="none"/>
              </w:rPr>
              <w:t xml:space="preserve"> n. 4-0, fio com 45 cm de comprimento, agulha de 3,0 cm e 3/8 de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cortante, cuticular,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7AA2877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8351D7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w:t>
            </w:r>
          </w:p>
        </w:tc>
        <w:tc>
          <w:tcPr>
            <w:tcW w:w="1701" w:type="dxa"/>
            <w:tcBorders>
              <w:top w:val="nil"/>
              <w:left w:val="nil"/>
              <w:bottom w:val="single" w:sz="4" w:space="0" w:color="auto"/>
              <w:right w:val="single" w:sz="4" w:space="0" w:color="auto"/>
            </w:tcBorders>
            <w:shd w:val="clear" w:color="auto" w:fill="auto"/>
            <w:vAlign w:val="center"/>
          </w:tcPr>
          <w:p w14:paraId="38B7D0F8" w14:textId="2E43F80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R$96,30</w:t>
            </w:r>
          </w:p>
        </w:tc>
        <w:tc>
          <w:tcPr>
            <w:tcW w:w="1984" w:type="dxa"/>
            <w:tcBorders>
              <w:top w:val="nil"/>
              <w:left w:val="nil"/>
              <w:bottom w:val="single" w:sz="4" w:space="0" w:color="auto"/>
              <w:right w:val="single" w:sz="4" w:space="0" w:color="auto"/>
            </w:tcBorders>
            <w:shd w:val="clear" w:color="auto" w:fill="auto"/>
            <w:vAlign w:val="center"/>
          </w:tcPr>
          <w:p w14:paraId="7ED88E29" w14:textId="481A696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R$4.622,40</w:t>
            </w:r>
          </w:p>
        </w:tc>
      </w:tr>
      <w:tr w:rsidR="00CE4820" w:rsidRPr="002E0AD3" w14:paraId="74B6F556"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8069787" w14:textId="2D70421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452</w:t>
            </w:r>
          </w:p>
        </w:tc>
        <w:tc>
          <w:tcPr>
            <w:tcW w:w="4245" w:type="dxa"/>
            <w:tcBorders>
              <w:top w:val="nil"/>
              <w:left w:val="nil"/>
              <w:bottom w:val="single" w:sz="4" w:space="0" w:color="auto"/>
              <w:right w:val="single" w:sz="4" w:space="0" w:color="auto"/>
            </w:tcBorders>
            <w:shd w:val="clear" w:color="FFFFFF" w:fill="FFFFFF"/>
            <w:vAlign w:val="center"/>
            <w:hideMark/>
          </w:tcPr>
          <w:p w14:paraId="1FEFE04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nylon </w:t>
            </w:r>
            <w:proofErr w:type="spellStart"/>
            <w:r w:rsidRPr="002E0AD3">
              <w:rPr>
                <w:rFonts w:ascii="Calibri" w:eastAsia="Times New Roman" w:hAnsi="Calibri" w:cs="Calibri"/>
                <w:color w:val="0D0D0D"/>
                <w:kern w:val="0"/>
                <w:lang w:eastAsia="pt-BR"/>
                <w14:ligatures w14:val="none"/>
              </w:rPr>
              <w:t>monofilamentar</w:t>
            </w:r>
            <w:proofErr w:type="spellEnd"/>
            <w:r w:rsidRPr="002E0AD3">
              <w:rPr>
                <w:rFonts w:ascii="Calibri" w:eastAsia="Times New Roman" w:hAnsi="Calibri" w:cs="Calibri"/>
                <w:color w:val="0D0D0D"/>
                <w:kern w:val="0"/>
                <w:lang w:eastAsia="pt-BR"/>
                <w14:ligatures w14:val="none"/>
              </w:rPr>
              <w:t xml:space="preserve"> n. 5-0, fio com 45 cm de comprimento, agulha de 3,0 cm e 3/8 de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cortante, cuticular,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07C9DA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57B9B60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0A8A50D8" w14:textId="1AD2938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R$96,35</w:t>
            </w:r>
          </w:p>
        </w:tc>
        <w:tc>
          <w:tcPr>
            <w:tcW w:w="1984" w:type="dxa"/>
            <w:tcBorders>
              <w:top w:val="nil"/>
              <w:left w:val="nil"/>
              <w:bottom w:val="single" w:sz="4" w:space="0" w:color="auto"/>
              <w:right w:val="single" w:sz="4" w:space="0" w:color="auto"/>
            </w:tcBorders>
            <w:shd w:val="clear" w:color="auto" w:fill="auto"/>
            <w:vAlign w:val="center"/>
          </w:tcPr>
          <w:p w14:paraId="774C1774" w14:textId="0CD039D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R$2.890,40</w:t>
            </w:r>
          </w:p>
        </w:tc>
      </w:tr>
      <w:tr w:rsidR="00CE4820" w:rsidRPr="002E0AD3" w14:paraId="6B948C49"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9EED8AF" w14:textId="01826F5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453</w:t>
            </w:r>
          </w:p>
        </w:tc>
        <w:tc>
          <w:tcPr>
            <w:tcW w:w="4245" w:type="dxa"/>
            <w:tcBorders>
              <w:top w:val="nil"/>
              <w:left w:val="nil"/>
              <w:bottom w:val="single" w:sz="4" w:space="0" w:color="auto"/>
              <w:right w:val="single" w:sz="4" w:space="0" w:color="auto"/>
            </w:tcBorders>
            <w:shd w:val="clear" w:color="FFFFFF" w:fill="FFFFFF"/>
            <w:vAlign w:val="center"/>
            <w:hideMark/>
          </w:tcPr>
          <w:p w14:paraId="4AFB6F8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nylon </w:t>
            </w:r>
            <w:proofErr w:type="spellStart"/>
            <w:r w:rsidRPr="002E0AD3">
              <w:rPr>
                <w:rFonts w:ascii="Calibri" w:eastAsia="Times New Roman" w:hAnsi="Calibri" w:cs="Calibri"/>
                <w:color w:val="0D0D0D"/>
                <w:kern w:val="0"/>
                <w:lang w:eastAsia="pt-BR"/>
                <w14:ligatures w14:val="none"/>
              </w:rPr>
              <w:t>monofilamentar</w:t>
            </w:r>
            <w:proofErr w:type="spellEnd"/>
            <w:r w:rsidRPr="002E0AD3">
              <w:rPr>
                <w:rFonts w:ascii="Calibri" w:eastAsia="Times New Roman" w:hAnsi="Calibri" w:cs="Calibri"/>
                <w:color w:val="0D0D0D"/>
                <w:kern w:val="0"/>
                <w:lang w:eastAsia="pt-BR"/>
                <w14:ligatures w14:val="none"/>
              </w:rPr>
              <w:t xml:space="preserve"> n. 6-0, fio com 45 cm de comprimento, agulha de 3,0 cm e 3/8 de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cortante, cuticular, caixa c/ 24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AF2E34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30665C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w:t>
            </w:r>
          </w:p>
        </w:tc>
        <w:tc>
          <w:tcPr>
            <w:tcW w:w="1701" w:type="dxa"/>
            <w:tcBorders>
              <w:top w:val="nil"/>
              <w:left w:val="nil"/>
              <w:bottom w:val="single" w:sz="4" w:space="0" w:color="auto"/>
              <w:right w:val="single" w:sz="4" w:space="0" w:color="auto"/>
            </w:tcBorders>
            <w:shd w:val="clear" w:color="auto" w:fill="auto"/>
            <w:vAlign w:val="center"/>
          </w:tcPr>
          <w:p w14:paraId="677B393D" w14:textId="2D7A6EE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R$90,93</w:t>
            </w:r>
          </w:p>
        </w:tc>
        <w:tc>
          <w:tcPr>
            <w:tcW w:w="1984" w:type="dxa"/>
            <w:tcBorders>
              <w:top w:val="nil"/>
              <w:left w:val="nil"/>
              <w:bottom w:val="single" w:sz="4" w:space="0" w:color="auto"/>
              <w:right w:val="single" w:sz="4" w:space="0" w:color="auto"/>
            </w:tcBorders>
            <w:shd w:val="clear" w:color="auto" w:fill="auto"/>
            <w:vAlign w:val="center"/>
          </w:tcPr>
          <w:p w14:paraId="7D4FD0F8" w14:textId="2B23D55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R$1.363,90</w:t>
            </w:r>
          </w:p>
        </w:tc>
      </w:tr>
      <w:tr w:rsidR="00CE4820" w:rsidRPr="002E0AD3" w14:paraId="685600F7"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CD6CB86" w14:textId="123582E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454</w:t>
            </w:r>
          </w:p>
        </w:tc>
        <w:tc>
          <w:tcPr>
            <w:tcW w:w="4245" w:type="dxa"/>
            <w:tcBorders>
              <w:top w:val="nil"/>
              <w:left w:val="nil"/>
              <w:bottom w:val="single" w:sz="4" w:space="0" w:color="auto"/>
              <w:right w:val="single" w:sz="4" w:space="0" w:color="auto"/>
            </w:tcBorders>
            <w:shd w:val="clear" w:color="FFFFFF" w:fill="FFFFFF"/>
            <w:vAlign w:val="center"/>
            <w:hideMark/>
          </w:tcPr>
          <w:p w14:paraId="174AA90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composto de </w:t>
            </w:r>
            <w:proofErr w:type="spellStart"/>
            <w:r w:rsidRPr="002E0AD3">
              <w:rPr>
                <w:rFonts w:ascii="Calibri" w:eastAsia="Times New Roman" w:hAnsi="Calibri" w:cs="Calibri"/>
                <w:color w:val="0D0D0D"/>
                <w:kern w:val="0"/>
                <w:lang w:eastAsia="pt-BR"/>
                <w14:ligatures w14:val="none"/>
              </w:rPr>
              <w:t>compolimero</w:t>
            </w:r>
            <w:proofErr w:type="spellEnd"/>
            <w:r w:rsidRPr="002E0AD3">
              <w:rPr>
                <w:rFonts w:ascii="Calibri" w:eastAsia="Times New Roman" w:hAnsi="Calibri" w:cs="Calibri"/>
                <w:color w:val="0D0D0D"/>
                <w:kern w:val="0"/>
                <w:lang w:eastAsia="pt-BR"/>
                <w14:ligatures w14:val="none"/>
              </w:rPr>
              <w:t xml:space="preserve"> obtido a partir de </w:t>
            </w:r>
            <w:proofErr w:type="spellStart"/>
            <w:r w:rsidRPr="002E0AD3">
              <w:rPr>
                <w:rFonts w:ascii="Calibri" w:eastAsia="Times New Roman" w:hAnsi="Calibri" w:cs="Calibri"/>
                <w:color w:val="0D0D0D"/>
                <w:kern w:val="0"/>
                <w:lang w:eastAsia="pt-BR"/>
                <w14:ligatures w14:val="none"/>
              </w:rPr>
              <w:t>glicolida</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lactida</w:t>
            </w:r>
            <w:proofErr w:type="spellEnd"/>
            <w:r w:rsidRPr="002E0AD3">
              <w:rPr>
                <w:rFonts w:ascii="Calibri" w:eastAsia="Times New Roman" w:hAnsi="Calibri" w:cs="Calibri"/>
                <w:color w:val="0D0D0D"/>
                <w:kern w:val="0"/>
                <w:lang w:eastAsia="pt-BR"/>
                <w14:ligatures w14:val="none"/>
              </w:rPr>
              <w:t xml:space="preserve"> revestido com </w:t>
            </w:r>
            <w:proofErr w:type="spellStart"/>
            <w:r w:rsidRPr="002E0AD3">
              <w:rPr>
                <w:rFonts w:ascii="Calibri" w:eastAsia="Times New Roman" w:hAnsi="Calibri" w:cs="Calibri"/>
                <w:color w:val="0D0D0D"/>
                <w:kern w:val="0"/>
                <w:lang w:eastAsia="pt-BR"/>
                <w14:ligatures w14:val="none"/>
              </w:rPr>
              <w:t>poliglactina</w:t>
            </w:r>
            <w:proofErr w:type="spellEnd"/>
            <w:r w:rsidRPr="002E0AD3">
              <w:rPr>
                <w:rFonts w:ascii="Calibri" w:eastAsia="Times New Roman" w:hAnsi="Calibri" w:cs="Calibri"/>
                <w:color w:val="0D0D0D"/>
                <w:kern w:val="0"/>
                <w:lang w:eastAsia="pt-BR"/>
                <w14:ligatures w14:val="none"/>
              </w:rPr>
              <w:t xml:space="preserve"> 370 e estearato de Calcio. Nº 0. Agulha CT 1/2 </w:t>
            </w:r>
            <w:proofErr w:type="gramStart"/>
            <w:r w:rsidRPr="002E0AD3">
              <w:rPr>
                <w:rFonts w:ascii="Calibri" w:eastAsia="Times New Roman" w:hAnsi="Calibri" w:cs="Calibri"/>
                <w:color w:val="0D0D0D"/>
                <w:kern w:val="0"/>
                <w:lang w:eastAsia="pt-BR"/>
                <w14:ligatures w14:val="none"/>
              </w:rPr>
              <w:t>3,5cm.Fio</w:t>
            </w:r>
            <w:proofErr w:type="gramEnd"/>
            <w:r w:rsidRPr="002E0AD3">
              <w:rPr>
                <w:rFonts w:ascii="Calibri" w:eastAsia="Times New Roman" w:hAnsi="Calibri" w:cs="Calibri"/>
                <w:color w:val="0D0D0D"/>
                <w:kern w:val="0"/>
                <w:lang w:eastAsia="pt-BR"/>
                <w14:ligatures w14:val="none"/>
              </w:rPr>
              <w:t xml:space="preserve"> de 70cm.Caixa com 36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64320C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784C29D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w:t>
            </w:r>
          </w:p>
        </w:tc>
        <w:tc>
          <w:tcPr>
            <w:tcW w:w="1701" w:type="dxa"/>
            <w:tcBorders>
              <w:top w:val="nil"/>
              <w:left w:val="nil"/>
              <w:bottom w:val="single" w:sz="4" w:space="0" w:color="auto"/>
              <w:right w:val="single" w:sz="4" w:space="0" w:color="auto"/>
            </w:tcBorders>
            <w:shd w:val="clear" w:color="auto" w:fill="auto"/>
            <w:vAlign w:val="center"/>
          </w:tcPr>
          <w:p w14:paraId="1CEEBB09" w14:textId="49F0C07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R$542,70</w:t>
            </w:r>
          </w:p>
        </w:tc>
        <w:tc>
          <w:tcPr>
            <w:tcW w:w="1984" w:type="dxa"/>
            <w:tcBorders>
              <w:top w:val="nil"/>
              <w:left w:val="nil"/>
              <w:bottom w:val="single" w:sz="4" w:space="0" w:color="auto"/>
              <w:right w:val="single" w:sz="4" w:space="0" w:color="auto"/>
            </w:tcBorders>
            <w:shd w:val="clear" w:color="auto" w:fill="auto"/>
            <w:vAlign w:val="center"/>
          </w:tcPr>
          <w:p w14:paraId="0D8A0125" w14:textId="5F75DA6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R$13.024,80</w:t>
            </w:r>
          </w:p>
        </w:tc>
      </w:tr>
      <w:tr w:rsidR="00CE4820" w:rsidRPr="002E0AD3" w14:paraId="7533BAED"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66FECEF" w14:textId="55B6A91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455</w:t>
            </w:r>
          </w:p>
        </w:tc>
        <w:tc>
          <w:tcPr>
            <w:tcW w:w="4245" w:type="dxa"/>
            <w:tcBorders>
              <w:top w:val="nil"/>
              <w:left w:val="nil"/>
              <w:bottom w:val="single" w:sz="4" w:space="0" w:color="auto"/>
              <w:right w:val="single" w:sz="4" w:space="0" w:color="auto"/>
            </w:tcBorders>
            <w:shd w:val="clear" w:color="FFFFFF" w:fill="FFFFFF"/>
            <w:vAlign w:val="center"/>
            <w:hideMark/>
          </w:tcPr>
          <w:p w14:paraId="4EE1583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composto de </w:t>
            </w:r>
            <w:proofErr w:type="spellStart"/>
            <w:r w:rsidRPr="002E0AD3">
              <w:rPr>
                <w:rFonts w:ascii="Calibri" w:eastAsia="Times New Roman" w:hAnsi="Calibri" w:cs="Calibri"/>
                <w:color w:val="0D0D0D"/>
                <w:kern w:val="0"/>
                <w:lang w:eastAsia="pt-BR"/>
                <w14:ligatures w14:val="none"/>
              </w:rPr>
              <w:t>compolimero</w:t>
            </w:r>
            <w:proofErr w:type="spellEnd"/>
            <w:r w:rsidRPr="002E0AD3">
              <w:rPr>
                <w:rFonts w:ascii="Calibri" w:eastAsia="Times New Roman" w:hAnsi="Calibri" w:cs="Calibri"/>
                <w:color w:val="0D0D0D"/>
                <w:kern w:val="0"/>
                <w:lang w:eastAsia="pt-BR"/>
                <w14:ligatures w14:val="none"/>
              </w:rPr>
              <w:t xml:space="preserve"> obtido a partir de </w:t>
            </w:r>
            <w:proofErr w:type="spellStart"/>
            <w:r w:rsidRPr="002E0AD3">
              <w:rPr>
                <w:rFonts w:ascii="Calibri" w:eastAsia="Times New Roman" w:hAnsi="Calibri" w:cs="Calibri"/>
                <w:color w:val="0D0D0D"/>
                <w:kern w:val="0"/>
                <w:lang w:eastAsia="pt-BR"/>
                <w14:ligatures w14:val="none"/>
              </w:rPr>
              <w:t>glicolida</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lactida</w:t>
            </w:r>
            <w:proofErr w:type="spellEnd"/>
            <w:r w:rsidRPr="002E0AD3">
              <w:rPr>
                <w:rFonts w:ascii="Calibri" w:eastAsia="Times New Roman" w:hAnsi="Calibri" w:cs="Calibri"/>
                <w:color w:val="0D0D0D"/>
                <w:kern w:val="0"/>
                <w:lang w:eastAsia="pt-BR"/>
                <w14:ligatures w14:val="none"/>
              </w:rPr>
              <w:t xml:space="preserve"> revestido com </w:t>
            </w:r>
            <w:proofErr w:type="spellStart"/>
            <w:r w:rsidRPr="002E0AD3">
              <w:rPr>
                <w:rFonts w:ascii="Calibri" w:eastAsia="Times New Roman" w:hAnsi="Calibri" w:cs="Calibri"/>
                <w:color w:val="0D0D0D"/>
                <w:kern w:val="0"/>
                <w:lang w:eastAsia="pt-BR"/>
                <w14:ligatures w14:val="none"/>
              </w:rPr>
              <w:t>poliglactina</w:t>
            </w:r>
            <w:proofErr w:type="spellEnd"/>
            <w:r w:rsidRPr="002E0AD3">
              <w:rPr>
                <w:rFonts w:ascii="Calibri" w:eastAsia="Times New Roman" w:hAnsi="Calibri" w:cs="Calibri"/>
                <w:color w:val="0D0D0D"/>
                <w:kern w:val="0"/>
                <w:lang w:eastAsia="pt-BR"/>
                <w14:ligatures w14:val="none"/>
              </w:rPr>
              <w:t xml:space="preserve"> 370 e estearato de Calcio. Nº 1. Agulha CT 1/2 </w:t>
            </w:r>
            <w:proofErr w:type="gramStart"/>
            <w:r w:rsidRPr="002E0AD3">
              <w:rPr>
                <w:rFonts w:ascii="Calibri" w:eastAsia="Times New Roman" w:hAnsi="Calibri" w:cs="Calibri"/>
                <w:color w:val="0D0D0D"/>
                <w:kern w:val="0"/>
                <w:lang w:eastAsia="pt-BR"/>
                <w14:ligatures w14:val="none"/>
              </w:rPr>
              <w:t>3,5cm.Fio</w:t>
            </w:r>
            <w:proofErr w:type="gramEnd"/>
            <w:r w:rsidRPr="002E0AD3">
              <w:rPr>
                <w:rFonts w:ascii="Calibri" w:eastAsia="Times New Roman" w:hAnsi="Calibri" w:cs="Calibri"/>
                <w:color w:val="0D0D0D"/>
                <w:kern w:val="0"/>
                <w:lang w:eastAsia="pt-BR"/>
                <w14:ligatures w14:val="none"/>
              </w:rPr>
              <w:t xml:space="preserve"> de 70cm.Caixa com 36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601926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7559D57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w:t>
            </w:r>
          </w:p>
        </w:tc>
        <w:tc>
          <w:tcPr>
            <w:tcW w:w="1701" w:type="dxa"/>
            <w:tcBorders>
              <w:top w:val="nil"/>
              <w:left w:val="nil"/>
              <w:bottom w:val="single" w:sz="4" w:space="0" w:color="auto"/>
              <w:right w:val="single" w:sz="4" w:space="0" w:color="auto"/>
            </w:tcBorders>
            <w:shd w:val="clear" w:color="auto" w:fill="auto"/>
            <w:vAlign w:val="center"/>
          </w:tcPr>
          <w:p w14:paraId="125E95CA" w14:textId="2D3035A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R$556,63</w:t>
            </w:r>
          </w:p>
        </w:tc>
        <w:tc>
          <w:tcPr>
            <w:tcW w:w="1984" w:type="dxa"/>
            <w:tcBorders>
              <w:top w:val="nil"/>
              <w:left w:val="nil"/>
              <w:bottom w:val="single" w:sz="4" w:space="0" w:color="auto"/>
              <w:right w:val="single" w:sz="4" w:space="0" w:color="auto"/>
            </w:tcBorders>
            <w:shd w:val="clear" w:color="auto" w:fill="auto"/>
            <w:vAlign w:val="center"/>
          </w:tcPr>
          <w:p w14:paraId="51A52758" w14:textId="20B856F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R$13.359,12</w:t>
            </w:r>
          </w:p>
        </w:tc>
      </w:tr>
      <w:tr w:rsidR="00CE4820" w:rsidRPr="002E0AD3" w14:paraId="3FA42F0C"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C970165" w14:textId="75C597F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456</w:t>
            </w:r>
          </w:p>
        </w:tc>
        <w:tc>
          <w:tcPr>
            <w:tcW w:w="4245" w:type="dxa"/>
            <w:tcBorders>
              <w:top w:val="nil"/>
              <w:left w:val="nil"/>
              <w:bottom w:val="single" w:sz="4" w:space="0" w:color="auto"/>
              <w:right w:val="single" w:sz="4" w:space="0" w:color="auto"/>
            </w:tcBorders>
            <w:shd w:val="clear" w:color="FFFFFF" w:fill="FFFFFF"/>
            <w:vAlign w:val="center"/>
            <w:hideMark/>
          </w:tcPr>
          <w:p w14:paraId="281D5DB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composto de </w:t>
            </w:r>
            <w:proofErr w:type="spellStart"/>
            <w:r w:rsidRPr="002E0AD3">
              <w:rPr>
                <w:rFonts w:ascii="Calibri" w:eastAsia="Times New Roman" w:hAnsi="Calibri" w:cs="Calibri"/>
                <w:color w:val="0D0D0D"/>
                <w:kern w:val="0"/>
                <w:lang w:eastAsia="pt-BR"/>
                <w14:ligatures w14:val="none"/>
              </w:rPr>
              <w:t>compolimero</w:t>
            </w:r>
            <w:proofErr w:type="spellEnd"/>
            <w:r w:rsidRPr="002E0AD3">
              <w:rPr>
                <w:rFonts w:ascii="Calibri" w:eastAsia="Times New Roman" w:hAnsi="Calibri" w:cs="Calibri"/>
                <w:color w:val="0D0D0D"/>
                <w:kern w:val="0"/>
                <w:lang w:eastAsia="pt-BR"/>
                <w14:ligatures w14:val="none"/>
              </w:rPr>
              <w:t xml:space="preserve"> obtido a partir de </w:t>
            </w:r>
            <w:proofErr w:type="spellStart"/>
            <w:r w:rsidRPr="002E0AD3">
              <w:rPr>
                <w:rFonts w:ascii="Calibri" w:eastAsia="Times New Roman" w:hAnsi="Calibri" w:cs="Calibri"/>
                <w:color w:val="0D0D0D"/>
                <w:kern w:val="0"/>
                <w:lang w:eastAsia="pt-BR"/>
                <w14:ligatures w14:val="none"/>
              </w:rPr>
              <w:t>glicolida</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lactida</w:t>
            </w:r>
            <w:proofErr w:type="spellEnd"/>
            <w:r w:rsidRPr="002E0AD3">
              <w:rPr>
                <w:rFonts w:ascii="Calibri" w:eastAsia="Times New Roman" w:hAnsi="Calibri" w:cs="Calibri"/>
                <w:color w:val="0D0D0D"/>
                <w:kern w:val="0"/>
                <w:lang w:eastAsia="pt-BR"/>
                <w14:ligatures w14:val="none"/>
              </w:rPr>
              <w:t xml:space="preserve"> revestido com </w:t>
            </w:r>
            <w:proofErr w:type="spellStart"/>
            <w:r w:rsidRPr="002E0AD3">
              <w:rPr>
                <w:rFonts w:ascii="Calibri" w:eastAsia="Times New Roman" w:hAnsi="Calibri" w:cs="Calibri"/>
                <w:color w:val="0D0D0D"/>
                <w:kern w:val="0"/>
                <w:lang w:eastAsia="pt-BR"/>
                <w14:ligatures w14:val="none"/>
              </w:rPr>
              <w:t>poliglactina</w:t>
            </w:r>
            <w:proofErr w:type="spellEnd"/>
            <w:r w:rsidRPr="002E0AD3">
              <w:rPr>
                <w:rFonts w:ascii="Calibri" w:eastAsia="Times New Roman" w:hAnsi="Calibri" w:cs="Calibri"/>
                <w:color w:val="0D0D0D"/>
                <w:kern w:val="0"/>
                <w:lang w:eastAsia="pt-BR"/>
                <w14:ligatures w14:val="none"/>
              </w:rPr>
              <w:t xml:space="preserve"> 370 e estearato de Calcio. Nº 2. Agulha CT 1/2 </w:t>
            </w:r>
            <w:proofErr w:type="gramStart"/>
            <w:r w:rsidRPr="002E0AD3">
              <w:rPr>
                <w:rFonts w:ascii="Calibri" w:eastAsia="Times New Roman" w:hAnsi="Calibri" w:cs="Calibri"/>
                <w:color w:val="0D0D0D"/>
                <w:kern w:val="0"/>
                <w:lang w:eastAsia="pt-BR"/>
                <w14:ligatures w14:val="none"/>
              </w:rPr>
              <w:t>3,5cm.Fio</w:t>
            </w:r>
            <w:proofErr w:type="gramEnd"/>
            <w:r w:rsidRPr="002E0AD3">
              <w:rPr>
                <w:rFonts w:ascii="Calibri" w:eastAsia="Times New Roman" w:hAnsi="Calibri" w:cs="Calibri"/>
                <w:color w:val="0D0D0D"/>
                <w:kern w:val="0"/>
                <w:lang w:eastAsia="pt-BR"/>
                <w14:ligatures w14:val="none"/>
              </w:rPr>
              <w:t xml:space="preserve"> de 70cm.Caixa com 36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09A180D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13D86A8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w:t>
            </w:r>
          </w:p>
        </w:tc>
        <w:tc>
          <w:tcPr>
            <w:tcW w:w="1701" w:type="dxa"/>
            <w:tcBorders>
              <w:top w:val="nil"/>
              <w:left w:val="nil"/>
              <w:bottom w:val="single" w:sz="4" w:space="0" w:color="auto"/>
              <w:right w:val="single" w:sz="4" w:space="0" w:color="auto"/>
            </w:tcBorders>
            <w:shd w:val="clear" w:color="auto" w:fill="auto"/>
            <w:vAlign w:val="center"/>
          </w:tcPr>
          <w:p w14:paraId="707BC69C" w14:textId="39A300F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R$597,33</w:t>
            </w:r>
          </w:p>
        </w:tc>
        <w:tc>
          <w:tcPr>
            <w:tcW w:w="1984" w:type="dxa"/>
            <w:tcBorders>
              <w:top w:val="nil"/>
              <w:left w:val="nil"/>
              <w:bottom w:val="single" w:sz="4" w:space="0" w:color="auto"/>
              <w:right w:val="single" w:sz="4" w:space="0" w:color="auto"/>
            </w:tcBorders>
            <w:shd w:val="clear" w:color="auto" w:fill="auto"/>
            <w:vAlign w:val="center"/>
          </w:tcPr>
          <w:p w14:paraId="577F3B64" w14:textId="08217F9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R$14.335,92</w:t>
            </w:r>
          </w:p>
        </w:tc>
      </w:tr>
      <w:tr w:rsidR="00CE4820" w:rsidRPr="002E0AD3" w14:paraId="606EABAA"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8ADBB26" w14:textId="61B2CD2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457</w:t>
            </w:r>
          </w:p>
        </w:tc>
        <w:tc>
          <w:tcPr>
            <w:tcW w:w="4245" w:type="dxa"/>
            <w:tcBorders>
              <w:top w:val="nil"/>
              <w:left w:val="nil"/>
              <w:bottom w:val="single" w:sz="4" w:space="0" w:color="auto"/>
              <w:right w:val="single" w:sz="4" w:space="0" w:color="auto"/>
            </w:tcBorders>
            <w:shd w:val="clear" w:color="FFFFFF" w:fill="FFFFFF"/>
            <w:vAlign w:val="center"/>
            <w:hideMark/>
          </w:tcPr>
          <w:p w14:paraId="5BF167D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composto de </w:t>
            </w:r>
            <w:proofErr w:type="spellStart"/>
            <w:r w:rsidRPr="002E0AD3">
              <w:rPr>
                <w:rFonts w:ascii="Calibri" w:eastAsia="Times New Roman" w:hAnsi="Calibri" w:cs="Calibri"/>
                <w:color w:val="0D0D0D"/>
                <w:kern w:val="0"/>
                <w:lang w:eastAsia="pt-BR"/>
                <w14:ligatures w14:val="none"/>
              </w:rPr>
              <w:t>compolimero</w:t>
            </w:r>
            <w:proofErr w:type="spellEnd"/>
            <w:r w:rsidRPr="002E0AD3">
              <w:rPr>
                <w:rFonts w:ascii="Calibri" w:eastAsia="Times New Roman" w:hAnsi="Calibri" w:cs="Calibri"/>
                <w:color w:val="0D0D0D"/>
                <w:kern w:val="0"/>
                <w:lang w:eastAsia="pt-BR"/>
                <w14:ligatures w14:val="none"/>
              </w:rPr>
              <w:t xml:space="preserve"> obtido a partir de </w:t>
            </w:r>
            <w:proofErr w:type="spellStart"/>
            <w:r w:rsidRPr="002E0AD3">
              <w:rPr>
                <w:rFonts w:ascii="Calibri" w:eastAsia="Times New Roman" w:hAnsi="Calibri" w:cs="Calibri"/>
                <w:color w:val="0D0D0D"/>
                <w:kern w:val="0"/>
                <w:lang w:eastAsia="pt-BR"/>
                <w14:ligatures w14:val="none"/>
              </w:rPr>
              <w:t>glicolida</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lactida</w:t>
            </w:r>
            <w:proofErr w:type="spellEnd"/>
            <w:r w:rsidRPr="002E0AD3">
              <w:rPr>
                <w:rFonts w:ascii="Calibri" w:eastAsia="Times New Roman" w:hAnsi="Calibri" w:cs="Calibri"/>
                <w:color w:val="0D0D0D"/>
                <w:kern w:val="0"/>
                <w:lang w:eastAsia="pt-BR"/>
                <w14:ligatures w14:val="none"/>
              </w:rPr>
              <w:t xml:space="preserve"> revestido com </w:t>
            </w:r>
            <w:proofErr w:type="spellStart"/>
            <w:r w:rsidRPr="002E0AD3">
              <w:rPr>
                <w:rFonts w:ascii="Calibri" w:eastAsia="Times New Roman" w:hAnsi="Calibri" w:cs="Calibri"/>
                <w:color w:val="0D0D0D"/>
                <w:kern w:val="0"/>
                <w:lang w:eastAsia="pt-BR"/>
                <w14:ligatures w14:val="none"/>
              </w:rPr>
              <w:t>poliglactina</w:t>
            </w:r>
            <w:proofErr w:type="spellEnd"/>
            <w:r w:rsidRPr="002E0AD3">
              <w:rPr>
                <w:rFonts w:ascii="Calibri" w:eastAsia="Times New Roman" w:hAnsi="Calibri" w:cs="Calibri"/>
                <w:color w:val="0D0D0D"/>
                <w:kern w:val="0"/>
                <w:lang w:eastAsia="pt-BR"/>
                <w14:ligatures w14:val="none"/>
              </w:rPr>
              <w:t xml:space="preserve"> 370 e estearato de Calcio. Nº 3. Agulha CT 1/2 </w:t>
            </w:r>
            <w:proofErr w:type="gramStart"/>
            <w:r w:rsidRPr="002E0AD3">
              <w:rPr>
                <w:rFonts w:ascii="Calibri" w:eastAsia="Times New Roman" w:hAnsi="Calibri" w:cs="Calibri"/>
                <w:color w:val="0D0D0D"/>
                <w:kern w:val="0"/>
                <w:lang w:eastAsia="pt-BR"/>
                <w14:ligatures w14:val="none"/>
              </w:rPr>
              <w:t>3,5cm.Fio</w:t>
            </w:r>
            <w:proofErr w:type="gramEnd"/>
            <w:r w:rsidRPr="002E0AD3">
              <w:rPr>
                <w:rFonts w:ascii="Calibri" w:eastAsia="Times New Roman" w:hAnsi="Calibri" w:cs="Calibri"/>
                <w:color w:val="0D0D0D"/>
                <w:kern w:val="0"/>
                <w:lang w:eastAsia="pt-BR"/>
                <w14:ligatures w14:val="none"/>
              </w:rPr>
              <w:t xml:space="preserve"> de 70cm.Caixa com 36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7295E1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690AD6D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w:t>
            </w:r>
          </w:p>
        </w:tc>
        <w:tc>
          <w:tcPr>
            <w:tcW w:w="1701" w:type="dxa"/>
            <w:tcBorders>
              <w:top w:val="nil"/>
              <w:left w:val="nil"/>
              <w:bottom w:val="single" w:sz="4" w:space="0" w:color="auto"/>
              <w:right w:val="single" w:sz="4" w:space="0" w:color="auto"/>
            </w:tcBorders>
            <w:shd w:val="clear" w:color="auto" w:fill="auto"/>
            <w:vAlign w:val="center"/>
          </w:tcPr>
          <w:p w14:paraId="5FE1E5ED" w14:textId="17148AC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R$597,33</w:t>
            </w:r>
          </w:p>
        </w:tc>
        <w:tc>
          <w:tcPr>
            <w:tcW w:w="1984" w:type="dxa"/>
            <w:tcBorders>
              <w:top w:val="nil"/>
              <w:left w:val="nil"/>
              <w:bottom w:val="single" w:sz="4" w:space="0" w:color="auto"/>
              <w:right w:val="single" w:sz="4" w:space="0" w:color="auto"/>
            </w:tcBorders>
            <w:shd w:val="clear" w:color="auto" w:fill="auto"/>
            <w:vAlign w:val="center"/>
          </w:tcPr>
          <w:p w14:paraId="783EA8C9" w14:textId="04315C3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R$8.959,95</w:t>
            </w:r>
          </w:p>
        </w:tc>
      </w:tr>
      <w:tr w:rsidR="00CE4820" w:rsidRPr="002E0AD3" w14:paraId="6B099430"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0BC7C1E" w14:textId="4335B48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458</w:t>
            </w:r>
          </w:p>
        </w:tc>
        <w:tc>
          <w:tcPr>
            <w:tcW w:w="4245" w:type="dxa"/>
            <w:tcBorders>
              <w:top w:val="nil"/>
              <w:left w:val="nil"/>
              <w:bottom w:val="single" w:sz="4" w:space="0" w:color="auto"/>
              <w:right w:val="single" w:sz="4" w:space="0" w:color="auto"/>
            </w:tcBorders>
            <w:shd w:val="clear" w:color="FFFFFF" w:fill="FFFFFF"/>
            <w:vAlign w:val="center"/>
            <w:hideMark/>
          </w:tcPr>
          <w:p w14:paraId="29F238D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composto de </w:t>
            </w:r>
            <w:proofErr w:type="spellStart"/>
            <w:r w:rsidRPr="002E0AD3">
              <w:rPr>
                <w:rFonts w:ascii="Calibri" w:eastAsia="Times New Roman" w:hAnsi="Calibri" w:cs="Calibri"/>
                <w:color w:val="0D0D0D"/>
                <w:kern w:val="0"/>
                <w:lang w:eastAsia="pt-BR"/>
                <w14:ligatures w14:val="none"/>
              </w:rPr>
              <w:t>compolimero</w:t>
            </w:r>
            <w:proofErr w:type="spellEnd"/>
            <w:r w:rsidRPr="002E0AD3">
              <w:rPr>
                <w:rFonts w:ascii="Calibri" w:eastAsia="Times New Roman" w:hAnsi="Calibri" w:cs="Calibri"/>
                <w:color w:val="0D0D0D"/>
                <w:kern w:val="0"/>
                <w:lang w:eastAsia="pt-BR"/>
                <w14:ligatures w14:val="none"/>
              </w:rPr>
              <w:t xml:space="preserve"> obtido a partir de </w:t>
            </w:r>
            <w:proofErr w:type="spellStart"/>
            <w:r w:rsidRPr="002E0AD3">
              <w:rPr>
                <w:rFonts w:ascii="Calibri" w:eastAsia="Times New Roman" w:hAnsi="Calibri" w:cs="Calibri"/>
                <w:color w:val="0D0D0D"/>
                <w:kern w:val="0"/>
                <w:lang w:eastAsia="pt-BR"/>
                <w14:ligatures w14:val="none"/>
              </w:rPr>
              <w:t>glicolida</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lactida</w:t>
            </w:r>
            <w:proofErr w:type="spellEnd"/>
            <w:r w:rsidRPr="002E0AD3">
              <w:rPr>
                <w:rFonts w:ascii="Calibri" w:eastAsia="Times New Roman" w:hAnsi="Calibri" w:cs="Calibri"/>
                <w:color w:val="0D0D0D"/>
                <w:kern w:val="0"/>
                <w:lang w:eastAsia="pt-BR"/>
                <w14:ligatures w14:val="none"/>
              </w:rPr>
              <w:t xml:space="preserve"> revestido com </w:t>
            </w:r>
            <w:proofErr w:type="spellStart"/>
            <w:r w:rsidRPr="002E0AD3">
              <w:rPr>
                <w:rFonts w:ascii="Calibri" w:eastAsia="Times New Roman" w:hAnsi="Calibri" w:cs="Calibri"/>
                <w:color w:val="0D0D0D"/>
                <w:kern w:val="0"/>
                <w:lang w:eastAsia="pt-BR"/>
                <w14:ligatures w14:val="none"/>
              </w:rPr>
              <w:t>poliglactina</w:t>
            </w:r>
            <w:proofErr w:type="spellEnd"/>
            <w:r w:rsidRPr="002E0AD3">
              <w:rPr>
                <w:rFonts w:ascii="Calibri" w:eastAsia="Times New Roman" w:hAnsi="Calibri" w:cs="Calibri"/>
                <w:color w:val="0D0D0D"/>
                <w:kern w:val="0"/>
                <w:lang w:eastAsia="pt-BR"/>
                <w14:ligatures w14:val="none"/>
              </w:rPr>
              <w:t xml:space="preserve"> 370 e estearato de Calcio. Nº 4. Agulha CT 1/2 </w:t>
            </w:r>
            <w:proofErr w:type="gramStart"/>
            <w:r w:rsidRPr="002E0AD3">
              <w:rPr>
                <w:rFonts w:ascii="Calibri" w:eastAsia="Times New Roman" w:hAnsi="Calibri" w:cs="Calibri"/>
                <w:color w:val="0D0D0D"/>
                <w:kern w:val="0"/>
                <w:lang w:eastAsia="pt-BR"/>
                <w14:ligatures w14:val="none"/>
              </w:rPr>
              <w:t>3,5cm.Fio</w:t>
            </w:r>
            <w:proofErr w:type="gramEnd"/>
            <w:r w:rsidRPr="002E0AD3">
              <w:rPr>
                <w:rFonts w:ascii="Calibri" w:eastAsia="Times New Roman" w:hAnsi="Calibri" w:cs="Calibri"/>
                <w:color w:val="0D0D0D"/>
                <w:kern w:val="0"/>
                <w:lang w:eastAsia="pt-BR"/>
                <w14:ligatures w14:val="none"/>
              </w:rPr>
              <w:t xml:space="preserve"> de 70cm.Caixa com 36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C7B041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2659CA5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w:t>
            </w:r>
          </w:p>
        </w:tc>
        <w:tc>
          <w:tcPr>
            <w:tcW w:w="1701" w:type="dxa"/>
            <w:tcBorders>
              <w:top w:val="nil"/>
              <w:left w:val="nil"/>
              <w:bottom w:val="single" w:sz="4" w:space="0" w:color="auto"/>
              <w:right w:val="single" w:sz="4" w:space="0" w:color="auto"/>
            </w:tcBorders>
            <w:shd w:val="clear" w:color="auto" w:fill="auto"/>
            <w:vAlign w:val="center"/>
          </w:tcPr>
          <w:p w14:paraId="5DB44478" w14:textId="56BA21A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R$597,33</w:t>
            </w:r>
          </w:p>
        </w:tc>
        <w:tc>
          <w:tcPr>
            <w:tcW w:w="1984" w:type="dxa"/>
            <w:tcBorders>
              <w:top w:val="nil"/>
              <w:left w:val="nil"/>
              <w:bottom w:val="single" w:sz="4" w:space="0" w:color="auto"/>
              <w:right w:val="single" w:sz="4" w:space="0" w:color="auto"/>
            </w:tcBorders>
            <w:shd w:val="clear" w:color="auto" w:fill="auto"/>
            <w:vAlign w:val="center"/>
          </w:tcPr>
          <w:p w14:paraId="67B399C4" w14:textId="1872CA5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R$8.959,95</w:t>
            </w:r>
          </w:p>
        </w:tc>
      </w:tr>
      <w:tr w:rsidR="00CE4820" w:rsidRPr="002E0AD3" w14:paraId="78C2ED84"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986EF0B" w14:textId="6DDB78B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459</w:t>
            </w:r>
          </w:p>
        </w:tc>
        <w:tc>
          <w:tcPr>
            <w:tcW w:w="4245" w:type="dxa"/>
            <w:tcBorders>
              <w:top w:val="nil"/>
              <w:left w:val="nil"/>
              <w:bottom w:val="single" w:sz="4" w:space="0" w:color="auto"/>
              <w:right w:val="single" w:sz="4" w:space="0" w:color="auto"/>
            </w:tcBorders>
            <w:shd w:val="clear" w:color="FFFFFF" w:fill="FFFFFF"/>
            <w:vAlign w:val="center"/>
            <w:hideMark/>
          </w:tcPr>
          <w:p w14:paraId="788D71B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composto de </w:t>
            </w:r>
            <w:proofErr w:type="spellStart"/>
            <w:r w:rsidRPr="002E0AD3">
              <w:rPr>
                <w:rFonts w:ascii="Calibri" w:eastAsia="Times New Roman" w:hAnsi="Calibri" w:cs="Calibri"/>
                <w:color w:val="0D0D0D"/>
                <w:kern w:val="0"/>
                <w:lang w:eastAsia="pt-BR"/>
                <w14:ligatures w14:val="none"/>
              </w:rPr>
              <w:t>compolimero</w:t>
            </w:r>
            <w:proofErr w:type="spellEnd"/>
            <w:r w:rsidRPr="002E0AD3">
              <w:rPr>
                <w:rFonts w:ascii="Calibri" w:eastAsia="Times New Roman" w:hAnsi="Calibri" w:cs="Calibri"/>
                <w:color w:val="0D0D0D"/>
                <w:kern w:val="0"/>
                <w:lang w:eastAsia="pt-BR"/>
                <w14:ligatures w14:val="none"/>
              </w:rPr>
              <w:t xml:space="preserve"> obtido a partir de </w:t>
            </w:r>
            <w:proofErr w:type="spellStart"/>
            <w:r w:rsidRPr="002E0AD3">
              <w:rPr>
                <w:rFonts w:ascii="Calibri" w:eastAsia="Times New Roman" w:hAnsi="Calibri" w:cs="Calibri"/>
                <w:color w:val="0D0D0D"/>
                <w:kern w:val="0"/>
                <w:lang w:eastAsia="pt-BR"/>
                <w14:ligatures w14:val="none"/>
              </w:rPr>
              <w:t>glicolida</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lactida</w:t>
            </w:r>
            <w:proofErr w:type="spellEnd"/>
            <w:r w:rsidRPr="002E0AD3">
              <w:rPr>
                <w:rFonts w:ascii="Calibri" w:eastAsia="Times New Roman" w:hAnsi="Calibri" w:cs="Calibri"/>
                <w:color w:val="0D0D0D"/>
                <w:kern w:val="0"/>
                <w:lang w:eastAsia="pt-BR"/>
                <w14:ligatures w14:val="none"/>
              </w:rPr>
              <w:t xml:space="preserve"> revestido com </w:t>
            </w:r>
            <w:proofErr w:type="spellStart"/>
            <w:r w:rsidRPr="002E0AD3">
              <w:rPr>
                <w:rFonts w:ascii="Calibri" w:eastAsia="Times New Roman" w:hAnsi="Calibri" w:cs="Calibri"/>
                <w:color w:val="0D0D0D"/>
                <w:kern w:val="0"/>
                <w:lang w:eastAsia="pt-BR"/>
                <w14:ligatures w14:val="none"/>
              </w:rPr>
              <w:t>poliglactina</w:t>
            </w:r>
            <w:proofErr w:type="spellEnd"/>
            <w:r w:rsidRPr="002E0AD3">
              <w:rPr>
                <w:rFonts w:ascii="Calibri" w:eastAsia="Times New Roman" w:hAnsi="Calibri" w:cs="Calibri"/>
                <w:color w:val="0D0D0D"/>
                <w:kern w:val="0"/>
                <w:lang w:eastAsia="pt-BR"/>
                <w14:ligatures w14:val="none"/>
              </w:rPr>
              <w:t xml:space="preserve"> 370 e estearato de Calcio. Nº 5. Agulha CT 1/2 </w:t>
            </w:r>
            <w:proofErr w:type="gramStart"/>
            <w:r w:rsidRPr="002E0AD3">
              <w:rPr>
                <w:rFonts w:ascii="Calibri" w:eastAsia="Times New Roman" w:hAnsi="Calibri" w:cs="Calibri"/>
                <w:color w:val="0D0D0D"/>
                <w:kern w:val="0"/>
                <w:lang w:eastAsia="pt-BR"/>
                <w14:ligatures w14:val="none"/>
              </w:rPr>
              <w:t>3,5cm.Fio</w:t>
            </w:r>
            <w:proofErr w:type="gramEnd"/>
            <w:r w:rsidRPr="002E0AD3">
              <w:rPr>
                <w:rFonts w:ascii="Calibri" w:eastAsia="Times New Roman" w:hAnsi="Calibri" w:cs="Calibri"/>
                <w:color w:val="0D0D0D"/>
                <w:kern w:val="0"/>
                <w:lang w:eastAsia="pt-BR"/>
                <w14:ligatures w14:val="none"/>
              </w:rPr>
              <w:t xml:space="preserve"> de 70cm.Caixa com 36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654FF82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7EF000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36DFDD10" w14:textId="50232F3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R$597,33</w:t>
            </w:r>
          </w:p>
        </w:tc>
        <w:tc>
          <w:tcPr>
            <w:tcW w:w="1984" w:type="dxa"/>
            <w:tcBorders>
              <w:top w:val="nil"/>
              <w:left w:val="nil"/>
              <w:bottom w:val="single" w:sz="4" w:space="0" w:color="auto"/>
              <w:right w:val="single" w:sz="4" w:space="0" w:color="auto"/>
            </w:tcBorders>
            <w:shd w:val="clear" w:color="auto" w:fill="auto"/>
            <w:vAlign w:val="center"/>
          </w:tcPr>
          <w:p w14:paraId="45307937" w14:textId="46A6CB6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R$5.973,30</w:t>
            </w:r>
          </w:p>
        </w:tc>
      </w:tr>
      <w:tr w:rsidR="00CE4820" w:rsidRPr="002E0AD3" w14:paraId="0E3CAA26"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91ED52A" w14:textId="2E05BF0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460</w:t>
            </w:r>
          </w:p>
        </w:tc>
        <w:tc>
          <w:tcPr>
            <w:tcW w:w="4245" w:type="dxa"/>
            <w:tcBorders>
              <w:top w:val="nil"/>
              <w:left w:val="nil"/>
              <w:bottom w:val="single" w:sz="4" w:space="0" w:color="auto"/>
              <w:right w:val="single" w:sz="4" w:space="0" w:color="auto"/>
            </w:tcBorders>
            <w:shd w:val="clear" w:color="FFFFFF" w:fill="FFFFFF"/>
            <w:vAlign w:val="center"/>
            <w:hideMark/>
          </w:tcPr>
          <w:p w14:paraId="5EE4A1F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composto de </w:t>
            </w:r>
            <w:proofErr w:type="spellStart"/>
            <w:r w:rsidRPr="002E0AD3">
              <w:rPr>
                <w:rFonts w:ascii="Calibri" w:eastAsia="Times New Roman" w:hAnsi="Calibri" w:cs="Calibri"/>
                <w:color w:val="0D0D0D"/>
                <w:kern w:val="0"/>
                <w:lang w:eastAsia="pt-BR"/>
                <w14:ligatures w14:val="none"/>
              </w:rPr>
              <w:t>compolimero</w:t>
            </w:r>
            <w:proofErr w:type="spellEnd"/>
            <w:r w:rsidRPr="002E0AD3">
              <w:rPr>
                <w:rFonts w:ascii="Calibri" w:eastAsia="Times New Roman" w:hAnsi="Calibri" w:cs="Calibri"/>
                <w:color w:val="0D0D0D"/>
                <w:kern w:val="0"/>
                <w:lang w:eastAsia="pt-BR"/>
                <w14:ligatures w14:val="none"/>
              </w:rPr>
              <w:t xml:space="preserve"> obtido a partir de </w:t>
            </w:r>
            <w:proofErr w:type="spellStart"/>
            <w:r w:rsidRPr="002E0AD3">
              <w:rPr>
                <w:rFonts w:ascii="Calibri" w:eastAsia="Times New Roman" w:hAnsi="Calibri" w:cs="Calibri"/>
                <w:color w:val="0D0D0D"/>
                <w:kern w:val="0"/>
                <w:lang w:eastAsia="pt-BR"/>
                <w14:ligatures w14:val="none"/>
              </w:rPr>
              <w:t>glicolida</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lactida</w:t>
            </w:r>
            <w:proofErr w:type="spellEnd"/>
            <w:r w:rsidRPr="002E0AD3">
              <w:rPr>
                <w:rFonts w:ascii="Calibri" w:eastAsia="Times New Roman" w:hAnsi="Calibri" w:cs="Calibri"/>
                <w:color w:val="0D0D0D"/>
                <w:kern w:val="0"/>
                <w:lang w:eastAsia="pt-BR"/>
                <w14:ligatures w14:val="none"/>
              </w:rPr>
              <w:t xml:space="preserve"> revestido com </w:t>
            </w:r>
            <w:proofErr w:type="spellStart"/>
            <w:r w:rsidRPr="002E0AD3">
              <w:rPr>
                <w:rFonts w:ascii="Calibri" w:eastAsia="Times New Roman" w:hAnsi="Calibri" w:cs="Calibri"/>
                <w:color w:val="0D0D0D"/>
                <w:kern w:val="0"/>
                <w:lang w:eastAsia="pt-BR"/>
                <w14:ligatures w14:val="none"/>
              </w:rPr>
              <w:t>poliglactina</w:t>
            </w:r>
            <w:proofErr w:type="spellEnd"/>
            <w:r w:rsidRPr="002E0AD3">
              <w:rPr>
                <w:rFonts w:ascii="Calibri" w:eastAsia="Times New Roman" w:hAnsi="Calibri" w:cs="Calibri"/>
                <w:color w:val="0D0D0D"/>
                <w:kern w:val="0"/>
                <w:lang w:eastAsia="pt-BR"/>
                <w14:ligatures w14:val="none"/>
              </w:rPr>
              <w:t xml:space="preserve"> 370 e estearato de Calcio. Nº 6. Agulha CT 1/2 </w:t>
            </w:r>
            <w:proofErr w:type="gramStart"/>
            <w:r w:rsidRPr="002E0AD3">
              <w:rPr>
                <w:rFonts w:ascii="Calibri" w:eastAsia="Times New Roman" w:hAnsi="Calibri" w:cs="Calibri"/>
                <w:color w:val="0D0D0D"/>
                <w:kern w:val="0"/>
                <w:lang w:eastAsia="pt-BR"/>
                <w14:ligatures w14:val="none"/>
              </w:rPr>
              <w:t>3,5cm.Fio</w:t>
            </w:r>
            <w:proofErr w:type="gramEnd"/>
            <w:r w:rsidRPr="002E0AD3">
              <w:rPr>
                <w:rFonts w:ascii="Calibri" w:eastAsia="Times New Roman" w:hAnsi="Calibri" w:cs="Calibri"/>
                <w:color w:val="0D0D0D"/>
                <w:kern w:val="0"/>
                <w:lang w:eastAsia="pt-BR"/>
                <w14:ligatures w14:val="none"/>
              </w:rPr>
              <w:t xml:space="preserve"> de 70cm.Caixa com 36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04268EA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563B2AD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36E6ED85" w14:textId="0239AD2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R$597,33</w:t>
            </w:r>
          </w:p>
        </w:tc>
        <w:tc>
          <w:tcPr>
            <w:tcW w:w="1984" w:type="dxa"/>
            <w:tcBorders>
              <w:top w:val="nil"/>
              <w:left w:val="nil"/>
              <w:bottom w:val="single" w:sz="4" w:space="0" w:color="auto"/>
              <w:right w:val="single" w:sz="4" w:space="0" w:color="auto"/>
            </w:tcBorders>
            <w:shd w:val="clear" w:color="auto" w:fill="auto"/>
            <w:vAlign w:val="center"/>
          </w:tcPr>
          <w:p w14:paraId="5432CD60" w14:textId="35A702F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R$5.973,30</w:t>
            </w:r>
          </w:p>
        </w:tc>
      </w:tr>
      <w:tr w:rsidR="00CE4820" w:rsidRPr="002E0AD3" w14:paraId="1948815D"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8582BDA" w14:textId="4DF1FFA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461</w:t>
            </w:r>
          </w:p>
        </w:tc>
        <w:tc>
          <w:tcPr>
            <w:tcW w:w="4245" w:type="dxa"/>
            <w:tcBorders>
              <w:top w:val="nil"/>
              <w:left w:val="nil"/>
              <w:bottom w:val="single" w:sz="4" w:space="0" w:color="auto"/>
              <w:right w:val="single" w:sz="4" w:space="0" w:color="auto"/>
            </w:tcBorders>
            <w:shd w:val="clear" w:color="FFFFFF" w:fill="FFFFFF"/>
            <w:vAlign w:val="center"/>
            <w:hideMark/>
          </w:tcPr>
          <w:p w14:paraId="79971EF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monofilamento de polipropileno n. 0, fio com 75 cm de comprimento, agulha de 4,0 cm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xml:space="preserve">, para fechamento geral. Embalagem: envelope individual, em papel aluminizado e/ou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358AC7B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Cx</w:t>
            </w:r>
            <w:proofErr w:type="spellEnd"/>
          </w:p>
        </w:tc>
        <w:tc>
          <w:tcPr>
            <w:tcW w:w="992" w:type="dxa"/>
            <w:tcBorders>
              <w:top w:val="nil"/>
              <w:left w:val="nil"/>
              <w:bottom w:val="single" w:sz="4" w:space="0" w:color="auto"/>
              <w:right w:val="single" w:sz="4" w:space="0" w:color="auto"/>
            </w:tcBorders>
            <w:shd w:val="clear" w:color="FFFFFF" w:fill="FFFFFF"/>
            <w:noWrap/>
            <w:vAlign w:val="center"/>
            <w:hideMark/>
          </w:tcPr>
          <w:p w14:paraId="281D5C8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097369BC" w14:textId="353540E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R$110,88</w:t>
            </w:r>
          </w:p>
        </w:tc>
        <w:tc>
          <w:tcPr>
            <w:tcW w:w="1984" w:type="dxa"/>
            <w:tcBorders>
              <w:top w:val="nil"/>
              <w:left w:val="nil"/>
              <w:bottom w:val="single" w:sz="4" w:space="0" w:color="auto"/>
              <w:right w:val="single" w:sz="4" w:space="0" w:color="auto"/>
            </w:tcBorders>
            <w:shd w:val="clear" w:color="auto" w:fill="auto"/>
            <w:vAlign w:val="center"/>
          </w:tcPr>
          <w:p w14:paraId="2BABF7BD" w14:textId="5A604EA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R$1.108,80</w:t>
            </w:r>
          </w:p>
        </w:tc>
      </w:tr>
      <w:tr w:rsidR="00CE4820" w:rsidRPr="002E0AD3" w14:paraId="14725FE8"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D978044" w14:textId="4EA495A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462</w:t>
            </w:r>
          </w:p>
        </w:tc>
        <w:tc>
          <w:tcPr>
            <w:tcW w:w="4245" w:type="dxa"/>
            <w:tcBorders>
              <w:top w:val="nil"/>
              <w:left w:val="nil"/>
              <w:bottom w:val="single" w:sz="4" w:space="0" w:color="auto"/>
              <w:right w:val="single" w:sz="4" w:space="0" w:color="auto"/>
            </w:tcBorders>
            <w:shd w:val="clear" w:color="FFFFFF" w:fill="FFFFFF"/>
            <w:vAlign w:val="center"/>
            <w:hideMark/>
          </w:tcPr>
          <w:p w14:paraId="08205C0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monofilamento de polipropileno n. 1-0, fio com 75 cm de comprimento, agulha de 4,0 cm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xml:space="preserve">, para fechamento geral. Embalagem: envelope individual, em papel aluminizado e/ou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C76B87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Cx</w:t>
            </w:r>
            <w:proofErr w:type="spellEnd"/>
          </w:p>
        </w:tc>
        <w:tc>
          <w:tcPr>
            <w:tcW w:w="992" w:type="dxa"/>
            <w:tcBorders>
              <w:top w:val="nil"/>
              <w:left w:val="nil"/>
              <w:bottom w:val="single" w:sz="4" w:space="0" w:color="auto"/>
              <w:right w:val="single" w:sz="4" w:space="0" w:color="auto"/>
            </w:tcBorders>
            <w:shd w:val="clear" w:color="FFFFFF" w:fill="FFFFFF"/>
            <w:noWrap/>
            <w:vAlign w:val="center"/>
            <w:hideMark/>
          </w:tcPr>
          <w:p w14:paraId="519014E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1F7EFA66" w14:textId="320ED33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R$94,59</w:t>
            </w:r>
          </w:p>
        </w:tc>
        <w:tc>
          <w:tcPr>
            <w:tcW w:w="1984" w:type="dxa"/>
            <w:tcBorders>
              <w:top w:val="nil"/>
              <w:left w:val="nil"/>
              <w:bottom w:val="single" w:sz="4" w:space="0" w:color="auto"/>
              <w:right w:val="single" w:sz="4" w:space="0" w:color="auto"/>
            </w:tcBorders>
            <w:shd w:val="clear" w:color="auto" w:fill="auto"/>
            <w:vAlign w:val="center"/>
          </w:tcPr>
          <w:p w14:paraId="6558E708" w14:textId="069FA52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R$945,90</w:t>
            </w:r>
          </w:p>
        </w:tc>
      </w:tr>
      <w:tr w:rsidR="00CE4820" w:rsidRPr="002E0AD3" w14:paraId="185426EA"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2D5F691" w14:textId="1448870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463</w:t>
            </w:r>
          </w:p>
        </w:tc>
        <w:tc>
          <w:tcPr>
            <w:tcW w:w="4245" w:type="dxa"/>
            <w:tcBorders>
              <w:top w:val="nil"/>
              <w:left w:val="nil"/>
              <w:bottom w:val="single" w:sz="4" w:space="0" w:color="auto"/>
              <w:right w:val="single" w:sz="4" w:space="0" w:color="auto"/>
            </w:tcBorders>
            <w:shd w:val="clear" w:color="FFFFFF" w:fill="FFFFFF"/>
            <w:vAlign w:val="center"/>
            <w:hideMark/>
          </w:tcPr>
          <w:p w14:paraId="6560BD6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monofilamento de polipropileno n. 2-0, fio com 75 cm de comprimento, agulha de 4,0 cm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xml:space="preserve">, para fechamento geral. Embalagem: envelope individual, em papel aluminizado e/ou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4B4E7F5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Cx</w:t>
            </w:r>
            <w:proofErr w:type="spellEnd"/>
          </w:p>
        </w:tc>
        <w:tc>
          <w:tcPr>
            <w:tcW w:w="992" w:type="dxa"/>
            <w:tcBorders>
              <w:top w:val="nil"/>
              <w:left w:val="nil"/>
              <w:bottom w:val="single" w:sz="4" w:space="0" w:color="auto"/>
              <w:right w:val="single" w:sz="4" w:space="0" w:color="auto"/>
            </w:tcBorders>
            <w:shd w:val="clear" w:color="FFFFFF" w:fill="FFFFFF"/>
            <w:noWrap/>
            <w:vAlign w:val="center"/>
            <w:hideMark/>
          </w:tcPr>
          <w:p w14:paraId="1D773D0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026D70B8" w14:textId="1BF55A3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R$110,88</w:t>
            </w:r>
          </w:p>
        </w:tc>
        <w:tc>
          <w:tcPr>
            <w:tcW w:w="1984" w:type="dxa"/>
            <w:tcBorders>
              <w:top w:val="nil"/>
              <w:left w:val="nil"/>
              <w:bottom w:val="single" w:sz="4" w:space="0" w:color="auto"/>
              <w:right w:val="single" w:sz="4" w:space="0" w:color="auto"/>
            </w:tcBorders>
            <w:shd w:val="clear" w:color="auto" w:fill="auto"/>
            <w:vAlign w:val="center"/>
          </w:tcPr>
          <w:p w14:paraId="3B89EC48" w14:textId="2B1F195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R$1.108,80</w:t>
            </w:r>
          </w:p>
        </w:tc>
      </w:tr>
      <w:tr w:rsidR="00CE4820" w:rsidRPr="002E0AD3" w14:paraId="3C868F79"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F659853" w14:textId="0F02F4B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464</w:t>
            </w:r>
          </w:p>
        </w:tc>
        <w:tc>
          <w:tcPr>
            <w:tcW w:w="4245" w:type="dxa"/>
            <w:tcBorders>
              <w:top w:val="nil"/>
              <w:left w:val="nil"/>
              <w:bottom w:val="single" w:sz="4" w:space="0" w:color="auto"/>
              <w:right w:val="single" w:sz="4" w:space="0" w:color="auto"/>
            </w:tcBorders>
            <w:shd w:val="clear" w:color="FFFFFF" w:fill="FFFFFF"/>
            <w:vAlign w:val="center"/>
            <w:hideMark/>
          </w:tcPr>
          <w:p w14:paraId="2791A6A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FIO, para sutura, em monofilamento de polipropileno n. 3-0, fio com 75 cm de comprimento, agulha de 4,0 cm e 1/2 </w:t>
            </w:r>
            <w:proofErr w:type="spellStart"/>
            <w:r w:rsidRPr="002E0AD3">
              <w:rPr>
                <w:rFonts w:ascii="Calibri" w:eastAsia="Times New Roman" w:hAnsi="Calibri" w:cs="Calibri"/>
                <w:color w:val="0D0D0D"/>
                <w:kern w:val="0"/>
                <w:lang w:eastAsia="pt-BR"/>
                <w14:ligatures w14:val="none"/>
              </w:rPr>
              <w:t>circulo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cilindrica</w:t>
            </w:r>
            <w:proofErr w:type="spellEnd"/>
            <w:r w:rsidRPr="002E0AD3">
              <w:rPr>
                <w:rFonts w:ascii="Calibri" w:eastAsia="Times New Roman" w:hAnsi="Calibri" w:cs="Calibri"/>
                <w:color w:val="0D0D0D"/>
                <w:kern w:val="0"/>
                <w:lang w:eastAsia="pt-BR"/>
                <w14:ligatures w14:val="none"/>
              </w:rPr>
              <w:t xml:space="preserve">, para fechamento geral. Embalagem: envelope individual, em papel aluminizado e/ou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19B25FB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Cx</w:t>
            </w:r>
            <w:proofErr w:type="spellEnd"/>
          </w:p>
        </w:tc>
        <w:tc>
          <w:tcPr>
            <w:tcW w:w="992" w:type="dxa"/>
            <w:tcBorders>
              <w:top w:val="nil"/>
              <w:left w:val="nil"/>
              <w:bottom w:val="single" w:sz="4" w:space="0" w:color="auto"/>
              <w:right w:val="single" w:sz="4" w:space="0" w:color="auto"/>
            </w:tcBorders>
            <w:shd w:val="clear" w:color="FFFFFF" w:fill="FFFFFF"/>
            <w:noWrap/>
            <w:vAlign w:val="center"/>
            <w:hideMark/>
          </w:tcPr>
          <w:p w14:paraId="6B0E67D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22B268B7" w14:textId="4ABFA63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R$151,95</w:t>
            </w:r>
          </w:p>
        </w:tc>
        <w:tc>
          <w:tcPr>
            <w:tcW w:w="1984" w:type="dxa"/>
            <w:tcBorders>
              <w:top w:val="nil"/>
              <w:left w:val="nil"/>
              <w:bottom w:val="single" w:sz="4" w:space="0" w:color="auto"/>
              <w:right w:val="single" w:sz="4" w:space="0" w:color="auto"/>
            </w:tcBorders>
            <w:shd w:val="clear" w:color="auto" w:fill="auto"/>
            <w:vAlign w:val="center"/>
          </w:tcPr>
          <w:p w14:paraId="31680494" w14:textId="34EC6EE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R$1.519,47</w:t>
            </w:r>
          </w:p>
        </w:tc>
      </w:tr>
      <w:tr w:rsidR="00CE4820" w:rsidRPr="002E0AD3" w14:paraId="67957A98"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13AD8EC" w14:textId="6CC6AE5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465</w:t>
            </w:r>
          </w:p>
        </w:tc>
        <w:tc>
          <w:tcPr>
            <w:tcW w:w="4245" w:type="dxa"/>
            <w:tcBorders>
              <w:top w:val="nil"/>
              <w:left w:val="nil"/>
              <w:bottom w:val="single" w:sz="4" w:space="0" w:color="auto"/>
              <w:right w:val="single" w:sz="4" w:space="0" w:color="auto"/>
            </w:tcBorders>
            <w:shd w:val="clear" w:color="FFFFFF" w:fill="FFFFFF"/>
            <w:vAlign w:val="center"/>
            <w:hideMark/>
          </w:tcPr>
          <w:p w14:paraId="19A07F8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FITA adesiva </w:t>
            </w:r>
            <w:proofErr w:type="spellStart"/>
            <w:r w:rsidRPr="002E0AD3">
              <w:rPr>
                <w:rFonts w:ascii="Calibri" w:eastAsia="Times New Roman" w:hAnsi="Calibri" w:cs="Calibri"/>
                <w:color w:val="0D0D0D"/>
                <w:kern w:val="0"/>
                <w:lang w:eastAsia="pt-BR"/>
                <w14:ligatures w14:val="none"/>
              </w:rPr>
              <w:t>cirurgica</w:t>
            </w:r>
            <w:proofErr w:type="spellEnd"/>
            <w:r w:rsidRPr="002E0AD3">
              <w:rPr>
                <w:rFonts w:ascii="Calibri" w:eastAsia="Times New Roman" w:hAnsi="Calibri" w:cs="Calibri"/>
                <w:color w:val="0D0D0D"/>
                <w:kern w:val="0"/>
                <w:lang w:eastAsia="pt-BR"/>
                <w14:ligatures w14:val="none"/>
              </w:rPr>
              <w:t xml:space="preserve">, branca,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19 mm x 50 m, com dorso de papel </w:t>
            </w:r>
            <w:proofErr w:type="spellStart"/>
            <w:r w:rsidRPr="002E0AD3">
              <w:rPr>
                <w:rFonts w:ascii="Calibri" w:eastAsia="Times New Roman" w:hAnsi="Calibri" w:cs="Calibri"/>
                <w:color w:val="0D0D0D"/>
                <w:kern w:val="0"/>
                <w:lang w:eastAsia="pt-BR"/>
                <w14:ligatures w14:val="none"/>
              </w:rPr>
              <w:t>crepado</w:t>
            </w:r>
            <w:proofErr w:type="spellEnd"/>
            <w:r w:rsidRPr="002E0AD3">
              <w:rPr>
                <w:rFonts w:ascii="Calibri" w:eastAsia="Times New Roman" w:hAnsi="Calibri" w:cs="Calibri"/>
                <w:color w:val="0D0D0D"/>
                <w:kern w:val="0"/>
                <w:lang w:eastAsia="pt-BR"/>
                <w14:ligatures w14:val="none"/>
              </w:rPr>
              <w:t xml:space="preserve"> recoberto com adesivo na face interna, resistente a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3D49DEF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Rl</w:t>
            </w:r>
            <w:proofErr w:type="spellEnd"/>
          </w:p>
        </w:tc>
        <w:tc>
          <w:tcPr>
            <w:tcW w:w="992" w:type="dxa"/>
            <w:tcBorders>
              <w:top w:val="nil"/>
              <w:left w:val="nil"/>
              <w:bottom w:val="single" w:sz="4" w:space="0" w:color="auto"/>
              <w:right w:val="single" w:sz="4" w:space="0" w:color="auto"/>
            </w:tcBorders>
            <w:shd w:val="clear" w:color="FFFFFF" w:fill="FFFFFF"/>
            <w:noWrap/>
            <w:vAlign w:val="center"/>
            <w:hideMark/>
          </w:tcPr>
          <w:p w14:paraId="55FBCA6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378FAF80" w14:textId="4086C47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R$8,91</w:t>
            </w:r>
          </w:p>
        </w:tc>
        <w:tc>
          <w:tcPr>
            <w:tcW w:w="1984" w:type="dxa"/>
            <w:tcBorders>
              <w:top w:val="nil"/>
              <w:left w:val="nil"/>
              <w:bottom w:val="single" w:sz="4" w:space="0" w:color="auto"/>
              <w:right w:val="single" w:sz="4" w:space="0" w:color="auto"/>
            </w:tcBorders>
            <w:shd w:val="clear" w:color="auto" w:fill="auto"/>
            <w:vAlign w:val="center"/>
          </w:tcPr>
          <w:p w14:paraId="1E4C8730" w14:textId="00D8029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R$4.455,00</w:t>
            </w:r>
          </w:p>
        </w:tc>
      </w:tr>
      <w:tr w:rsidR="00CE4820" w:rsidRPr="002E0AD3" w14:paraId="54A36D0D"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C8CF5C1" w14:textId="54D73E2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466</w:t>
            </w:r>
          </w:p>
        </w:tc>
        <w:tc>
          <w:tcPr>
            <w:tcW w:w="4245" w:type="dxa"/>
            <w:tcBorders>
              <w:top w:val="nil"/>
              <w:left w:val="nil"/>
              <w:bottom w:val="single" w:sz="4" w:space="0" w:color="auto"/>
              <w:right w:val="single" w:sz="4" w:space="0" w:color="auto"/>
            </w:tcBorders>
            <w:shd w:val="clear" w:color="FFFFFF" w:fill="FFFFFF"/>
            <w:vAlign w:val="center"/>
            <w:hideMark/>
          </w:tcPr>
          <w:p w14:paraId="76BCD37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FITA adesiva para autoclave,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19 mm x 30 m, resistente a alta temperatura.</w:t>
            </w:r>
          </w:p>
        </w:tc>
        <w:tc>
          <w:tcPr>
            <w:tcW w:w="1134" w:type="dxa"/>
            <w:tcBorders>
              <w:top w:val="nil"/>
              <w:left w:val="nil"/>
              <w:bottom w:val="single" w:sz="4" w:space="0" w:color="auto"/>
              <w:right w:val="single" w:sz="4" w:space="0" w:color="auto"/>
            </w:tcBorders>
            <w:shd w:val="clear" w:color="FFFFFF" w:fill="FFFFFF"/>
            <w:noWrap/>
            <w:vAlign w:val="center"/>
            <w:hideMark/>
          </w:tcPr>
          <w:p w14:paraId="45095AD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Rl</w:t>
            </w:r>
            <w:proofErr w:type="spellEnd"/>
          </w:p>
        </w:tc>
        <w:tc>
          <w:tcPr>
            <w:tcW w:w="992" w:type="dxa"/>
            <w:tcBorders>
              <w:top w:val="nil"/>
              <w:left w:val="nil"/>
              <w:bottom w:val="single" w:sz="4" w:space="0" w:color="auto"/>
              <w:right w:val="single" w:sz="4" w:space="0" w:color="auto"/>
            </w:tcBorders>
            <w:shd w:val="clear" w:color="FFFFFF" w:fill="FFFFFF"/>
            <w:noWrap/>
            <w:vAlign w:val="center"/>
            <w:hideMark/>
          </w:tcPr>
          <w:p w14:paraId="12EFBA0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701" w:type="dxa"/>
            <w:tcBorders>
              <w:top w:val="nil"/>
              <w:left w:val="nil"/>
              <w:bottom w:val="single" w:sz="4" w:space="0" w:color="auto"/>
              <w:right w:val="single" w:sz="4" w:space="0" w:color="auto"/>
            </w:tcBorders>
            <w:shd w:val="clear" w:color="auto" w:fill="auto"/>
            <w:vAlign w:val="center"/>
          </w:tcPr>
          <w:p w14:paraId="11BFC3E2" w14:textId="632CD4F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R$9,88</w:t>
            </w:r>
          </w:p>
        </w:tc>
        <w:tc>
          <w:tcPr>
            <w:tcW w:w="1984" w:type="dxa"/>
            <w:tcBorders>
              <w:top w:val="nil"/>
              <w:left w:val="nil"/>
              <w:bottom w:val="single" w:sz="4" w:space="0" w:color="auto"/>
              <w:right w:val="single" w:sz="4" w:space="0" w:color="auto"/>
            </w:tcBorders>
            <w:shd w:val="clear" w:color="auto" w:fill="auto"/>
            <w:vAlign w:val="center"/>
          </w:tcPr>
          <w:p w14:paraId="04CA70D3" w14:textId="5A72726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R$3.952,00</w:t>
            </w:r>
          </w:p>
        </w:tc>
      </w:tr>
      <w:tr w:rsidR="00CE4820" w:rsidRPr="002E0AD3" w14:paraId="30DFCA29" w14:textId="77777777" w:rsidTr="003257BA">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C9B5CCC" w14:textId="6167ABB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467</w:t>
            </w:r>
          </w:p>
        </w:tc>
        <w:tc>
          <w:tcPr>
            <w:tcW w:w="4245" w:type="dxa"/>
            <w:tcBorders>
              <w:top w:val="nil"/>
              <w:left w:val="nil"/>
              <w:bottom w:val="single" w:sz="4" w:space="0" w:color="auto"/>
              <w:right w:val="single" w:sz="4" w:space="0" w:color="auto"/>
            </w:tcBorders>
            <w:shd w:val="clear" w:color="FFFFFF" w:fill="FFFFFF"/>
            <w:vAlign w:val="center"/>
            <w:hideMark/>
          </w:tcPr>
          <w:p w14:paraId="0F43C61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FITA DE SILICONE </w:t>
            </w:r>
            <w:proofErr w:type="spellStart"/>
            <w:r w:rsidRPr="002E0AD3">
              <w:rPr>
                <w:rFonts w:ascii="Calibri" w:eastAsia="Times New Roman" w:hAnsi="Calibri" w:cs="Calibri"/>
                <w:color w:val="0D0D0D"/>
                <w:kern w:val="0"/>
                <w:lang w:eastAsia="pt-BR"/>
                <w14:ligatures w14:val="none"/>
              </w:rPr>
              <w:t>micropore</w:t>
            </w:r>
            <w:proofErr w:type="spellEnd"/>
            <w:r w:rsidRPr="002E0AD3">
              <w:rPr>
                <w:rFonts w:ascii="Calibri" w:eastAsia="Times New Roman" w:hAnsi="Calibri" w:cs="Calibri"/>
                <w:color w:val="0D0D0D"/>
                <w:kern w:val="0"/>
                <w:lang w:eastAsia="pt-BR"/>
                <w14:ligatures w14:val="none"/>
              </w:rPr>
              <w:t>, dimensões 2,5cm x 5m.</w:t>
            </w:r>
          </w:p>
        </w:tc>
        <w:tc>
          <w:tcPr>
            <w:tcW w:w="1134" w:type="dxa"/>
            <w:tcBorders>
              <w:top w:val="nil"/>
              <w:left w:val="nil"/>
              <w:bottom w:val="single" w:sz="4" w:space="0" w:color="auto"/>
              <w:right w:val="single" w:sz="4" w:space="0" w:color="auto"/>
            </w:tcBorders>
            <w:shd w:val="clear" w:color="FFFFFF" w:fill="FFFFFF"/>
            <w:noWrap/>
            <w:vAlign w:val="center"/>
            <w:hideMark/>
          </w:tcPr>
          <w:p w14:paraId="361435B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05E0FB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738CBB16" w14:textId="29AA6E7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R$225,05</w:t>
            </w:r>
          </w:p>
        </w:tc>
        <w:tc>
          <w:tcPr>
            <w:tcW w:w="1984" w:type="dxa"/>
            <w:tcBorders>
              <w:top w:val="nil"/>
              <w:left w:val="nil"/>
              <w:bottom w:val="single" w:sz="4" w:space="0" w:color="auto"/>
              <w:right w:val="single" w:sz="4" w:space="0" w:color="auto"/>
            </w:tcBorders>
            <w:shd w:val="clear" w:color="auto" w:fill="auto"/>
            <w:vAlign w:val="center"/>
          </w:tcPr>
          <w:p w14:paraId="78F22743" w14:textId="72E216D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R$13.502,80</w:t>
            </w:r>
          </w:p>
        </w:tc>
      </w:tr>
      <w:tr w:rsidR="00CE4820" w:rsidRPr="002E0AD3" w14:paraId="15CBEBE9" w14:textId="77777777" w:rsidTr="003257BA">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45B677B" w14:textId="663F1C8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468</w:t>
            </w:r>
          </w:p>
        </w:tc>
        <w:tc>
          <w:tcPr>
            <w:tcW w:w="4245" w:type="dxa"/>
            <w:tcBorders>
              <w:top w:val="nil"/>
              <w:left w:val="nil"/>
              <w:bottom w:val="single" w:sz="4" w:space="0" w:color="auto"/>
              <w:right w:val="single" w:sz="4" w:space="0" w:color="auto"/>
            </w:tcBorders>
            <w:shd w:val="clear" w:color="FFFFFF" w:fill="FFFFFF"/>
            <w:vAlign w:val="center"/>
            <w:hideMark/>
          </w:tcPr>
          <w:p w14:paraId="119D925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FITA DE SILICONE </w:t>
            </w:r>
            <w:proofErr w:type="spellStart"/>
            <w:r w:rsidRPr="002E0AD3">
              <w:rPr>
                <w:rFonts w:ascii="Calibri" w:eastAsia="Times New Roman" w:hAnsi="Calibri" w:cs="Calibri"/>
                <w:color w:val="0D0D0D"/>
                <w:kern w:val="0"/>
                <w:lang w:eastAsia="pt-BR"/>
                <w14:ligatures w14:val="none"/>
              </w:rPr>
              <w:t>micropore</w:t>
            </w:r>
            <w:proofErr w:type="spellEnd"/>
            <w:r w:rsidRPr="002E0AD3">
              <w:rPr>
                <w:rFonts w:ascii="Calibri" w:eastAsia="Times New Roman" w:hAnsi="Calibri" w:cs="Calibri"/>
                <w:color w:val="0D0D0D"/>
                <w:kern w:val="0"/>
                <w:lang w:eastAsia="pt-BR"/>
                <w14:ligatures w14:val="none"/>
              </w:rPr>
              <w:t>, dimensões 5cm x 5m.</w:t>
            </w:r>
          </w:p>
        </w:tc>
        <w:tc>
          <w:tcPr>
            <w:tcW w:w="1134" w:type="dxa"/>
            <w:tcBorders>
              <w:top w:val="nil"/>
              <w:left w:val="nil"/>
              <w:bottom w:val="single" w:sz="4" w:space="0" w:color="auto"/>
              <w:right w:val="single" w:sz="4" w:space="0" w:color="auto"/>
            </w:tcBorders>
            <w:shd w:val="clear" w:color="FFFFFF" w:fill="FFFFFF"/>
            <w:noWrap/>
            <w:vAlign w:val="center"/>
            <w:hideMark/>
          </w:tcPr>
          <w:p w14:paraId="650386A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351318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6CE5A364" w14:textId="2526EB1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R$491,38</w:t>
            </w:r>
          </w:p>
        </w:tc>
        <w:tc>
          <w:tcPr>
            <w:tcW w:w="1984" w:type="dxa"/>
            <w:tcBorders>
              <w:top w:val="nil"/>
              <w:left w:val="nil"/>
              <w:bottom w:val="single" w:sz="4" w:space="0" w:color="auto"/>
              <w:right w:val="single" w:sz="4" w:space="0" w:color="auto"/>
            </w:tcBorders>
            <w:shd w:val="clear" w:color="auto" w:fill="auto"/>
            <w:vAlign w:val="center"/>
          </w:tcPr>
          <w:p w14:paraId="40BA18A2" w14:textId="7E85ACF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R$29.482,80</w:t>
            </w:r>
          </w:p>
        </w:tc>
      </w:tr>
      <w:tr w:rsidR="00CE4820" w:rsidRPr="002E0AD3" w14:paraId="7FAAB47C"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B260476" w14:textId="32F990C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469</w:t>
            </w:r>
          </w:p>
        </w:tc>
        <w:tc>
          <w:tcPr>
            <w:tcW w:w="4245" w:type="dxa"/>
            <w:tcBorders>
              <w:top w:val="nil"/>
              <w:left w:val="nil"/>
              <w:bottom w:val="single" w:sz="4" w:space="0" w:color="auto"/>
              <w:right w:val="single" w:sz="4" w:space="0" w:color="auto"/>
            </w:tcBorders>
            <w:shd w:val="clear" w:color="000000" w:fill="FFFFFF"/>
            <w:vAlign w:val="center"/>
            <w:hideMark/>
          </w:tcPr>
          <w:p w14:paraId="0C86134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FRASCO, para </w:t>
            </w:r>
            <w:proofErr w:type="spellStart"/>
            <w:r w:rsidRPr="002E0AD3">
              <w:rPr>
                <w:rFonts w:ascii="Calibri" w:eastAsia="Times New Roman" w:hAnsi="Calibri" w:cs="Calibri"/>
                <w:color w:val="0D0D0D"/>
                <w:kern w:val="0"/>
                <w:lang w:eastAsia="pt-BR"/>
                <w14:ligatures w14:val="none"/>
              </w:rPr>
              <w:t>administracao</w:t>
            </w:r>
            <w:proofErr w:type="spellEnd"/>
            <w:r w:rsidRPr="002E0AD3">
              <w:rPr>
                <w:rFonts w:ascii="Calibri" w:eastAsia="Times New Roman" w:hAnsi="Calibri" w:cs="Calibri"/>
                <w:color w:val="0D0D0D"/>
                <w:kern w:val="0"/>
                <w:lang w:eastAsia="pt-BR"/>
                <w14:ligatures w14:val="none"/>
              </w:rPr>
              <w:t xml:space="preserve"> de dieta enteral,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em polietileno,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tampa com rosca e lacre de </w:t>
            </w:r>
            <w:proofErr w:type="spellStart"/>
            <w:r w:rsidRPr="002E0AD3">
              <w:rPr>
                <w:rFonts w:ascii="Calibri" w:eastAsia="Times New Roman" w:hAnsi="Calibri" w:cs="Calibri"/>
                <w:color w:val="0D0D0D"/>
                <w:kern w:val="0"/>
                <w:lang w:eastAsia="pt-BR"/>
                <w14:ligatures w14:val="none"/>
              </w:rPr>
              <w:t>seguranca</w:t>
            </w:r>
            <w:proofErr w:type="spellEnd"/>
            <w:r w:rsidRPr="002E0AD3">
              <w:rPr>
                <w:rFonts w:ascii="Calibri" w:eastAsia="Times New Roman" w:hAnsi="Calibri" w:cs="Calibri"/>
                <w:color w:val="0D0D0D"/>
                <w:kern w:val="0"/>
                <w:lang w:eastAsia="pt-BR"/>
                <w14:ligatures w14:val="none"/>
              </w:rPr>
              <w:t xml:space="preserve">, obturador com </w:t>
            </w:r>
            <w:proofErr w:type="spellStart"/>
            <w:r w:rsidRPr="002E0AD3">
              <w:rPr>
                <w:rFonts w:ascii="Calibri" w:eastAsia="Times New Roman" w:hAnsi="Calibri" w:cs="Calibri"/>
                <w:color w:val="0D0D0D"/>
                <w:kern w:val="0"/>
                <w:lang w:eastAsia="pt-BR"/>
                <w14:ligatures w14:val="none"/>
              </w:rPr>
              <w:t>pelicula</w:t>
            </w:r>
            <w:proofErr w:type="spellEnd"/>
            <w:r w:rsidRPr="002E0AD3">
              <w:rPr>
                <w:rFonts w:ascii="Calibri" w:eastAsia="Times New Roman" w:hAnsi="Calibri" w:cs="Calibri"/>
                <w:color w:val="0D0D0D"/>
                <w:kern w:val="0"/>
                <w:lang w:eastAsia="pt-BR"/>
                <w14:ligatures w14:val="none"/>
              </w:rPr>
              <w:t xml:space="preserve"> protetora, </w:t>
            </w:r>
            <w:proofErr w:type="spellStart"/>
            <w:r w:rsidRPr="002E0AD3">
              <w:rPr>
                <w:rFonts w:ascii="Calibri" w:eastAsia="Times New Roman" w:hAnsi="Calibri" w:cs="Calibri"/>
                <w:color w:val="0D0D0D"/>
                <w:kern w:val="0"/>
                <w:lang w:eastAsia="pt-BR"/>
                <w14:ligatures w14:val="none"/>
              </w:rPr>
              <w:t>perfuravel</w:t>
            </w:r>
            <w:proofErr w:type="spellEnd"/>
            <w:r w:rsidRPr="002E0AD3">
              <w:rPr>
                <w:rFonts w:ascii="Calibri" w:eastAsia="Times New Roman" w:hAnsi="Calibri" w:cs="Calibri"/>
                <w:color w:val="0D0D0D"/>
                <w:kern w:val="0"/>
                <w:lang w:eastAsia="pt-BR"/>
                <w14:ligatures w14:val="none"/>
              </w:rPr>
              <w:t>, com capacidade de volume para 100 ml,</w:t>
            </w:r>
          </w:p>
        </w:tc>
        <w:tc>
          <w:tcPr>
            <w:tcW w:w="1134" w:type="dxa"/>
            <w:tcBorders>
              <w:top w:val="nil"/>
              <w:left w:val="nil"/>
              <w:bottom w:val="single" w:sz="4" w:space="0" w:color="auto"/>
              <w:right w:val="single" w:sz="4" w:space="0" w:color="auto"/>
            </w:tcBorders>
            <w:shd w:val="clear" w:color="FFFFFF" w:fill="FFFFFF"/>
            <w:noWrap/>
            <w:vAlign w:val="center"/>
            <w:hideMark/>
          </w:tcPr>
          <w:p w14:paraId="0E9DB68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36F191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6821E02A" w14:textId="0CAF660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R$1,71</w:t>
            </w:r>
          </w:p>
        </w:tc>
        <w:tc>
          <w:tcPr>
            <w:tcW w:w="1984" w:type="dxa"/>
            <w:tcBorders>
              <w:top w:val="nil"/>
              <w:left w:val="nil"/>
              <w:bottom w:val="single" w:sz="4" w:space="0" w:color="auto"/>
              <w:right w:val="single" w:sz="4" w:space="0" w:color="auto"/>
            </w:tcBorders>
            <w:shd w:val="clear" w:color="auto" w:fill="auto"/>
            <w:vAlign w:val="center"/>
          </w:tcPr>
          <w:p w14:paraId="76A1AB88" w14:textId="2C7B44D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R$342,00</w:t>
            </w:r>
          </w:p>
        </w:tc>
      </w:tr>
      <w:tr w:rsidR="00CE4820" w:rsidRPr="002E0AD3" w14:paraId="587D5F7F"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2DAF4FA" w14:textId="697DCB7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470</w:t>
            </w:r>
          </w:p>
        </w:tc>
        <w:tc>
          <w:tcPr>
            <w:tcW w:w="4245" w:type="dxa"/>
            <w:tcBorders>
              <w:top w:val="nil"/>
              <w:left w:val="nil"/>
              <w:bottom w:val="single" w:sz="4" w:space="0" w:color="auto"/>
              <w:right w:val="single" w:sz="4" w:space="0" w:color="auto"/>
            </w:tcBorders>
            <w:shd w:val="clear" w:color="000000" w:fill="FFFFFF"/>
            <w:vAlign w:val="center"/>
            <w:hideMark/>
          </w:tcPr>
          <w:p w14:paraId="34F5057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FRASCO, para </w:t>
            </w:r>
            <w:proofErr w:type="spellStart"/>
            <w:r w:rsidRPr="002E0AD3">
              <w:rPr>
                <w:rFonts w:ascii="Calibri" w:eastAsia="Times New Roman" w:hAnsi="Calibri" w:cs="Calibri"/>
                <w:color w:val="0D0D0D"/>
                <w:kern w:val="0"/>
                <w:lang w:eastAsia="pt-BR"/>
                <w14:ligatures w14:val="none"/>
              </w:rPr>
              <w:t>administracao</w:t>
            </w:r>
            <w:proofErr w:type="spellEnd"/>
            <w:r w:rsidRPr="002E0AD3">
              <w:rPr>
                <w:rFonts w:ascii="Calibri" w:eastAsia="Times New Roman" w:hAnsi="Calibri" w:cs="Calibri"/>
                <w:color w:val="0D0D0D"/>
                <w:kern w:val="0"/>
                <w:lang w:eastAsia="pt-BR"/>
                <w14:ligatures w14:val="none"/>
              </w:rPr>
              <w:t xml:space="preserve"> de dieta enteral,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em polietileno,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tampa com rosca e lacre de </w:t>
            </w:r>
            <w:proofErr w:type="spellStart"/>
            <w:r w:rsidRPr="002E0AD3">
              <w:rPr>
                <w:rFonts w:ascii="Calibri" w:eastAsia="Times New Roman" w:hAnsi="Calibri" w:cs="Calibri"/>
                <w:color w:val="0D0D0D"/>
                <w:kern w:val="0"/>
                <w:lang w:eastAsia="pt-BR"/>
                <w14:ligatures w14:val="none"/>
              </w:rPr>
              <w:t>seguranca</w:t>
            </w:r>
            <w:proofErr w:type="spellEnd"/>
            <w:r w:rsidRPr="002E0AD3">
              <w:rPr>
                <w:rFonts w:ascii="Calibri" w:eastAsia="Times New Roman" w:hAnsi="Calibri" w:cs="Calibri"/>
                <w:color w:val="0D0D0D"/>
                <w:kern w:val="0"/>
                <w:lang w:eastAsia="pt-BR"/>
                <w14:ligatures w14:val="none"/>
              </w:rPr>
              <w:t xml:space="preserve">, obturador com </w:t>
            </w:r>
            <w:proofErr w:type="spellStart"/>
            <w:r w:rsidRPr="002E0AD3">
              <w:rPr>
                <w:rFonts w:ascii="Calibri" w:eastAsia="Times New Roman" w:hAnsi="Calibri" w:cs="Calibri"/>
                <w:color w:val="0D0D0D"/>
                <w:kern w:val="0"/>
                <w:lang w:eastAsia="pt-BR"/>
                <w14:ligatures w14:val="none"/>
              </w:rPr>
              <w:t>pelicula</w:t>
            </w:r>
            <w:proofErr w:type="spellEnd"/>
            <w:r w:rsidRPr="002E0AD3">
              <w:rPr>
                <w:rFonts w:ascii="Calibri" w:eastAsia="Times New Roman" w:hAnsi="Calibri" w:cs="Calibri"/>
                <w:color w:val="0D0D0D"/>
                <w:kern w:val="0"/>
                <w:lang w:eastAsia="pt-BR"/>
                <w14:ligatures w14:val="none"/>
              </w:rPr>
              <w:t xml:space="preserve"> protetora, </w:t>
            </w:r>
            <w:proofErr w:type="spellStart"/>
            <w:r w:rsidRPr="002E0AD3">
              <w:rPr>
                <w:rFonts w:ascii="Calibri" w:eastAsia="Times New Roman" w:hAnsi="Calibri" w:cs="Calibri"/>
                <w:color w:val="0D0D0D"/>
                <w:kern w:val="0"/>
                <w:lang w:eastAsia="pt-BR"/>
                <w14:ligatures w14:val="none"/>
              </w:rPr>
              <w:t>perfuravel</w:t>
            </w:r>
            <w:proofErr w:type="spellEnd"/>
            <w:r w:rsidRPr="002E0AD3">
              <w:rPr>
                <w:rFonts w:ascii="Calibri" w:eastAsia="Times New Roman" w:hAnsi="Calibri" w:cs="Calibri"/>
                <w:color w:val="0D0D0D"/>
                <w:kern w:val="0"/>
                <w:lang w:eastAsia="pt-BR"/>
                <w14:ligatures w14:val="none"/>
              </w:rPr>
              <w:t>, com capacidade de volume para 500 ml,</w:t>
            </w:r>
          </w:p>
        </w:tc>
        <w:tc>
          <w:tcPr>
            <w:tcW w:w="1134" w:type="dxa"/>
            <w:tcBorders>
              <w:top w:val="nil"/>
              <w:left w:val="nil"/>
              <w:bottom w:val="single" w:sz="4" w:space="0" w:color="auto"/>
              <w:right w:val="single" w:sz="4" w:space="0" w:color="auto"/>
            </w:tcBorders>
            <w:shd w:val="clear" w:color="FFFFFF" w:fill="FFFFFF"/>
            <w:noWrap/>
            <w:vAlign w:val="center"/>
            <w:hideMark/>
          </w:tcPr>
          <w:p w14:paraId="36DEAC1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77D121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342B3852" w14:textId="4584D97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R$2,48</w:t>
            </w:r>
          </w:p>
        </w:tc>
        <w:tc>
          <w:tcPr>
            <w:tcW w:w="1984" w:type="dxa"/>
            <w:tcBorders>
              <w:top w:val="nil"/>
              <w:left w:val="nil"/>
              <w:bottom w:val="single" w:sz="4" w:space="0" w:color="auto"/>
              <w:right w:val="single" w:sz="4" w:space="0" w:color="auto"/>
            </w:tcBorders>
            <w:shd w:val="clear" w:color="auto" w:fill="auto"/>
            <w:vAlign w:val="center"/>
          </w:tcPr>
          <w:p w14:paraId="791C7E53" w14:textId="7C96823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R$495,33</w:t>
            </w:r>
          </w:p>
        </w:tc>
      </w:tr>
      <w:tr w:rsidR="00CE4820" w:rsidRPr="002E0AD3" w14:paraId="453622B0"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CC574C9" w14:textId="5ED8030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471</w:t>
            </w:r>
          </w:p>
        </w:tc>
        <w:tc>
          <w:tcPr>
            <w:tcW w:w="4245" w:type="dxa"/>
            <w:tcBorders>
              <w:top w:val="nil"/>
              <w:left w:val="nil"/>
              <w:bottom w:val="single" w:sz="4" w:space="0" w:color="auto"/>
              <w:right w:val="single" w:sz="4" w:space="0" w:color="auto"/>
            </w:tcBorders>
            <w:shd w:val="clear" w:color="000000" w:fill="FFFFFF"/>
            <w:vAlign w:val="center"/>
            <w:hideMark/>
          </w:tcPr>
          <w:p w14:paraId="1E1E213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GARROTE em borracha </w:t>
            </w:r>
            <w:proofErr w:type="spellStart"/>
            <w:r w:rsidRPr="002E0AD3">
              <w:rPr>
                <w:rFonts w:ascii="Calibri" w:eastAsia="Times New Roman" w:hAnsi="Calibri" w:cs="Calibri"/>
                <w:color w:val="0D0D0D"/>
                <w:kern w:val="0"/>
                <w:lang w:eastAsia="pt-BR"/>
                <w14:ligatures w14:val="none"/>
              </w:rPr>
              <w:t>sintetica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anti-alergica</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venosa, tubo nº 200 pacote c/ 15 metros</w:t>
            </w:r>
          </w:p>
        </w:tc>
        <w:tc>
          <w:tcPr>
            <w:tcW w:w="1134" w:type="dxa"/>
            <w:tcBorders>
              <w:top w:val="nil"/>
              <w:left w:val="nil"/>
              <w:bottom w:val="single" w:sz="4" w:space="0" w:color="auto"/>
              <w:right w:val="single" w:sz="4" w:space="0" w:color="auto"/>
            </w:tcBorders>
            <w:shd w:val="clear" w:color="FFFFFF" w:fill="FFFFFF"/>
            <w:noWrap/>
            <w:vAlign w:val="center"/>
            <w:hideMark/>
          </w:tcPr>
          <w:p w14:paraId="04ECAE1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06DF9F4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4BEDD7A8" w14:textId="7CCDD62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R$55,15</w:t>
            </w:r>
          </w:p>
        </w:tc>
        <w:tc>
          <w:tcPr>
            <w:tcW w:w="1984" w:type="dxa"/>
            <w:tcBorders>
              <w:top w:val="nil"/>
              <w:left w:val="nil"/>
              <w:bottom w:val="single" w:sz="4" w:space="0" w:color="auto"/>
              <w:right w:val="single" w:sz="4" w:space="0" w:color="auto"/>
            </w:tcBorders>
            <w:shd w:val="clear" w:color="auto" w:fill="auto"/>
            <w:vAlign w:val="center"/>
          </w:tcPr>
          <w:p w14:paraId="7E772DB5" w14:textId="3743C0D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R$551,50</w:t>
            </w:r>
          </w:p>
        </w:tc>
      </w:tr>
      <w:tr w:rsidR="00CE4820" w:rsidRPr="002E0AD3" w14:paraId="07C2AB25"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8DD9CFE" w14:textId="46D9ED5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472</w:t>
            </w:r>
          </w:p>
        </w:tc>
        <w:tc>
          <w:tcPr>
            <w:tcW w:w="4245" w:type="dxa"/>
            <w:tcBorders>
              <w:top w:val="nil"/>
              <w:left w:val="nil"/>
              <w:bottom w:val="single" w:sz="4" w:space="0" w:color="auto"/>
              <w:right w:val="single" w:sz="4" w:space="0" w:color="auto"/>
            </w:tcBorders>
            <w:shd w:val="clear" w:color="000000" w:fill="FFFFFF"/>
            <w:vAlign w:val="center"/>
            <w:hideMark/>
          </w:tcPr>
          <w:p w14:paraId="78DC9B0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GARROTE em borracha </w:t>
            </w:r>
            <w:proofErr w:type="spellStart"/>
            <w:r w:rsidRPr="002E0AD3">
              <w:rPr>
                <w:rFonts w:ascii="Calibri" w:eastAsia="Times New Roman" w:hAnsi="Calibri" w:cs="Calibri"/>
                <w:color w:val="0D0D0D"/>
                <w:kern w:val="0"/>
                <w:lang w:eastAsia="pt-BR"/>
                <w14:ligatures w14:val="none"/>
              </w:rPr>
              <w:t>sintetica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anti-alergica</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venosa, tubo nº 201 pacote c/ 15 metros</w:t>
            </w:r>
          </w:p>
        </w:tc>
        <w:tc>
          <w:tcPr>
            <w:tcW w:w="1134" w:type="dxa"/>
            <w:tcBorders>
              <w:top w:val="nil"/>
              <w:left w:val="nil"/>
              <w:bottom w:val="single" w:sz="4" w:space="0" w:color="auto"/>
              <w:right w:val="single" w:sz="4" w:space="0" w:color="auto"/>
            </w:tcBorders>
            <w:shd w:val="clear" w:color="FFFFFF" w:fill="FFFFFF"/>
            <w:noWrap/>
            <w:vAlign w:val="center"/>
            <w:hideMark/>
          </w:tcPr>
          <w:p w14:paraId="42355FA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14A41F6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77567F8C" w14:textId="1DE8208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R$69,66</w:t>
            </w:r>
          </w:p>
        </w:tc>
        <w:tc>
          <w:tcPr>
            <w:tcW w:w="1984" w:type="dxa"/>
            <w:tcBorders>
              <w:top w:val="nil"/>
              <w:left w:val="nil"/>
              <w:bottom w:val="single" w:sz="4" w:space="0" w:color="auto"/>
              <w:right w:val="single" w:sz="4" w:space="0" w:color="auto"/>
            </w:tcBorders>
            <w:shd w:val="clear" w:color="auto" w:fill="auto"/>
            <w:vAlign w:val="center"/>
          </w:tcPr>
          <w:p w14:paraId="4C680DBA" w14:textId="435410B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R$696,60</w:t>
            </w:r>
          </w:p>
        </w:tc>
      </w:tr>
      <w:tr w:rsidR="00CE4820" w:rsidRPr="002E0AD3" w14:paraId="1382D08A"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22C6F99" w14:textId="4D7AED3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473</w:t>
            </w:r>
          </w:p>
        </w:tc>
        <w:tc>
          <w:tcPr>
            <w:tcW w:w="4245" w:type="dxa"/>
            <w:tcBorders>
              <w:top w:val="nil"/>
              <w:left w:val="nil"/>
              <w:bottom w:val="single" w:sz="4" w:space="0" w:color="auto"/>
              <w:right w:val="single" w:sz="4" w:space="0" w:color="auto"/>
            </w:tcBorders>
            <w:shd w:val="clear" w:color="000000" w:fill="FFFFFF"/>
            <w:vAlign w:val="center"/>
            <w:hideMark/>
          </w:tcPr>
          <w:p w14:paraId="0DC2338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GARROTE em borracha </w:t>
            </w:r>
            <w:proofErr w:type="spellStart"/>
            <w:r w:rsidRPr="002E0AD3">
              <w:rPr>
                <w:rFonts w:ascii="Calibri" w:eastAsia="Times New Roman" w:hAnsi="Calibri" w:cs="Calibri"/>
                <w:color w:val="0D0D0D"/>
                <w:kern w:val="0"/>
                <w:lang w:eastAsia="pt-BR"/>
                <w14:ligatures w14:val="none"/>
              </w:rPr>
              <w:t>sintetica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anti-alergica</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venosa, tubo nº 203 pacote c/ 15 metros</w:t>
            </w:r>
          </w:p>
        </w:tc>
        <w:tc>
          <w:tcPr>
            <w:tcW w:w="1134" w:type="dxa"/>
            <w:tcBorders>
              <w:top w:val="nil"/>
              <w:left w:val="nil"/>
              <w:bottom w:val="single" w:sz="4" w:space="0" w:color="auto"/>
              <w:right w:val="single" w:sz="4" w:space="0" w:color="auto"/>
            </w:tcBorders>
            <w:shd w:val="clear" w:color="FFFFFF" w:fill="FFFFFF"/>
            <w:noWrap/>
            <w:vAlign w:val="center"/>
            <w:hideMark/>
          </w:tcPr>
          <w:p w14:paraId="6E3F679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1175990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677D13A2" w14:textId="5206FB7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90,00</w:t>
            </w:r>
          </w:p>
        </w:tc>
        <w:tc>
          <w:tcPr>
            <w:tcW w:w="1984" w:type="dxa"/>
            <w:tcBorders>
              <w:top w:val="nil"/>
              <w:left w:val="nil"/>
              <w:bottom w:val="single" w:sz="4" w:space="0" w:color="auto"/>
              <w:right w:val="single" w:sz="4" w:space="0" w:color="auto"/>
            </w:tcBorders>
            <w:shd w:val="clear" w:color="auto" w:fill="auto"/>
            <w:vAlign w:val="center"/>
          </w:tcPr>
          <w:p w14:paraId="4467297C" w14:textId="39583F9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900,00</w:t>
            </w:r>
          </w:p>
        </w:tc>
      </w:tr>
      <w:tr w:rsidR="00CE4820" w:rsidRPr="002E0AD3" w14:paraId="3E6BF92A" w14:textId="77777777" w:rsidTr="003257BA">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C86F582" w14:textId="7390439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474</w:t>
            </w:r>
          </w:p>
        </w:tc>
        <w:tc>
          <w:tcPr>
            <w:tcW w:w="4245" w:type="dxa"/>
            <w:tcBorders>
              <w:top w:val="nil"/>
              <w:left w:val="nil"/>
              <w:bottom w:val="single" w:sz="4" w:space="0" w:color="auto"/>
              <w:right w:val="single" w:sz="4" w:space="0" w:color="auto"/>
            </w:tcBorders>
            <w:shd w:val="clear" w:color="000000" w:fill="FFFFFF"/>
            <w:vAlign w:val="center"/>
            <w:hideMark/>
          </w:tcPr>
          <w:p w14:paraId="0085389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GAZE em rolo, tipo queijo 91mm x 91mm/ 50m2, 13 fios.</w:t>
            </w:r>
          </w:p>
        </w:tc>
        <w:tc>
          <w:tcPr>
            <w:tcW w:w="1134" w:type="dxa"/>
            <w:tcBorders>
              <w:top w:val="nil"/>
              <w:left w:val="nil"/>
              <w:bottom w:val="single" w:sz="4" w:space="0" w:color="auto"/>
              <w:right w:val="single" w:sz="4" w:space="0" w:color="auto"/>
            </w:tcBorders>
            <w:shd w:val="clear" w:color="FFFFFF" w:fill="FFFFFF"/>
            <w:noWrap/>
            <w:vAlign w:val="center"/>
            <w:hideMark/>
          </w:tcPr>
          <w:p w14:paraId="11D9EEA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0A61E3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2FE11DBF" w14:textId="75D50E4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186,82</w:t>
            </w:r>
          </w:p>
        </w:tc>
        <w:tc>
          <w:tcPr>
            <w:tcW w:w="1984" w:type="dxa"/>
            <w:tcBorders>
              <w:top w:val="nil"/>
              <w:left w:val="nil"/>
              <w:bottom w:val="single" w:sz="4" w:space="0" w:color="auto"/>
              <w:right w:val="single" w:sz="4" w:space="0" w:color="auto"/>
            </w:tcBorders>
            <w:shd w:val="clear" w:color="auto" w:fill="auto"/>
            <w:vAlign w:val="center"/>
          </w:tcPr>
          <w:p w14:paraId="6A3F05D2" w14:textId="6415072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37.364,00</w:t>
            </w:r>
          </w:p>
        </w:tc>
      </w:tr>
      <w:tr w:rsidR="00CE4820" w:rsidRPr="002E0AD3" w14:paraId="61ABD2CA"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F42A077" w14:textId="227629F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475</w:t>
            </w:r>
          </w:p>
        </w:tc>
        <w:tc>
          <w:tcPr>
            <w:tcW w:w="4245" w:type="dxa"/>
            <w:tcBorders>
              <w:top w:val="nil"/>
              <w:left w:val="nil"/>
              <w:bottom w:val="single" w:sz="4" w:space="0" w:color="auto"/>
              <w:right w:val="single" w:sz="4" w:space="0" w:color="auto"/>
            </w:tcBorders>
            <w:shd w:val="clear" w:color="000000" w:fill="FFFFFF"/>
            <w:vAlign w:val="center"/>
            <w:hideMark/>
          </w:tcPr>
          <w:p w14:paraId="4A12D7C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GORRO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branco, </w:t>
            </w:r>
            <w:proofErr w:type="spellStart"/>
            <w:r w:rsidRPr="002E0AD3">
              <w:rPr>
                <w:rFonts w:ascii="Calibri" w:eastAsia="Times New Roman" w:hAnsi="Calibri" w:cs="Calibri"/>
                <w:color w:val="0D0D0D"/>
                <w:kern w:val="0"/>
                <w:lang w:eastAsia="pt-BR"/>
                <w14:ligatures w14:val="none"/>
              </w:rPr>
              <w:t>hipoalergico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em </w:t>
            </w:r>
            <w:proofErr w:type="spellStart"/>
            <w:r w:rsidRPr="002E0AD3">
              <w:rPr>
                <w:rFonts w:ascii="Calibri" w:eastAsia="Times New Roman" w:hAnsi="Calibri" w:cs="Calibri"/>
                <w:color w:val="0D0D0D"/>
                <w:kern w:val="0"/>
                <w:lang w:eastAsia="pt-BR"/>
                <w14:ligatures w14:val="none"/>
              </w:rPr>
              <w:t>prolipropileno</w:t>
            </w:r>
            <w:proofErr w:type="spellEnd"/>
            <w:r w:rsidRPr="002E0AD3">
              <w:rPr>
                <w:rFonts w:ascii="Calibri" w:eastAsia="Times New Roman" w:hAnsi="Calibri" w:cs="Calibri"/>
                <w:color w:val="0D0D0D"/>
                <w:kern w:val="0"/>
                <w:lang w:eastAsia="pt-BR"/>
                <w14:ligatures w14:val="none"/>
              </w:rPr>
              <w:t xml:space="preserve">, gramatura 20 g/m2, com elástico, solda </w:t>
            </w:r>
            <w:proofErr w:type="spellStart"/>
            <w:r w:rsidRPr="002E0AD3">
              <w:rPr>
                <w:rFonts w:ascii="Calibri" w:eastAsia="Times New Roman" w:hAnsi="Calibri" w:cs="Calibri"/>
                <w:color w:val="0D0D0D"/>
                <w:kern w:val="0"/>
                <w:lang w:eastAsia="pt-BR"/>
                <w14:ligatures w14:val="none"/>
              </w:rPr>
              <w:t>eletronica</w:t>
            </w:r>
            <w:proofErr w:type="spellEnd"/>
            <w:r w:rsidRPr="002E0AD3">
              <w:rPr>
                <w:rFonts w:ascii="Calibri" w:eastAsia="Times New Roman" w:hAnsi="Calibri" w:cs="Calibri"/>
                <w:color w:val="0D0D0D"/>
                <w:kern w:val="0"/>
                <w:lang w:eastAsia="pt-BR"/>
                <w14:ligatures w14:val="none"/>
              </w:rPr>
              <w:t>, sem costura, pacote c/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FEC283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31CF675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7CBBAE78" w14:textId="5537B19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31,12</w:t>
            </w:r>
          </w:p>
        </w:tc>
        <w:tc>
          <w:tcPr>
            <w:tcW w:w="1984" w:type="dxa"/>
            <w:tcBorders>
              <w:top w:val="nil"/>
              <w:left w:val="nil"/>
              <w:bottom w:val="single" w:sz="4" w:space="0" w:color="auto"/>
              <w:right w:val="single" w:sz="4" w:space="0" w:color="auto"/>
            </w:tcBorders>
            <w:shd w:val="clear" w:color="auto" w:fill="auto"/>
            <w:vAlign w:val="center"/>
          </w:tcPr>
          <w:p w14:paraId="47213132" w14:textId="103F1DF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15.560,00</w:t>
            </w:r>
          </w:p>
        </w:tc>
      </w:tr>
      <w:tr w:rsidR="00CE4820" w:rsidRPr="002E0AD3" w14:paraId="4FC56A3B"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7C27CDB" w14:textId="65E59E7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476</w:t>
            </w:r>
          </w:p>
        </w:tc>
        <w:tc>
          <w:tcPr>
            <w:tcW w:w="4245" w:type="dxa"/>
            <w:tcBorders>
              <w:top w:val="nil"/>
              <w:left w:val="nil"/>
              <w:bottom w:val="single" w:sz="4" w:space="0" w:color="auto"/>
              <w:right w:val="single" w:sz="4" w:space="0" w:color="auto"/>
            </w:tcBorders>
            <w:shd w:val="clear" w:color="FFFFFF" w:fill="FFFFFF"/>
            <w:vAlign w:val="center"/>
            <w:hideMark/>
          </w:tcPr>
          <w:p w14:paraId="1B3C9F8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HASTES flexíveis com ponta em 100% Algodão, caixa com 75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7FBF9EF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7542E6D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701" w:type="dxa"/>
            <w:tcBorders>
              <w:top w:val="nil"/>
              <w:left w:val="nil"/>
              <w:bottom w:val="single" w:sz="4" w:space="0" w:color="auto"/>
              <w:right w:val="single" w:sz="4" w:space="0" w:color="auto"/>
            </w:tcBorders>
            <w:shd w:val="clear" w:color="auto" w:fill="auto"/>
            <w:vAlign w:val="center"/>
          </w:tcPr>
          <w:p w14:paraId="229E9010" w14:textId="62E67A8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2,97</w:t>
            </w:r>
          </w:p>
        </w:tc>
        <w:tc>
          <w:tcPr>
            <w:tcW w:w="1984" w:type="dxa"/>
            <w:tcBorders>
              <w:top w:val="nil"/>
              <w:left w:val="nil"/>
              <w:bottom w:val="single" w:sz="4" w:space="0" w:color="auto"/>
              <w:right w:val="single" w:sz="4" w:space="0" w:color="auto"/>
            </w:tcBorders>
            <w:shd w:val="clear" w:color="auto" w:fill="auto"/>
            <w:vAlign w:val="center"/>
          </w:tcPr>
          <w:p w14:paraId="38097414" w14:textId="4FB8E05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1.782,00</w:t>
            </w:r>
          </w:p>
        </w:tc>
      </w:tr>
      <w:tr w:rsidR="00CE4820" w:rsidRPr="002E0AD3" w14:paraId="3E42C913" w14:textId="77777777" w:rsidTr="003257BA">
        <w:trPr>
          <w:trHeight w:val="343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389373E" w14:textId="5884B6E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477</w:t>
            </w:r>
          </w:p>
        </w:tc>
        <w:tc>
          <w:tcPr>
            <w:tcW w:w="4245" w:type="dxa"/>
            <w:tcBorders>
              <w:top w:val="nil"/>
              <w:left w:val="nil"/>
              <w:bottom w:val="single" w:sz="4" w:space="0" w:color="auto"/>
              <w:right w:val="single" w:sz="4" w:space="0" w:color="auto"/>
            </w:tcBorders>
            <w:shd w:val="clear" w:color="000000" w:fill="FFFFFF"/>
            <w:vAlign w:val="center"/>
            <w:hideMark/>
          </w:tcPr>
          <w:p w14:paraId="22192F4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INDICADOR, </w:t>
            </w:r>
            <w:proofErr w:type="spellStart"/>
            <w:r w:rsidRPr="002E0AD3">
              <w:rPr>
                <w:rFonts w:ascii="Calibri" w:eastAsia="Times New Roman" w:hAnsi="Calibri" w:cs="Calibri"/>
                <w:color w:val="0D0D0D"/>
                <w:kern w:val="0"/>
                <w:lang w:eastAsia="pt-BR"/>
                <w14:ligatures w14:val="none"/>
              </w:rPr>
              <w:t>biologico</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por autoclave a vapor com leitura de resultado em </w:t>
            </w:r>
            <w:proofErr w:type="spellStart"/>
            <w:r w:rsidRPr="002E0AD3">
              <w:rPr>
                <w:rFonts w:ascii="Calibri" w:eastAsia="Times New Roman" w:hAnsi="Calibri" w:cs="Calibri"/>
                <w:color w:val="0D0D0D"/>
                <w:kern w:val="0"/>
                <w:lang w:eastAsia="pt-BR"/>
                <w14:ligatures w14:val="none"/>
              </w:rPr>
              <w:t>ate</w:t>
            </w:r>
            <w:proofErr w:type="spellEnd"/>
            <w:r w:rsidRPr="002E0AD3">
              <w:rPr>
                <w:rFonts w:ascii="Calibri" w:eastAsia="Times New Roman" w:hAnsi="Calibri" w:cs="Calibri"/>
                <w:color w:val="0D0D0D"/>
                <w:kern w:val="0"/>
                <w:lang w:eastAsia="pt-BR"/>
                <w14:ligatures w14:val="none"/>
              </w:rPr>
              <w:t xml:space="preserve"> 48 horas, composto de tampa </w:t>
            </w:r>
            <w:proofErr w:type="spellStart"/>
            <w:r w:rsidRPr="002E0AD3">
              <w:rPr>
                <w:rFonts w:ascii="Calibri" w:eastAsia="Times New Roman" w:hAnsi="Calibri" w:cs="Calibri"/>
                <w:color w:val="0D0D0D"/>
                <w:kern w:val="0"/>
                <w:lang w:eastAsia="pt-BR"/>
                <w14:ligatures w14:val="none"/>
              </w:rPr>
              <w:t>plastica</w:t>
            </w:r>
            <w:proofErr w:type="spellEnd"/>
            <w:r w:rsidRPr="002E0AD3">
              <w:rPr>
                <w:rFonts w:ascii="Calibri" w:eastAsia="Times New Roman" w:hAnsi="Calibri" w:cs="Calibri"/>
                <w:color w:val="0D0D0D"/>
                <w:kern w:val="0"/>
                <w:lang w:eastAsia="pt-BR"/>
                <w14:ligatures w14:val="none"/>
              </w:rPr>
              <w:t xml:space="preserve"> contendo papel filtro </w:t>
            </w:r>
            <w:proofErr w:type="spellStart"/>
            <w:proofErr w:type="gramStart"/>
            <w:r w:rsidRPr="002E0AD3">
              <w:rPr>
                <w:rFonts w:ascii="Calibri" w:eastAsia="Times New Roman" w:hAnsi="Calibri" w:cs="Calibri"/>
                <w:color w:val="0D0D0D"/>
                <w:kern w:val="0"/>
                <w:lang w:eastAsia="pt-BR"/>
                <w14:ligatures w14:val="none"/>
              </w:rPr>
              <w:t>hidrofobico,que</w:t>
            </w:r>
            <w:proofErr w:type="spellEnd"/>
            <w:proofErr w:type="gramEnd"/>
            <w:r w:rsidRPr="002E0AD3">
              <w:rPr>
                <w:rFonts w:ascii="Calibri" w:eastAsia="Times New Roman" w:hAnsi="Calibri" w:cs="Calibri"/>
                <w:color w:val="0D0D0D"/>
                <w:kern w:val="0"/>
                <w:lang w:eastAsia="pt-BR"/>
                <w14:ligatures w14:val="none"/>
              </w:rPr>
              <w:t xml:space="preserve"> atua como barreira bacteriana, ampola de vidro </w:t>
            </w:r>
            <w:proofErr w:type="spellStart"/>
            <w:r w:rsidRPr="002E0AD3">
              <w:rPr>
                <w:rFonts w:ascii="Calibri" w:eastAsia="Times New Roman" w:hAnsi="Calibri" w:cs="Calibri"/>
                <w:color w:val="0D0D0D"/>
                <w:kern w:val="0"/>
                <w:lang w:eastAsia="pt-BR"/>
                <w14:ligatures w14:val="none"/>
              </w:rPr>
              <w:t>quebravel</w:t>
            </w:r>
            <w:proofErr w:type="spellEnd"/>
            <w:r w:rsidRPr="002E0AD3">
              <w:rPr>
                <w:rFonts w:ascii="Calibri" w:eastAsia="Times New Roman" w:hAnsi="Calibri" w:cs="Calibri"/>
                <w:color w:val="0D0D0D"/>
                <w:kern w:val="0"/>
                <w:lang w:eastAsia="pt-BR"/>
                <w14:ligatures w14:val="none"/>
              </w:rPr>
              <w:t xml:space="preserve"> contendo o meio de cultura, tira de papel contendo esporos secos (bacillus </w:t>
            </w:r>
            <w:proofErr w:type="spellStart"/>
            <w:r w:rsidRPr="002E0AD3">
              <w:rPr>
                <w:rFonts w:ascii="Calibri" w:eastAsia="Times New Roman" w:hAnsi="Calibri" w:cs="Calibri"/>
                <w:color w:val="0D0D0D"/>
                <w:kern w:val="0"/>
                <w:lang w:eastAsia="pt-BR"/>
                <w14:ligatures w14:val="none"/>
              </w:rPr>
              <w:t>stearothemophillus</w:t>
            </w:r>
            <w:proofErr w:type="spellEnd"/>
            <w:r w:rsidRPr="002E0AD3">
              <w:rPr>
                <w:rFonts w:ascii="Calibri" w:eastAsia="Times New Roman" w:hAnsi="Calibri" w:cs="Calibri"/>
                <w:color w:val="0D0D0D"/>
                <w:kern w:val="0"/>
                <w:lang w:eastAsia="pt-BR"/>
                <w14:ligatures w14:val="none"/>
              </w:rPr>
              <w:t xml:space="preserve">) , frasco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de polipropileno que acondiciona a tira de papel com esporos e a ampola com meio de cultura. Rotulo contendo data e lote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espaco</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da carga, lista com indicador </w:t>
            </w:r>
            <w:proofErr w:type="spellStart"/>
            <w:r w:rsidRPr="002E0AD3">
              <w:rPr>
                <w:rFonts w:ascii="Calibri" w:eastAsia="Times New Roman" w:hAnsi="Calibri" w:cs="Calibri"/>
                <w:color w:val="0D0D0D"/>
                <w:kern w:val="0"/>
                <w:lang w:eastAsia="pt-BR"/>
                <w14:ligatures w14:val="none"/>
              </w:rPr>
              <w:t>quimico</w:t>
            </w:r>
            <w:proofErr w:type="spellEnd"/>
            <w:r w:rsidRPr="002E0AD3">
              <w:rPr>
                <w:rFonts w:ascii="Calibri" w:eastAsia="Times New Roman" w:hAnsi="Calibri" w:cs="Calibri"/>
                <w:color w:val="0D0D0D"/>
                <w:kern w:val="0"/>
                <w:lang w:eastAsia="pt-BR"/>
                <w14:ligatures w14:val="none"/>
              </w:rPr>
              <w:t>. Embalagem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B36690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316886B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w:t>
            </w:r>
          </w:p>
        </w:tc>
        <w:tc>
          <w:tcPr>
            <w:tcW w:w="1701" w:type="dxa"/>
            <w:tcBorders>
              <w:top w:val="nil"/>
              <w:left w:val="nil"/>
              <w:bottom w:val="single" w:sz="4" w:space="0" w:color="auto"/>
              <w:right w:val="single" w:sz="4" w:space="0" w:color="auto"/>
            </w:tcBorders>
            <w:shd w:val="clear" w:color="auto" w:fill="auto"/>
            <w:vAlign w:val="center"/>
          </w:tcPr>
          <w:p w14:paraId="1204EB68" w14:textId="16E7F01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286,79</w:t>
            </w:r>
          </w:p>
        </w:tc>
        <w:tc>
          <w:tcPr>
            <w:tcW w:w="1984" w:type="dxa"/>
            <w:tcBorders>
              <w:top w:val="nil"/>
              <w:left w:val="nil"/>
              <w:bottom w:val="single" w:sz="4" w:space="0" w:color="auto"/>
              <w:right w:val="single" w:sz="4" w:space="0" w:color="auto"/>
            </w:tcBorders>
            <w:shd w:val="clear" w:color="auto" w:fill="auto"/>
            <w:vAlign w:val="center"/>
          </w:tcPr>
          <w:p w14:paraId="61C7AED9" w14:textId="1E69EA4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6.882,90</w:t>
            </w:r>
          </w:p>
        </w:tc>
      </w:tr>
      <w:tr w:rsidR="00CE4820" w:rsidRPr="002E0AD3" w14:paraId="0B176C52" w14:textId="77777777" w:rsidTr="003257BA">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328A6BC" w14:textId="5972A61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478</w:t>
            </w:r>
          </w:p>
        </w:tc>
        <w:tc>
          <w:tcPr>
            <w:tcW w:w="4245" w:type="dxa"/>
            <w:tcBorders>
              <w:top w:val="nil"/>
              <w:left w:val="nil"/>
              <w:bottom w:val="single" w:sz="4" w:space="0" w:color="auto"/>
              <w:right w:val="single" w:sz="4" w:space="0" w:color="auto"/>
            </w:tcBorders>
            <w:shd w:val="clear" w:color="FFFFFF" w:fill="FFFFFF"/>
            <w:vAlign w:val="center"/>
            <w:hideMark/>
          </w:tcPr>
          <w:p w14:paraId="6991430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INFUSOR múltiplo com duas vias com tampa e </w:t>
            </w:r>
            <w:proofErr w:type="spellStart"/>
            <w:r w:rsidRPr="002E0AD3">
              <w:rPr>
                <w:rFonts w:ascii="Calibri" w:eastAsia="Times New Roman" w:hAnsi="Calibri" w:cs="Calibri"/>
                <w:color w:val="0D0D0D"/>
                <w:kern w:val="0"/>
                <w:lang w:eastAsia="pt-BR"/>
                <w14:ligatures w14:val="none"/>
              </w:rPr>
              <w:t>clamp</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04C631E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274244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701" w:type="dxa"/>
            <w:tcBorders>
              <w:top w:val="nil"/>
              <w:left w:val="nil"/>
              <w:bottom w:val="single" w:sz="4" w:space="0" w:color="auto"/>
              <w:right w:val="single" w:sz="4" w:space="0" w:color="auto"/>
            </w:tcBorders>
            <w:shd w:val="clear" w:color="auto" w:fill="auto"/>
            <w:vAlign w:val="center"/>
          </w:tcPr>
          <w:p w14:paraId="7CA0CA0D" w14:textId="14CFD6D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1,65</w:t>
            </w:r>
          </w:p>
        </w:tc>
        <w:tc>
          <w:tcPr>
            <w:tcW w:w="1984" w:type="dxa"/>
            <w:tcBorders>
              <w:top w:val="nil"/>
              <w:left w:val="nil"/>
              <w:bottom w:val="single" w:sz="4" w:space="0" w:color="auto"/>
              <w:right w:val="single" w:sz="4" w:space="0" w:color="auto"/>
            </w:tcBorders>
            <w:shd w:val="clear" w:color="auto" w:fill="auto"/>
            <w:vAlign w:val="center"/>
          </w:tcPr>
          <w:p w14:paraId="3F744424" w14:textId="0344BAD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4.940,00</w:t>
            </w:r>
          </w:p>
        </w:tc>
      </w:tr>
      <w:tr w:rsidR="00CE4820" w:rsidRPr="002E0AD3" w14:paraId="6CE36C08"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CA348B4" w14:textId="02CC11C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479</w:t>
            </w:r>
          </w:p>
        </w:tc>
        <w:tc>
          <w:tcPr>
            <w:tcW w:w="4245" w:type="dxa"/>
            <w:tcBorders>
              <w:top w:val="nil"/>
              <w:left w:val="nil"/>
              <w:bottom w:val="single" w:sz="4" w:space="0" w:color="auto"/>
              <w:right w:val="single" w:sz="4" w:space="0" w:color="auto"/>
            </w:tcBorders>
            <w:shd w:val="clear" w:color="000000" w:fill="FFFFFF"/>
            <w:vAlign w:val="center"/>
            <w:hideMark/>
          </w:tcPr>
          <w:p w14:paraId="3F28DCB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KIT para drenagem de </w:t>
            </w:r>
            <w:proofErr w:type="spellStart"/>
            <w:r w:rsidRPr="002E0AD3">
              <w:rPr>
                <w:rFonts w:ascii="Calibri" w:eastAsia="Times New Roman" w:hAnsi="Calibri" w:cs="Calibri"/>
                <w:color w:val="0D0D0D"/>
                <w:kern w:val="0"/>
                <w:lang w:eastAsia="pt-BR"/>
                <w14:ligatures w14:val="none"/>
              </w:rPr>
              <w:t>torax</w:t>
            </w:r>
            <w:proofErr w:type="spellEnd"/>
            <w:r w:rsidRPr="002E0AD3">
              <w:rPr>
                <w:rFonts w:ascii="Calibri" w:eastAsia="Times New Roman" w:hAnsi="Calibri" w:cs="Calibri"/>
                <w:color w:val="0D0D0D"/>
                <w:kern w:val="0"/>
                <w:lang w:eastAsia="pt-BR"/>
                <w14:ligatures w14:val="none"/>
              </w:rPr>
              <w:t xml:space="preserve">, n. 18, em PVC,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com 40 cm, </w:t>
            </w:r>
            <w:proofErr w:type="spellStart"/>
            <w:r w:rsidRPr="002E0AD3">
              <w:rPr>
                <w:rFonts w:ascii="Calibri" w:eastAsia="Times New Roman" w:hAnsi="Calibri" w:cs="Calibri"/>
                <w:color w:val="0D0D0D"/>
                <w:kern w:val="0"/>
                <w:lang w:eastAsia="pt-BR"/>
                <w14:ligatures w14:val="none"/>
              </w:rPr>
              <w:t>multiperfurado</w:t>
            </w:r>
            <w:proofErr w:type="spellEnd"/>
            <w:r w:rsidRPr="002E0AD3">
              <w:rPr>
                <w:rFonts w:ascii="Calibri" w:eastAsia="Times New Roman" w:hAnsi="Calibri" w:cs="Calibri"/>
                <w:color w:val="0D0D0D"/>
                <w:kern w:val="0"/>
                <w:lang w:eastAsia="pt-BR"/>
                <w14:ligatures w14:val="none"/>
              </w:rPr>
              <w:t xml:space="preserve">, linha radiopaca, com </w:t>
            </w:r>
            <w:proofErr w:type="spellStart"/>
            <w:r w:rsidRPr="002E0AD3">
              <w:rPr>
                <w:rFonts w:ascii="Calibri" w:eastAsia="Times New Roman" w:hAnsi="Calibri" w:cs="Calibri"/>
                <w:color w:val="0D0D0D"/>
                <w:kern w:val="0"/>
                <w:lang w:eastAsia="pt-BR"/>
                <w14:ligatures w14:val="none"/>
              </w:rPr>
              <w:t>diametro</w:t>
            </w:r>
            <w:proofErr w:type="spellEnd"/>
            <w:r w:rsidRPr="002E0AD3">
              <w:rPr>
                <w:rFonts w:ascii="Calibri" w:eastAsia="Times New Roman" w:hAnsi="Calibri" w:cs="Calibri"/>
                <w:color w:val="0D0D0D"/>
                <w:kern w:val="0"/>
                <w:lang w:eastAsia="pt-BR"/>
                <w14:ligatures w14:val="none"/>
              </w:rPr>
              <w:t xml:space="preserve"> de 32, tubo extensor em </w:t>
            </w:r>
            <w:proofErr w:type="spellStart"/>
            <w:r w:rsidRPr="002E0AD3">
              <w:rPr>
                <w:rFonts w:ascii="Calibri" w:eastAsia="Times New Roman" w:hAnsi="Calibri" w:cs="Calibri"/>
                <w:color w:val="0D0D0D"/>
                <w:kern w:val="0"/>
                <w:lang w:eastAsia="pt-BR"/>
                <w14:ligatures w14:val="none"/>
              </w:rPr>
              <w:t>pvc</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transparente, com 120 cm e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corta fluxo, frasco com capacidade para 2.000 ml, graduado a cada 50 ml, tubo interno com 20 cm, tampa de </w:t>
            </w:r>
            <w:proofErr w:type="spellStart"/>
            <w:r w:rsidRPr="002E0AD3">
              <w:rPr>
                <w:rFonts w:ascii="Calibri" w:eastAsia="Times New Roman" w:hAnsi="Calibri" w:cs="Calibri"/>
                <w:color w:val="0D0D0D"/>
                <w:kern w:val="0"/>
                <w:lang w:eastAsia="pt-BR"/>
                <w14:ligatures w14:val="none"/>
              </w:rPr>
              <w:t>vedacao</w:t>
            </w:r>
            <w:proofErr w:type="spellEnd"/>
            <w:r w:rsidRPr="002E0AD3">
              <w:rPr>
                <w:rFonts w:ascii="Calibri" w:eastAsia="Times New Roman" w:hAnsi="Calibri" w:cs="Calibri"/>
                <w:color w:val="0D0D0D"/>
                <w:kern w:val="0"/>
                <w:lang w:eastAsia="pt-BR"/>
                <w14:ligatures w14:val="none"/>
              </w:rPr>
              <w:t xml:space="preserve"> por rosqueamento, sistema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ao leito, suporte para posicionamento vertical, conector dreno x tubo com 02 adaptadores tipo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w:t>
            </w:r>
          </w:p>
        </w:tc>
        <w:tc>
          <w:tcPr>
            <w:tcW w:w="1134" w:type="dxa"/>
            <w:tcBorders>
              <w:top w:val="nil"/>
              <w:left w:val="nil"/>
              <w:bottom w:val="single" w:sz="4" w:space="0" w:color="auto"/>
              <w:right w:val="single" w:sz="4" w:space="0" w:color="auto"/>
            </w:tcBorders>
            <w:shd w:val="clear" w:color="FFFFFF" w:fill="FFFFFF"/>
            <w:noWrap/>
            <w:vAlign w:val="center"/>
            <w:hideMark/>
          </w:tcPr>
          <w:p w14:paraId="1DA8ECB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48F03B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2D8DB93A" w14:textId="7D1F293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R$121,03</w:t>
            </w:r>
          </w:p>
        </w:tc>
        <w:tc>
          <w:tcPr>
            <w:tcW w:w="1984" w:type="dxa"/>
            <w:tcBorders>
              <w:top w:val="nil"/>
              <w:left w:val="nil"/>
              <w:bottom w:val="single" w:sz="4" w:space="0" w:color="auto"/>
              <w:right w:val="single" w:sz="4" w:space="0" w:color="auto"/>
            </w:tcBorders>
            <w:shd w:val="clear" w:color="auto" w:fill="auto"/>
            <w:vAlign w:val="center"/>
          </w:tcPr>
          <w:p w14:paraId="3107BFC3" w14:textId="150E676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R$2.420,60</w:t>
            </w:r>
          </w:p>
        </w:tc>
      </w:tr>
      <w:tr w:rsidR="00CE4820" w:rsidRPr="002E0AD3" w14:paraId="3D4CBC0F"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BB462BE" w14:textId="6E47888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480</w:t>
            </w:r>
          </w:p>
        </w:tc>
        <w:tc>
          <w:tcPr>
            <w:tcW w:w="4245" w:type="dxa"/>
            <w:tcBorders>
              <w:top w:val="nil"/>
              <w:left w:val="nil"/>
              <w:bottom w:val="single" w:sz="4" w:space="0" w:color="auto"/>
              <w:right w:val="single" w:sz="4" w:space="0" w:color="auto"/>
            </w:tcBorders>
            <w:shd w:val="clear" w:color="000000" w:fill="FFFFFF"/>
            <w:vAlign w:val="center"/>
            <w:hideMark/>
          </w:tcPr>
          <w:p w14:paraId="023D0C5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KIT para drenagem de </w:t>
            </w:r>
            <w:proofErr w:type="spellStart"/>
            <w:r w:rsidRPr="002E0AD3">
              <w:rPr>
                <w:rFonts w:ascii="Calibri" w:eastAsia="Times New Roman" w:hAnsi="Calibri" w:cs="Calibri"/>
                <w:color w:val="0D0D0D"/>
                <w:kern w:val="0"/>
                <w:lang w:eastAsia="pt-BR"/>
                <w14:ligatures w14:val="none"/>
              </w:rPr>
              <w:t>torax</w:t>
            </w:r>
            <w:proofErr w:type="spellEnd"/>
            <w:r w:rsidRPr="002E0AD3">
              <w:rPr>
                <w:rFonts w:ascii="Calibri" w:eastAsia="Times New Roman" w:hAnsi="Calibri" w:cs="Calibri"/>
                <w:color w:val="0D0D0D"/>
                <w:kern w:val="0"/>
                <w:lang w:eastAsia="pt-BR"/>
                <w14:ligatures w14:val="none"/>
              </w:rPr>
              <w:t xml:space="preserve">, n. 20, em PVC,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com 40 cm, </w:t>
            </w:r>
            <w:proofErr w:type="spellStart"/>
            <w:r w:rsidRPr="002E0AD3">
              <w:rPr>
                <w:rFonts w:ascii="Calibri" w:eastAsia="Times New Roman" w:hAnsi="Calibri" w:cs="Calibri"/>
                <w:color w:val="0D0D0D"/>
                <w:kern w:val="0"/>
                <w:lang w:eastAsia="pt-BR"/>
                <w14:ligatures w14:val="none"/>
              </w:rPr>
              <w:t>multiperfurado</w:t>
            </w:r>
            <w:proofErr w:type="spellEnd"/>
            <w:r w:rsidRPr="002E0AD3">
              <w:rPr>
                <w:rFonts w:ascii="Calibri" w:eastAsia="Times New Roman" w:hAnsi="Calibri" w:cs="Calibri"/>
                <w:color w:val="0D0D0D"/>
                <w:kern w:val="0"/>
                <w:lang w:eastAsia="pt-BR"/>
                <w14:ligatures w14:val="none"/>
              </w:rPr>
              <w:t xml:space="preserve">, linha radiopaca, com </w:t>
            </w:r>
            <w:proofErr w:type="spellStart"/>
            <w:r w:rsidRPr="002E0AD3">
              <w:rPr>
                <w:rFonts w:ascii="Calibri" w:eastAsia="Times New Roman" w:hAnsi="Calibri" w:cs="Calibri"/>
                <w:color w:val="0D0D0D"/>
                <w:kern w:val="0"/>
                <w:lang w:eastAsia="pt-BR"/>
                <w14:ligatures w14:val="none"/>
              </w:rPr>
              <w:t>diametro</w:t>
            </w:r>
            <w:proofErr w:type="spellEnd"/>
            <w:r w:rsidRPr="002E0AD3">
              <w:rPr>
                <w:rFonts w:ascii="Calibri" w:eastAsia="Times New Roman" w:hAnsi="Calibri" w:cs="Calibri"/>
                <w:color w:val="0D0D0D"/>
                <w:kern w:val="0"/>
                <w:lang w:eastAsia="pt-BR"/>
                <w14:ligatures w14:val="none"/>
              </w:rPr>
              <w:t xml:space="preserve"> de 32, tubo extensor em </w:t>
            </w:r>
            <w:proofErr w:type="spellStart"/>
            <w:r w:rsidRPr="002E0AD3">
              <w:rPr>
                <w:rFonts w:ascii="Calibri" w:eastAsia="Times New Roman" w:hAnsi="Calibri" w:cs="Calibri"/>
                <w:color w:val="0D0D0D"/>
                <w:kern w:val="0"/>
                <w:lang w:eastAsia="pt-BR"/>
                <w14:ligatures w14:val="none"/>
              </w:rPr>
              <w:t>pvc</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transparente, com 120 cm e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corta fluxo, frasco com capacidade para 2.000 ml, graduado a cada 50 ml, tubo interno com 20 cm, tampa de </w:t>
            </w:r>
            <w:proofErr w:type="spellStart"/>
            <w:r w:rsidRPr="002E0AD3">
              <w:rPr>
                <w:rFonts w:ascii="Calibri" w:eastAsia="Times New Roman" w:hAnsi="Calibri" w:cs="Calibri"/>
                <w:color w:val="0D0D0D"/>
                <w:kern w:val="0"/>
                <w:lang w:eastAsia="pt-BR"/>
                <w14:ligatures w14:val="none"/>
              </w:rPr>
              <w:t>vedacao</w:t>
            </w:r>
            <w:proofErr w:type="spellEnd"/>
            <w:r w:rsidRPr="002E0AD3">
              <w:rPr>
                <w:rFonts w:ascii="Calibri" w:eastAsia="Times New Roman" w:hAnsi="Calibri" w:cs="Calibri"/>
                <w:color w:val="0D0D0D"/>
                <w:kern w:val="0"/>
                <w:lang w:eastAsia="pt-BR"/>
                <w14:ligatures w14:val="none"/>
              </w:rPr>
              <w:t xml:space="preserve"> por rosqueamento, sistema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ao leito, suporte para posicionamento vertical, conector dreno x tubo com 02 adaptadores tipo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w:t>
            </w:r>
          </w:p>
        </w:tc>
        <w:tc>
          <w:tcPr>
            <w:tcW w:w="1134" w:type="dxa"/>
            <w:tcBorders>
              <w:top w:val="nil"/>
              <w:left w:val="nil"/>
              <w:bottom w:val="single" w:sz="4" w:space="0" w:color="auto"/>
              <w:right w:val="single" w:sz="4" w:space="0" w:color="auto"/>
            </w:tcBorders>
            <w:shd w:val="clear" w:color="FFFFFF" w:fill="FFFFFF"/>
            <w:noWrap/>
            <w:vAlign w:val="center"/>
            <w:hideMark/>
          </w:tcPr>
          <w:p w14:paraId="7B0EF5B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7F5495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680B9A0B" w14:textId="2EEEF4D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R$121,03</w:t>
            </w:r>
          </w:p>
        </w:tc>
        <w:tc>
          <w:tcPr>
            <w:tcW w:w="1984" w:type="dxa"/>
            <w:tcBorders>
              <w:top w:val="nil"/>
              <w:left w:val="nil"/>
              <w:bottom w:val="single" w:sz="4" w:space="0" w:color="auto"/>
              <w:right w:val="single" w:sz="4" w:space="0" w:color="auto"/>
            </w:tcBorders>
            <w:shd w:val="clear" w:color="auto" w:fill="auto"/>
            <w:vAlign w:val="center"/>
          </w:tcPr>
          <w:p w14:paraId="20219979" w14:textId="7D63861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R$2.420,60</w:t>
            </w:r>
          </w:p>
        </w:tc>
      </w:tr>
      <w:tr w:rsidR="00CE4820" w:rsidRPr="002E0AD3" w14:paraId="50731428"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3D7600B" w14:textId="4193A42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481</w:t>
            </w:r>
          </w:p>
        </w:tc>
        <w:tc>
          <w:tcPr>
            <w:tcW w:w="4245" w:type="dxa"/>
            <w:tcBorders>
              <w:top w:val="nil"/>
              <w:left w:val="nil"/>
              <w:bottom w:val="single" w:sz="4" w:space="0" w:color="auto"/>
              <w:right w:val="single" w:sz="4" w:space="0" w:color="auto"/>
            </w:tcBorders>
            <w:shd w:val="clear" w:color="000000" w:fill="FFFFFF"/>
            <w:vAlign w:val="center"/>
            <w:hideMark/>
          </w:tcPr>
          <w:p w14:paraId="388C629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KIT para drenagem de </w:t>
            </w:r>
            <w:proofErr w:type="spellStart"/>
            <w:r w:rsidRPr="002E0AD3">
              <w:rPr>
                <w:rFonts w:ascii="Calibri" w:eastAsia="Times New Roman" w:hAnsi="Calibri" w:cs="Calibri"/>
                <w:color w:val="0D0D0D"/>
                <w:kern w:val="0"/>
                <w:lang w:eastAsia="pt-BR"/>
                <w14:ligatures w14:val="none"/>
              </w:rPr>
              <w:t>torax</w:t>
            </w:r>
            <w:proofErr w:type="spellEnd"/>
            <w:r w:rsidRPr="002E0AD3">
              <w:rPr>
                <w:rFonts w:ascii="Calibri" w:eastAsia="Times New Roman" w:hAnsi="Calibri" w:cs="Calibri"/>
                <w:color w:val="0D0D0D"/>
                <w:kern w:val="0"/>
                <w:lang w:eastAsia="pt-BR"/>
                <w14:ligatures w14:val="none"/>
              </w:rPr>
              <w:t xml:space="preserve">, n. 22, em PVC,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com 40 cm, </w:t>
            </w:r>
            <w:proofErr w:type="spellStart"/>
            <w:r w:rsidRPr="002E0AD3">
              <w:rPr>
                <w:rFonts w:ascii="Calibri" w:eastAsia="Times New Roman" w:hAnsi="Calibri" w:cs="Calibri"/>
                <w:color w:val="0D0D0D"/>
                <w:kern w:val="0"/>
                <w:lang w:eastAsia="pt-BR"/>
                <w14:ligatures w14:val="none"/>
              </w:rPr>
              <w:t>multiperfurado</w:t>
            </w:r>
            <w:proofErr w:type="spellEnd"/>
            <w:r w:rsidRPr="002E0AD3">
              <w:rPr>
                <w:rFonts w:ascii="Calibri" w:eastAsia="Times New Roman" w:hAnsi="Calibri" w:cs="Calibri"/>
                <w:color w:val="0D0D0D"/>
                <w:kern w:val="0"/>
                <w:lang w:eastAsia="pt-BR"/>
                <w14:ligatures w14:val="none"/>
              </w:rPr>
              <w:t xml:space="preserve">, linha radiopaca, com </w:t>
            </w:r>
            <w:proofErr w:type="spellStart"/>
            <w:r w:rsidRPr="002E0AD3">
              <w:rPr>
                <w:rFonts w:ascii="Calibri" w:eastAsia="Times New Roman" w:hAnsi="Calibri" w:cs="Calibri"/>
                <w:color w:val="0D0D0D"/>
                <w:kern w:val="0"/>
                <w:lang w:eastAsia="pt-BR"/>
                <w14:ligatures w14:val="none"/>
              </w:rPr>
              <w:t>diametro</w:t>
            </w:r>
            <w:proofErr w:type="spellEnd"/>
            <w:r w:rsidRPr="002E0AD3">
              <w:rPr>
                <w:rFonts w:ascii="Calibri" w:eastAsia="Times New Roman" w:hAnsi="Calibri" w:cs="Calibri"/>
                <w:color w:val="0D0D0D"/>
                <w:kern w:val="0"/>
                <w:lang w:eastAsia="pt-BR"/>
                <w14:ligatures w14:val="none"/>
              </w:rPr>
              <w:t xml:space="preserve"> de 32, tubo extensor em </w:t>
            </w:r>
            <w:proofErr w:type="spellStart"/>
            <w:r w:rsidRPr="002E0AD3">
              <w:rPr>
                <w:rFonts w:ascii="Calibri" w:eastAsia="Times New Roman" w:hAnsi="Calibri" w:cs="Calibri"/>
                <w:color w:val="0D0D0D"/>
                <w:kern w:val="0"/>
                <w:lang w:eastAsia="pt-BR"/>
                <w14:ligatures w14:val="none"/>
              </w:rPr>
              <w:t>pvc</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transparente, com 120 cm e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corta fluxo, frasco com capacidade para 2.000 ml, graduado a cada 50 ml, tubo interno com 20 cm, tampa de </w:t>
            </w:r>
            <w:proofErr w:type="spellStart"/>
            <w:r w:rsidRPr="002E0AD3">
              <w:rPr>
                <w:rFonts w:ascii="Calibri" w:eastAsia="Times New Roman" w:hAnsi="Calibri" w:cs="Calibri"/>
                <w:color w:val="0D0D0D"/>
                <w:kern w:val="0"/>
                <w:lang w:eastAsia="pt-BR"/>
                <w14:ligatures w14:val="none"/>
              </w:rPr>
              <w:t>vedacao</w:t>
            </w:r>
            <w:proofErr w:type="spellEnd"/>
            <w:r w:rsidRPr="002E0AD3">
              <w:rPr>
                <w:rFonts w:ascii="Calibri" w:eastAsia="Times New Roman" w:hAnsi="Calibri" w:cs="Calibri"/>
                <w:color w:val="0D0D0D"/>
                <w:kern w:val="0"/>
                <w:lang w:eastAsia="pt-BR"/>
                <w14:ligatures w14:val="none"/>
              </w:rPr>
              <w:t xml:space="preserve"> por rosqueamento, sistema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ao leito, suporte para posicionamento vertical, conector dreno x tubo com 02 adaptadores tipo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w:t>
            </w:r>
          </w:p>
        </w:tc>
        <w:tc>
          <w:tcPr>
            <w:tcW w:w="1134" w:type="dxa"/>
            <w:tcBorders>
              <w:top w:val="nil"/>
              <w:left w:val="nil"/>
              <w:bottom w:val="single" w:sz="4" w:space="0" w:color="auto"/>
              <w:right w:val="single" w:sz="4" w:space="0" w:color="auto"/>
            </w:tcBorders>
            <w:shd w:val="clear" w:color="FFFFFF" w:fill="FFFFFF"/>
            <w:noWrap/>
            <w:vAlign w:val="center"/>
            <w:hideMark/>
          </w:tcPr>
          <w:p w14:paraId="7CAFC1A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DA417D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1B33E26F" w14:textId="27B7FC3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R$121,03</w:t>
            </w:r>
          </w:p>
        </w:tc>
        <w:tc>
          <w:tcPr>
            <w:tcW w:w="1984" w:type="dxa"/>
            <w:tcBorders>
              <w:top w:val="nil"/>
              <w:left w:val="nil"/>
              <w:bottom w:val="single" w:sz="4" w:space="0" w:color="auto"/>
              <w:right w:val="single" w:sz="4" w:space="0" w:color="auto"/>
            </w:tcBorders>
            <w:shd w:val="clear" w:color="auto" w:fill="auto"/>
            <w:vAlign w:val="center"/>
          </w:tcPr>
          <w:p w14:paraId="308286E1" w14:textId="0FC2FF4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R$2.420,60</w:t>
            </w:r>
          </w:p>
        </w:tc>
      </w:tr>
      <w:tr w:rsidR="00CE4820" w:rsidRPr="002E0AD3" w14:paraId="28C1D2F6"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9D9110E" w14:textId="3E8F173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482</w:t>
            </w:r>
          </w:p>
        </w:tc>
        <w:tc>
          <w:tcPr>
            <w:tcW w:w="4245" w:type="dxa"/>
            <w:tcBorders>
              <w:top w:val="nil"/>
              <w:left w:val="nil"/>
              <w:bottom w:val="single" w:sz="4" w:space="0" w:color="auto"/>
              <w:right w:val="single" w:sz="4" w:space="0" w:color="auto"/>
            </w:tcBorders>
            <w:shd w:val="clear" w:color="000000" w:fill="FFFFFF"/>
            <w:vAlign w:val="center"/>
            <w:hideMark/>
          </w:tcPr>
          <w:p w14:paraId="47702DB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KIT para drenagem de </w:t>
            </w:r>
            <w:proofErr w:type="spellStart"/>
            <w:r w:rsidRPr="002E0AD3">
              <w:rPr>
                <w:rFonts w:ascii="Calibri" w:eastAsia="Times New Roman" w:hAnsi="Calibri" w:cs="Calibri"/>
                <w:color w:val="0D0D0D"/>
                <w:kern w:val="0"/>
                <w:lang w:eastAsia="pt-BR"/>
                <w14:ligatures w14:val="none"/>
              </w:rPr>
              <w:t>torax</w:t>
            </w:r>
            <w:proofErr w:type="spellEnd"/>
            <w:r w:rsidRPr="002E0AD3">
              <w:rPr>
                <w:rFonts w:ascii="Calibri" w:eastAsia="Times New Roman" w:hAnsi="Calibri" w:cs="Calibri"/>
                <w:color w:val="0D0D0D"/>
                <w:kern w:val="0"/>
                <w:lang w:eastAsia="pt-BR"/>
                <w14:ligatures w14:val="none"/>
              </w:rPr>
              <w:t xml:space="preserve">, n. 24, em PVC,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com 40 cm, </w:t>
            </w:r>
            <w:proofErr w:type="spellStart"/>
            <w:r w:rsidRPr="002E0AD3">
              <w:rPr>
                <w:rFonts w:ascii="Calibri" w:eastAsia="Times New Roman" w:hAnsi="Calibri" w:cs="Calibri"/>
                <w:color w:val="0D0D0D"/>
                <w:kern w:val="0"/>
                <w:lang w:eastAsia="pt-BR"/>
                <w14:ligatures w14:val="none"/>
              </w:rPr>
              <w:t>multiperfurado</w:t>
            </w:r>
            <w:proofErr w:type="spellEnd"/>
            <w:r w:rsidRPr="002E0AD3">
              <w:rPr>
                <w:rFonts w:ascii="Calibri" w:eastAsia="Times New Roman" w:hAnsi="Calibri" w:cs="Calibri"/>
                <w:color w:val="0D0D0D"/>
                <w:kern w:val="0"/>
                <w:lang w:eastAsia="pt-BR"/>
                <w14:ligatures w14:val="none"/>
              </w:rPr>
              <w:t xml:space="preserve">, linha radiopaca, com </w:t>
            </w:r>
            <w:proofErr w:type="spellStart"/>
            <w:r w:rsidRPr="002E0AD3">
              <w:rPr>
                <w:rFonts w:ascii="Calibri" w:eastAsia="Times New Roman" w:hAnsi="Calibri" w:cs="Calibri"/>
                <w:color w:val="0D0D0D"/>
                <w:kern w:val="0"/>
                <w:lang w:eastAsia="pt-BR"/>
                <w14:ligatures w14:val="none"/>
              </w:rPr>
              <w:t>diametro</w:t>
            </w:r>
            <w:proofErr w:type="spellEnd"/>
            <w:r w:rsidRPr="002E0AD3">
              <w:rPr>
                <w:rFonts w:ascii="Calibri" w:eastAsia="Times New Roman" w:hAnsi="Calibri" w:cs="Calibri"/>
                <w:color w:val="0D0D0D"/>
                <w:kern w:val="0"/>
                <w:lang w:eastAsia="pt-BR"/>
                <w14:ligatures w14:val="none"/>
              </w:rPr>
              <w:t xml:space="preserve"> de 32, tubo extensor em </w:t>
            </w:r>
            <w:proofErr w:type="spellStart"/>
            <w:r w:rsidRPr="002E0AD3">
              <w:rPr>
                <w:rFonts w:ascii="Calibri" w:eastAsia="Times New Roman" w:hAnsi="Calibri" w:cs="Calibri"/>
                <w:color w:val="0D0D0D"/>
                <w:kern w:val="0"/>
                <w:lang w:eastAsia="pt-BR"/>
                <w14:ligatures w14:val="none"/>
              </w:rPr>
              <w:t>pvc</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transparente, com 120 cm e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corta fluxo, frasco com capacidade para 2.000 ml, graduado a cada 50 ml, tubo interno com 20 cm, tampa de </w:t>
            </w:r>
            <w:proofErr w:type="spellStart"/>
            <w:r w:rsidRPr="002E0AD3">
              <w:rPr>
                <w:rFonts w:ascii="Calibri" w:eastAsia="Times New Roman" w:hAnsi="Calibri" w:cs="Calibri"/>
                <w:color w:val="0D0D0D"/>
                <w:kern w:val="0"/>
                <w:lang w:eastAsia="pt-BR"/>
                <w14:ligatures w14:val="none"/>
              </w:rPr>
              <w:t>vedacao</w:t>
            </w:r>
            <w:proofErr w:type="spellEnd"/>
            <w:r w:rsidRPr="002E0AD3">
              <w:rPr>
                <w:rFonts w:ascii="Calibri" w:eastAsia="Times New Roman" w:hAnsi="Calibri" w:cs="Calibri"/>
                <w:color w:val="0D0D0D"/>
                <w:kern w:val="0"/>
                <w:lang w:eastAsia="pt-BR"/>
                <w14:ligatures w14:val="none"/>
              </w:rPr>
              <w:t xml:space="preserve"> por rosqueamento, sistema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ao leito, suporte para posicionamento vertical, conector dreno x tubo com 02 adaptadores tipo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w:t>
            </w:r>
          </w:p>
        </w:tc>
        <w:tc>
          <w:tcPr>
            <w:tcW w:w="1134" w:type="dxa"/>
            <w:tcBorders>
              <w:top w:val="nil"/>
              <w:left w:val="nil"/>
              <w:bottom w:val="single" w:sz="4" w:space="0" w:color="auto"/>
              <w:right w:val="single" w:sz="4" w:space="0" w:color="auto"/>
            </w:tcBorders>
            <w:shd w:val="clear" w:color="FFFFFF" w:fill="FFFFFF"/>
            <w:noWrap/>
            <w:vAlign w:val="center"/>
            <w:hideMark/>
          </w:tcPr>
          <w:p w14:paraId="359680F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9DEB2D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1F7FA88A" w14:textId="203B012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R$121,03</w:t>
            </w:r>
          </w:p>
        </w:tc>
        <w:tc>
          <w:tcPr>
            <w:tcW w:w="1984" w:type="dxa"/>
            <w:tcBorders>
              <w:top w:val="nil"/>
              <w:left w:val="nil"/>
              <w:bottom w:val="single" w:sz="4" w:space="0" w:color="auto"/>
              <w:right w:val="single" w:sz="4" w:space="0" w:color="auto"/>
            </w:tcBorders>
            <w:shd w:val="clear" w:color="auto" w:fill="auto"/>
            <w:vAlign w:val="center"/>
          </w:tcPr>
          <w:p w14:paraId="7F718614" w14:textId="76C35E2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R$2.420,60</w:t>
            </w:r>
          </w:p>
        </w:tc>
      </w:tr>
      <w:tr w:rsidR="00CE4820" w:rsidRPr="002E0AD3" w14:paraId="62F899C0"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EC6F871" w14:textId="56D6DDA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483</w:t>
            </w:r>
          </w:p>
        </w:tc>
        <w:tc>
          <w:tcPr>
            <w:tcW w:w="4245" w:type="dxa"/>
            <w:tcBorders>
              <w:top w:val="nil"/>
              <w:left w:val="nil"/>
              <w:bottom w:val="single" w:sz="4" w:space="0" w:color="auto"/>
              <w:right w:val="single" w:sz="4" w:space="0" w:color="auto"/>
            </w:tcBorders>
            <w:shd w:val="clear" w:color="000000" w:fill="FFFFFF"/>
            <w:vAlign w:val="center"/>
            <w:hideMark/>
          </w:tcPr>
          <w:p w14:paraId="2235CF0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KIT para drenagem de </w:t>
            </w:r>
            <w:proofErr w:type="spellStart"/>
            <w:r w:rsidRPr="002E0AD3">
              <w:rPr>
                <w:rFonts w:ascii="Calibri" w:eastAsia="Times New Roman" w:hAnsi="Calibri" w:cs="Calibri"/>
                <w:color w:val="0D0D0D"/>
                <w:kern w:val="0"/>
                <w:lang w:eastAsia="pt-BR"/>
                <w14:ligatures w14:val="none"/>
              </w:rPr>
              <w:t>torax</w:t>
            </w:r>
            <w:proofErr w:type="spellEnd"/>
            <w:r w:rsidRPr="002E0AD3">
              <w:rPr>
                <w:rFonts w:ascii="Calibri" w:eastAsia="Times New Roman" w:hAnsi="Calibri" w:cs="Calibri"/>
                <w:color w:val="0D0D0D"/>
                <w:kern w:val="0"/>
                <w:lang w:eastAsia="pt-BR"/>
                <w14:ligatures w14:val="none"/>
              </w:rPr>
              <w:t xml:space="preserve">, n. 26, em PVC,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com 40 cm, </w:t>
            </w:r>
            <w:proofErr w:type="spellStart"/>
            <w:r w:rsidRPr="002E0AD3">
              <w:rPr>
                <w:rFonts w:ascii="Calibri" w:eastAsia="Times New Roman" w:hAnsi="Calibri" w:cs="Calibri"/>
                <w:color w:val="0D0D0D"/>
                <w:kern w:val="0"/>
                <w:lang w:eastAsia="pt-BR"/>
                <w14:ligatures w14:val="none"/>
              </w:rPr>
              <w:t>multiperfurado</w:t>
            </w:r>
            <w:proofErr w:type="spellEnd"/>
            <w:r w:rsidRPr="002E0AD3">
              <w:rPr>
                <w:rFonts w:ascii="Calibri" w:eastAsia="Times New Roman" w:hAnsi="Calibri" w:cs="Calibri"/>
                <w:color w:val="0D0D0D"/>
                <w:kern w:val="0"/>
                <w:lang w:eastAsia="pt-BR"/>
                <w14:ligatures w14:val="none"/>
              </w:rPr>
              <w:t xml:space="preserve">, linha radiopaca, com </w:t>
            </w:r>
            <w:proofErr w:type="spellStart"/>
            <w:r w:rsidRPr="002E0AD3">
              <w:rPr>
                <w:rFonts w:ascii="Calibri" w:eastAsia="Times New Roman" w:hAnsi="Calibri" w:cs="Calibri"/>
                <w:color w:val="0D0D0D"/>
                <w:kern w:val="0"/>
                <w:lang w:eastAsia="pt-BR"/>
                <w14:ligatures w14:val="none"/>
              </w:rPr>
              <w:t>diametro</w:t>
            </w:r>
            <w:proofErr w:type="spellEnd"/>
            <w:r w:rsidRPr="002E0AD3">
              <w:rPr>
                <w:rFonts w:ascii="Calibri" w:eastAsia="Times New Roman" w:hAnsi="Calibri" w:cs="Calibri"/>
                <w:color w:val="0D0D0D"/>
                <w:kern w:val="0"/>
                <w:lang w:eastAsia="pt-BR"/>
                <w14:ligatures w14:val="none"/>
              </w:rPr>
              <w:t xml:space="preserve"> de 32, tubo extensor em </w:t>
            </w:r>
            <w:proofErr w:type="spellStart"/>
            <w:r w:rsidRPr="002E0AD3">
              <w:rPr>
                <w:rFonts w:ascii="Calibri" w:eastAsia="Times New Roman" w:hAnsi="Calibri" w:cs="Calibri"/>
                <w:color w:val="0D0D0D"/>
                <w:kern w:val="0"/>
                <w:lang w:eastAsia="pt-BR"/>
                <w14:ligatures w14:val="none"/>
              </w:rPr>
              <w:t>pvc</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transparente, com 120 cm e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corta fluxo, frasco com capacidade para 2.000 ml, graduado a cada 50 ml, tubo interno com 20 cm, tampa de </w:t>
            </w:r>
            <w:proofErr w:type="spellStart"/>
            <w:r w:rsidRPr="002E0AD3">
              <w:rPr>
                <w:rFonts w:ascii="Calibri" w:eastAsia="Times New Roman" w:hAnsi="Calibri" w:cs="Calibri"/>
                <w:color w:val="0D0D0D"/>
                <w:kern w:val="0"/>
                <w:lang w:eastAsia="pt-BR"/>
                <w14:ligatures w14:val="none"/>
              </w:rPr>
              <w:t>vedacao</w:t>
            </w:r>
            <w:proofErr w:type="spellEnd"/>
            <w:r w:rsidRPr="002E0AD3">
              <w:rPr>
                <w:rFonts w:ascii="Calibri" w:eastAsia="Times New Roman" w:hAnsi="Calibri" w:cs="Calibri"/>
                <w:color w:val="0D0D0D"/>
                <w:kern w:val="0"/>
                <w:lang w:eastAsia="pt-BR"/>
                <w14:ligatures w14:val="none"/>
              </w:rPr>
              <w:t xml:space="preserve"> por rosqueamento, sistema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ao leito, suporte para posicionamento vertical, conector dreno x tubo com 02 adaptadores tipo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w:t>
            </w:r>
          </w:p>
        </w:tc>
        <w:tc>
          <w:tcPr>
            <w:tcW w:w="1134" w:type="dxa"/>
            <w:tcBorders>
              <w:top w:val="nil"/>
              <w:left w:val="nil"/>
              <w:bottom w:val="single" w:sz="4" w:space="0" w:color="auto"/>
              <w:right w:val="single" w:sz="4" w:space="0" w:color="auto"/>
            </w:tcBorders>
            <w:shd w:val="clear" w:color="FFFFFF" w:fill="FFFFFF"/>
            <w:noWrap/>
            <w:vAlign w:val="center"/>
            <w:hideMark/>
          </w:tcPr>
          <w:p w14:paraId="05553B4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1D001E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13E62FCC" w14:textId="57EF711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R$121,03</w:t>
            </w:r>
          </w:p>
        </w:tc>
        <w:tc>
          <w:tcPr>
            <w:tcW w:w="1984" w:type="dxa"/>
            <w:tcBorders>
              <w:top w:val="nil"/>
              <w:left w:val="nil"/>
              <w:bottom w:val="single" w:sz="4" w:space="0" w:color="auto"/>
              <w:right w:val="single" w:sz="4" w:space="0" w:color="auto"/>
            </w:tcBorders>
            <w:shd w:val="clear" w:color="auto" w:fill="auto"/>
            <w:vAlign w:val="center"/>
          </w:tcPr>
          <w:p w14:paraId="00C46B06" w14:textId="3F3E324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R$2.420,60</w:t>
            </w:r>
          </w:p>
        </w:tc>
      </w:tr>
      <w:tr w:rsidR="00CE4820" w:rsidRPr="002E0AD3" w14:paraId="1005597E"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62F43E9" w14:textId="3F62CC1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484</w:t>
            </w:r>
          </w:p>
        </w:tc>
        <w:tc>
          <w:tcPr>
            <w:tcW w:w="4245" w:type="dxa"/>
            <w:tcBorders>
              <w:top w:val="nil"/>
              <w:left w:val="nil"/>
              <w:bottom w:val="single" w:sz="4" w:space="0" w:color="auto"/>
              <w:right w:val="single" w:sz="4" w:space="0" w:color="auto"/>
            </w:tcBorders>
            <w:shd w:val="clear" w:color="000000" w:fill="FFFFFF"/>
            <w:vAlign w:val="center"/>
            <w:hideMark/>
          </w:tcPr>
          <w:p w14:paraId="0E4D2C0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KIT para drenagem de </w:t>
            </w:r>
            <w:proofErr w:type="spellStart"/>
            <w:r w:rsidRPr="002E0AD3">
              <w:rPr>
                <w:rFonts w:ascii="Calibri" w:eastAsia="Times New Roman" w:hAnsi="Calibri" w:cs="Calibri"/>
                <w:color w:val="0D0D0D"/>
                <w:kern w:val="0"/>
                <w:lang w:eastAsia="pt-BR"/>
                <w14:ligatures w14:val="none"/>
              </w:rPr>
              <w:t>torax</w:t>
            </w:r>
            <w:proofErr w:type="spellEnd"/>
            <w:r w:rsidRPr="002E0AD3">
              <w:rPr>
                <w:rFonts w:ascii="Calibri" w:eastAsia="Times New Roman" w:hAnsi="Calibri" w:cs="Calibri"/>
                <w:color w:val="0D0D0D"/>
                <w:kern w:val="0"/>
                <w:lang w:eastAsia="pt-BR"/>
                <w14:ligatures w14:val="none"/>
              </w:rPr>
              <w:t xml:space="preserve">, n. 28, em PVC,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com 40 cm, </w:t>
            </w:r>
            <w:proofErr w:type="spellStart"/>
            <w:r w:rsidRPr="002E0AD3">
              <w:rPr>
                <w:rFonts w:ascii="Calibri" w:eastAsia="Times New Roman" w:hAnsi="Calibri" w:cs="Calibri"/>
                <w:color w:val="0D0D0D"/>
                <w:kern w:val="0"/>
                <w:lang w:eastAsia="pt-BR"/>
                <w14:ligatures w14:val="none"/>
              </w:rPr>
              <w:t>multiperfurado</w:t>
            </w:r>
            <w:proofErr w:type="spellEnd"/>
            <w:r w:rsidRPr="002E0AD3">
              <w:rPr>
                <w:rFonts w:ascii="Calibri" w:eastAsia="Times New Roman" w:hAnsi="Calibri" w:cs="Calibri"/>
                <w:color w:val="0D0D0D"/>
                <w:kern w:val="0"/>
                <w:lang w:eastAsia="pt-BR"/>
                <w14:ligatures w14:val="none"/>
              </w:rPr>
              <w:t xml:space="preserve">, linha radiopaca, com </w:t>
            </w:r>
            <w:proofErr w:type="spellStart"/>
            <w:r w:rsidRPr="002E0AD3">
              <w:rPr>
                <w:rFonts w:ascii="Calibri" w:eastAsia="Times New Roman" w:hAnsi="Calibri" w:cs="Calibri"/>
                <w:color w:val="0D0D0D"/>
                <w:kern w:val="0"/>
                <w:lang w:eastAsia="pt-BR"/>
                <w14:ligatures w14:val="none"/>
              </w:rPr>
              <w:t>diametro</w:t>
            </w:r>
            <w:proofErr w:type="spellEnd"/>
            <w:r w:rsidRPr="002E0AD3">
              <w:rPr>
                <w:rFonts w:ascii="Calibri" w:eastAsia="Times New Roman" w:hAnsi="Calibri" w:cs="Calibri"/>
                <w:color w:val="0D0D0D"/>
                <w:kern w:val="0"/>
                <w:lang w:eastAsia="pt-BR"/>
                <w14:ligatures w14:val="none"/>
              </w:rPr>
              <w:t xml:space="preserve"> de 32, tubo extensor em </w:t>
            </w:r>
            <w:proofErr w:type="spellStart"/>
            <w:r w:rsidRPr="002E0AD3">
              <w:rPr>
                <w:rFonts w:ascii="Calibri" w:eastAsia="Times New Roman" w:hAnsi="Calibri" w:cs="Calibri"/>
                <w:color w:val="0D0D0D"/>
                <w:kern w:val="0"/>
                <w:lang w:eastAsia="pt-BR"/>
                <w14:ligatures w14:val="none"/>
              </w:rPr>
              <w:t>pvc</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transparente, com 120 cm e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corta fluxo, frasco com capacidade para 2.000 ml, graduado a cada 50 ml, tubo interno com 20 cm, tampa de </w:t>
            </w:r>
            <w:proofErr w:type="spellStart"/>
            <w:r w:rsidRPr="002E0AD3">
              <w:rPr>
                <w:rFonts w:ascii="Calibri" w:eastAsia="Times New Roman" w:hAnsi="Calibri" w:cs="Calibri"/>
                <w:color w:val="0D0D0D"/>
                <w:kern w:val="0"/>
                <w:lang w:eastAsia="pt-BR"/>
                <w14:ligatures w14:val="none"/>
              </w:rPr>
              <w:t>vedacao</w:t>
            </w:r>
            <w:proofErr w:type="spellEnd"/>
            <w:r w:rsidRPr="002E0AD3">
              <w:rPr>
                <w:rFonts w:ascii="Calibri" w:eastAsia="Times New Roman" w:hAnsi="Calibri" w:cs="Calibri"/>
                <w:color w:val="0D0D0D"/>
                <w:kern w:val="0"/>
                <w:lang w:eastAsia="pt-BR"/>
                <w14:ligatures w14:val="none"/>
              </w:rPr>
              <w:t xml:space="preserve"> por rosqueamento, sistema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ao leito, suporte para posicionamento vertical, conector dreno x tubo com 02 adaptadores tipo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w:t>
            </w:r>
          </w:p>
        </w:tc>
        <w:tc>
          <w:tcPr>
            <w:tcW w:w="1134" w:type="dxa"/>
            <w:tcBorders>
              <w:top w:val="nil"/>
              <w:left w:val="nil"/>
              <w:bottom w:val="single" w:sz="4" w:space="0" w:color="auto"/>
              <w:right w:val="single" w:sz="4" w:space="0" w:color="auto"/>
            </w:tcBorders>
            <w:shd w:val="clear" w:color="FFFFFF" w:fill="FFFFFF"/>
            <w:noWrap/>
            <w:vAlign w:val="center"/>
            <w:hideMark/>
          </w:tcPr>
          <w:p w14:paraId="419F792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DF7171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2B3CE1D6" w14:textId="1178560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R$121,03</w:t>
            </w:r>
          </w:p>
        </w:tc>
        <w:tc>
          <w:tcPr>
            <w:tcW w:w="1984" w:type="dxa"/>
            <w:tcBorders>
              <w:top w:val="nil"/>
              <w:left w:val="nil"/>
              <w:bottom w:val="single" w:sz="4" w:space="0" w:color="auto"/>
              <w:right w:val="single" w:sz="4" w:space="0" w:color="auto"/>
            </w:tcBorders>
            <w:shd w:val="clear" w:color="auto" w:fill="auto"/>
            <w:vAlign w:val="center"/>
          </w:tcPr>
          <w:p w14:paraId="59B08F7B" w14:textId="01B9859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R$2.420,60</w:t>
            </w:r>
          </w:p>
        </w:tc>
      </w:tr>
      <w:tr w:rsidR="00CE4820" w:rsidRPr="002E0AD3" w14:paraId="256465E5"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846FA96" w14:textId="64178B8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485</w:t>
            </w:r>
          </w:p>
        </w:tc>
        <w:tc>
          <w:tcPr>
            <w:tcW w:w="4245" w:type="dxa"/>
            <w:tcBorders>
              <w:top w:val="nil"/>
              <w:left w:val="nil"/>
              <w:bottom w:val="single" w:sz="4" w:space="0" w:color="auto"/>
              <w:right w:val="single" w:sz="4" w:space="0" w:color="auto"/>
            </w:tcBorders>
            <w:shd w:val="clear" w:color="000000" w:fill="FFFFFF"/>
            <w:vAlign w:val="center"/>
            <w:hideMark/>
          </w:tcPr>
          <w:p w14:paraId="16080EB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KIT para drenagem de </w:t>
            </w:r>
            <w:proofErr w:type="spellStart"/>
            <w:r w:rsidRPr="002E0AD3">
              <w:rPr>
                <w:rFonts w:ascii="Calibri" w:eastAsia="Times New Roman" w:hAnsi="Calibri" w:cs="Calibri"/>
                <w:color w:val="0D0D0D"/>
                <w:kern w:val="0"/>
                <w:lang w:eastAsia="pt-BR"/>
                <w14:ligatures w14:val="none"/>
              </w:rPr>
              <w:t>torax</w:t>
            </w:r>
            <w:proofErr w:type="spellEnd"/>
            <w:r w:rsidRPr="002E0AD3">
              <w:rPr>
                <w:rFonts w:ascii="Calibri" w:eastAsia="Times New Roman" w:hAnsi="Calibri" w:cs="Calibri"/>
                <w:color w:val="0D0D0D"/>
                <w:kern w:val="0"/>
                <w:lang w:eastAsia="pt-BR"/>
                <w14:ligatures w14:val="none"/>
              </w:rPr>
              <w:t xml:space="preserve">, n. 30, em PVC,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com 40 cm, </w:t>
            </w:r>
            <w:proofErr w:type="spellStart"/>
            <w:r w:rsidRPr="002E0AD3">
              <w:rPr>
                <w:rFonts w:ascii="Calibri" w:eastAsia="Times New Roman" w:hAnsi="Calibri" w:cs="Calibri"/>
                <w:color w:val="0D0D0D"/>
                <w:kern w:val="0"/>
                <w:lang w:eastAsia="pt-BR"/>
                <w14:ligatures w14:val="none"/>
              </w:rPr>
              <w:t>multiperfurado</w:t>
            </w:r>
            <w:proofErr w:type="spellEnd"/>
            <w:r w:rsidRPr="002E0AD3">
              <w:rPr>
                <w:rFonts w:ascii="Calibri" w:eastAsia="Times New Roman" w:hAnsi="Calibri" w:cs="Calibri"/>
                <w:color w:val="0D0D0D"/>
                <w:kern w:val="0"/>
                <w:lang w:eastAsia="pt-BR"/>
                <w14:ligatures w14:val="none"/>
              </w:rPr>
              <w:t xml:space="preserve">, linha radiopaca, com </w:t>
            </w:r>
            <w:proofErr w:type="spellStart"/>
            <w:r w:rsidRPr="002E0AD3">
              <w:rPr>
                <w:rFonts w:ascii="Calibri" w:eastAsia="Times New Roman" w:hAnsi="Calibri" w:cs="Calibri"/>
                <w:color w:val="0D0D0D"/>
                <w:kern w:val="0"/>
                <w:lang w:eastAsia="pt-BR"/>
                <w14:ligatures w14:val="none"/>
              </w:rPr>
              <w:t>diametro</w:t>
            </w:r>
            <w:proofErr w:type="spellEnd"/>
            <w:r w:rsidRPr="002E0AD3">
              <w:rPr>
                <w:rFonts w:ascii="Calibri" w:eastAsia="Times New Roman" w:hAnsi="Calibri" w:cs="Calibri"/>
                <w:color w:val="0D0D0D"/>
                <w:kern w:val="0"/>
                <w:lang w:eastAsia="pt-BR"/>
                <w14:ligatures w14:val="none"/>
              </w:rPr>
              <w:t xml:space="preserve"> de 32, tubo extensor em </w:t>
            </w:r>
            <w:proofErr w:type="spellStart"/>
            <w:r w:rsidRPr="002E0AD3">
              <w:rPr>
                <w:rFonts w:ascii="Calibri" w:eastAsia="Times New Roman" w:hAnsi="Calibri" w:cs="Calibri"/>
                <w:color w:val="0D0D0D"/>
                <w:kern w:val="0"/>
                <w:lang w:eastAsia="pt-BR"/>
                <w14:ligatures w14:val="none"/>
              </w:rPr>
              <w:t>pvc</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transparente, com 120 cm e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corta fluxo, frasco com capacidade para 2.000 ml, graduado a cada 50 ml, tubo interno com 20 cm, tampa de </w:t>
            </w:r>
            <w:proofErr w:type="spellStart"/>
            <w:r w:rsidRPr="002E0AD3">
              <w:rPr>
                <w:rFonts w:ascii="Calibri" w:eastAsia="Times New Roman" w:hAnsi="Calibri" w:cs="Calibri"/>
                <w:color w:val="0D0D0D"/>
                <w:kern w:val="0"/>
                <w:lang w:eastAsia="pt-BR"/>
                <w14:ligatures w14:val="none"/>
              </w:rPr>
              <w:t>vedacao</w:t>
            </w:r>
            <w:proofErr w:type="spellEnd"/>
            <w:r w:rsidRPr="002E0AD3">
              <w:rPr>
                <w:rFonts w:ascii="Calibri" w:eastAsia="Times New Roman" w:hAnsi="Calibri" w:cs="Calibri"/>
                <w:color w:val="0D0D0D"/>
                <w:kern w:val="0"/>
                <w:lang w:eastAsia="pt-BR"/>
                <w14:ligatures w14:val="none"/>
              </w:rPr>
              <w:t xml:space="preserve"> por rosqueamento, sistema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ao leito, suporte para posicionamento vertical, conector dreno x tubo com 02 adaptadores tipo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w:t>
            </w:r>
          </w:p>
        </w:tc>
        <w:tc>
          <w:tcPr>
            <w:tcW w:w="1134" w:type="dxa"/>
            <w:tcBorders>
              <w:top w:val="nil"/>
              <w:left w:val="nil"/>
              <w:bottom w:val="single" w:sz="4" w:space="0" w:color="auto"/>
              <w:right w:val="single" w:sz="4" w:space="0" w:color="auto"/>
            </w:tcBorders>
            <w:shd w:val="clear" w:color="FFFFFF" w:fill="FFFFFF"/>
            <w:noWrap/>
            <w:vAlign w:val="center"/>
            <w:hideMark/>
          </w:tcPr>
          <w:p w14:paraId="4E29E54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84E1B0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2770B364" w14:textId="7D34432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R$121,03</w:t>
            </w:r>
          </w:p>
        </w:tc>
        <w:tc>
          <w:tcPr>
            <w:tcW w:w="1984" w:type="dxa"/>
            <w:tcBorders>
              <w:top w:val="nil"/>
              <w:left w:val="nil"/>
              <w:bottom w:val="single" w:sz="4" w:space="0" w:color="auto"/>
              <w:right w:val="single" w:sz="4" w:space="0" w:color="auto"/>
            </w:tcBorders>
            <w:shd w:val="clear" w:color="auto" w:fill="auto"/>
            <w:vAlign w:val="center"/>
          </w:tcPr>
          <w:p w14:paraId="299ECBDC" w14:textId="42627B7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R$3.630,90</w:t>
            </w:r>
          </w:p>
        </w:tc>
      </w:tr>
      <w:tr w:rsidR="00CE4820" w:rsidRPr="002E0AD3" w14:paraId="5ECD8C59"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7A5C69B" w14:textId="08B6DFC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486</w:t>
            </w:r>
          </w:p>
        </w:tc>
        <w:tc>
          <w:tcPr>
            <w:tcW w:w="4245" w:type="dxa"/>
            <w:tcBorders>
              <w:top w:val="nil"/>
              <w:left w:val="nil"/>
              <w:bottom w:val="single" w:sz="4" w:space="0" w:color="auto"/>
              <w:right w:val="single" w:sz="4" w:space="0" w:color="auto"/>
            </w:tcBorders>
            <w:shd w:val="clear" w:color="000000" w:fill="FFFFFF"/>
            <w:vAlign w:val="center"/>
            <w:hideMark/>
          </w:tcPr>
          <w:p w14:paraId="4DC0D59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KIT para drenagem de </w:t>
            </w:r>
            <w:proofErr w:type="spellStart"/>
            <w:r w:rsidRPr="002E0AD3">
              <w:rPr>
                <w:rFonts w:ascii="Calibri" w:eastAsia="Times New Roman" w:hAnsi="Calibri" w:cs="Calibri"/>
                <w:color w:val="0D0D0D"/>
                <w:kern w:val="0"/>
                <w:lang w:eastAsia="pt-BR"/>
                <w14:ligatures w14:val="none"/>
              </w:rPr>
              <w:t>torax</w:t>
            </w:r>
            <w:proofErr w:type="spellEnd"/>
            <w:r w:rsidRPr="002E0AD3">
              <w:rPr>
                <w:rFonts w:ascii="Calibri" w:eastAsia="Times New Roman" w:hAnsi="Calibri" w:cs="Calibri"/>
                <w:color w:val="0D0D0D"/>
                <w:kern w:val="0"/>
                <w:lang w:eastAsia="pt-BR"/>
                <w14:ligatures w14:val="none"/>
              </w:rPr>
              <w:t xml:space="preserve">, n. 32, em PVC,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com 40 cm, </w:t>
            </w:r>
            <w:proofErr w:type="spellStart"/>
            <w:r w:rsidRPr="002E0AD3">
              <w:rPr>
                <w:rFonts w:ascii="Calibri" w:eastAsia="Times New Roman" w:hAnsi="Calibri" w:cs="Calibri"/>
                <w:color w:val="0D0D0D"/>
                <w:kern w:val="0"/>
                <w:lang w:eastAsia="pt-BR"/>
                <w14:ligatures w14:val="none"/>
              </w:rPr>
              <w:t>multiperfurado</w:t>
            </w:r>
            <w:proofErr w:type="spellEnd"/>
            <w:r w:rsidRPr="002E0AD3">
              <w:rPr>
                <w:rFonts w:ascii="Calibri" w:eastAsia="Times New Roman" w:hAnsi="Calibri" w:cs="Calibri"/>
                <w:color w:val="0D0D0D"/>
                <w:kern w:val="0"/>
                <w:lang w:eastAsia="pt-BR"/>
                <w14:ligatures w14:val="none"/>
              </w:rPr>
              <w:t xml:space="preserve">, linha radiopaca, com </w:t>
            </w:r>
            <w:proofErr w:type="spellStart"/>
            <w:r w:rsidRPr="002E0AD3">
              <w:rPr>
                <w:rFonts w:ascii="Calibri" w:eastAsia="Times New Roman" w:hAnsi="Calibri" w:cs="Calibri"/>
                <w:color w:val="0D0D0D"/>
                <w:kern w:val="0"/>
                <w:lang w:eastAsia="pt-BR"/>
                <w14:ligatures w14:val="none"/>
              </w:rPr>
              <w:t>diametro</w:t>
            </w:r>
            <w:proofErr w:type="spellEnd"/>
            <w:r w:rsidRPr="002E0AD3">
              <w:rPr>
                <w:rFonts w:ascii="Calibri" w:eastAsia="Times New Roman" w:hAnsi="Calibri" w:cs="Calibri"/>
                <w:color w:val="0D0D0D"/>
                <w:kern w:val="0"/>
                <w:lang w:eastAsia="pt-BR"/>
                <w14:ligatures w14:val="none"/>
              </w:rPr>
              <w:t xml:space="preserve"> de 32, tubo extensor em </w:t>
            </w:r>
            <w:proofErr w:type="spellStart"/>
            <w:r w:rsidRPr="002E0AD3">
              <w:rPr>
                <w:rFonts w:ascii="Calibri" w:eastAsia="Times New Roman" w:hAnsi="Calibri" w:cs="Calibri"/>
                <w:color w:val="0D0D0D"/>
                <w:kern w:val="0"/>
                <w:lang w:eastAsia="pt-BR"/>
                <w14:ligatures w14:val="none"/>
              </w:rPr>
              <w:t>pvc</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transparente, com 120 cm e </w:t>
            </w:r>
            <w:proofErr w:type="spellStart"/>
            <w:r w:rsidRPr="002E0AD3">
              <w:rPr>
                <w:rFonts w:ascii="Calibri" w:eastAsia="Times New Roman" w:hAnsi="Calibri" w:cs="Calibri"/>
                <w:color w:val="0D0D0D"/>
                <w:kern w:val="0"/>
                <w:lang w:eastAsia="pt-BR"/>
                <w14:ligatures w14:val="none"/>
              </w:rPr>
              <w:t>pinca</w:t>
            </w:r>
            <w:proofErr w:type="spellEnd"/>
            <w:r w:rsidRPr="002E0AD3">
              <w:rPr>
                <w:rFonts w:ascii="Calibri" w:eastAsia="Times New Roman" w:hAnsi="Calibri" w:cs="Calibri"/>
                <w:color w:val="0D0D0D"/>
                <w:kern w:val="0"/>
                <w:lang w:eastAsia="pt-BR"/>
                <w14:ligatures w14:val="none"/>
              </w:rPr>
              <w:t xml:space="preserve"> corta fluxo, frasco com capacidade para 2.000 ml, graduado a cada 50 ml, tubo interno com 20 cm, tampa de </w:t>
            </w:r>
            <w:proofErr w:type="spellStart"/>
            <w:r w:rsidRPr="002E0AD3">
              <w:rPr>
                <w:rFonts w:ascii="Calibri" w:eastAsia="Times New Roman" w:hAnsi="Calibri" w:cs="Calibri"/>
                <w:color w:val="0D0D0D"/>
                <w:kern w:val="0"/>
                <w:lang w:eastAsia="pt-BR"/>
                <w14:ligatures w14:val="none"/>
              </w:rPr>
              <w:t>vedacao</w:t>
            </w:r>
            <w:proofErr w:type="spellEnd"/>
            <w:r w:rsidRPr="002E0AD3">
              <w:rPr>
                <w:rFonts w:ascii="Calibri" w:eastAsia="Times New Roman" w:hAnsi="Calibri" w:cs="Calibri"/>
                <w:color w:val="0D0D0D"/>
                <w:kern w:val="0"/>
                <w:lang w:eastAsia="pt-BR"/>
                <w14:ligatures w14:val="none"/>
              </w:rPr>
              <w:t xml:space="preserve"> por rosqueamento, sistema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ao leito, suporte para posicionamento vertical, conector dreno x tubo com 02 adaptadores tipo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w:t>
            </w:r>
          </w:p>
        </w:tc>
        <w:tc>
          <w:tcPr>
            <w:tcW w:w="1134" w:type="dxa"/>
            <w:tcBorders>
              <w:top w:val="nil"/>
              <w:left w:val="nil"/>
              <w:bottom w:val="single" w:sz="4" w:space="0" w:color="auto"/>
              <w:right w:val="single" w:sz="4" w:space="0" w:color="auto"/>
            </w:tcBorders>
            <w:shd w:val="clear" w:color="FFFFFF" w:fill="FFFFFF"/>
            <w:noWrap/>
            <w:vAlign w:val="center"/>
            <w:hideMark/>
          </w:tcPr>
          <w:p w14:paraId="79CDEA6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BA72DC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07938DDA" w14:textId="71993D6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R$121,03</w:t>
            </w:r>
          </w:p>
        </w:tc>
        <w:tc>
          <w:tcPr>
            <w:tcW w:w="1984" w:type="dxa"/>
            <w:tcBorders>
              <w:top w:val="nil"/>
              <w:left w:val="nil"/>
              <w:bottom w:val="single" w:sz="4" w:space="0" w:color="auto"/>
              <w:right w:val="single" w:sz="4" w:space="0" w:color="auto"/>
            </w:tcBorders>
            <w:shd w:val="clear" w:color="auto" w:fill="auto"/>
            <w:vAlign w:val="center"/>
          </w:tcPr>
          <w:p w14:paraId="42B588FC" w14:textId="7291C05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R$3.630,90</w:t>
            </w:r>
          </w:p>
        </w:tc>
      </w:tr>
      <w:tr w:rsidR="00CE4820" w:rsidRPr="002E0AD3" w14:paraId="24284DEB"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E8E2A38" w14:textId="7F123E9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487</w:t>
            </w:r>
          </w:p>
        </w:tc>
        <w:tc>
          <w:tcPr>
            <w:tcW w:w="4245" w:type="dxa"/>
            <w:tcBorders>
              <w:top w:val="nil"/>
              <w:left w:val="nil"/>
              <w:bottom w:val="single" w:sz="4" w:space="0" w:color="auto"/>
              <w:right w:val="single" w:sz="4" w:space="0" w:color="auto"/>
            </w:tcBorders>
            <w:shd w:val="clear" w:color="000000" w:fill="FFFFFF"/>
            <w:vAlign w:val="center"/>
            <w:hideMark/>
          </w:tcPr>
          <w:p w14:paraId="7EF671C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proofErr w:type="gramStart"/>
            <w:r w:rsidRPr="002E0AD3">
              <w:rPr>
                <w:rFonts w:ascii="Calibri" w:eastAsia="Times New Roman" w:hAnsi="Calibri" w:cs="Calibri"/>
                <w:color w:val="0D0D0D"/>
                <w:kern w:val="0"/>
                <w:lang w:eastAsia="pt-BR"/>
                <w14:ligatures w14:val="none"/>
              </w:rPr>
              <w:t xml:space="preserve">KIT,   </w:t>
            </w:r>
            <w:proofErr w:type="gram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nebulizacao</w:t>
            </w:r>
            <w:proofErr w:type="spellEnd"/>
            <w:r w:rsidRPr="002E0AD3">
              <w:rPr>
                <w:rFonts w:ascii="Calibri" w:eastAsia="Times New Roman" w:hAnsi="Calibri" w:cs="Calibri"/>
                <w:color w:val="0D0D0D"/>
                <w:kern w:val="0"/>
                <w:lang w:eastAsia="pt-BR"/>
                <w14:ligatures w14:val="none"/>
              </w:rPr>
              <w:t>,    infantil,    composto    de    máscara, mangueira sanfonada e conexão.</w:t>
            </w:r>
          </w:p>
        </w:tc>
        <w:tc>
          <w:tcPr>
            <w:tcW w:w="1134" w:type="dxa"/>
            <w:tcBorders>
              <w:top w:val="nil"/>
              <w:left w:val="nil"/>
              <w:bottom w:val="single" w:sz="4" w:space="0" w:color="auto"/>
              <w:right w:val="single" w:sz="4" w:space="0" w:color="auto"/>
            </w:tcBorders>
            <w:shd w:val="clear" w:color="FFFFFF" w:fill="FFFFFF"/>
            <w:noWrap/>
            <w:vAlign w:val="center"/>
            <w:hideMark/>
          </w:tcPr>
          <w:p w14:paraId="4F78759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B4379E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46A90D54" w14:textId="1643E8E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R$235,13</w:t>
            </w:r>
          </w:p>
        </w:tc>
        <w:tc>
          <w:tcPr>
            <w:tcW w:w="1984" w:type="dxa"/>
            <w:tcBorders>
              <w:top w:val="nil"/>
              <w:left w:val="nil"/>
              <w:bottom w:val="single" w:sz="4" w:space="0" w:color="auto"/>
              <w:right w:val="single" w:sz="4" w:space="0" w:color="auto"/>
            </w:tcBorders>
            <w:shd w:val="clear" w:color="auto" w:fill="auto"/>
            <w:vAlign w:val="center"/>
          </w:tcPr>
          <w:p w14:paraId="5E712B00" w14:textId="1F2FC5F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R$14.107,60</w:t>
            </w:r>
          </w:p>
        </w:tc>
      </w:tr>
      <w:tr w:rsidR="00CE4820" w:rsidRPr="002E0AD3" w14:paraId="7CC0484B"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94206D7" w14:textId="54D64C2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488</w:t>
            </w:r>
          </w:p>
        </w:tc>
        <w:tc>
          <w:tcPr>
            <w:tcW w:w="4245" w:type="dxa"/>
            <w:tcBorders>
              <w:top w:val="nil"/>
              <w:left w:val="nil"/>
              <w:bottom w:val="single" w:sz="4" w:space="0" w:color="auto"/>
              <w:right w:val="single" w:sz="4" w:space="0" w:color="auto"/>
            </w:tcBorders>
            <w:shd w:val="clear" w:color="000000" w:fill="FFFFFF"/>
            <w:vAlign w:val="center"/>
            <w:hideMark/>
          </w:tcPr>
          <w:p w14:paraId="350D311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KIT, para </w:t>
            </w:r>
            <w:proofErr w:type="spellStart"/>
            <w:r w:rsidRPr="002E0AD3">
              <w:rPr>
                <w:rFonts w:ascii="Calibri" w:eastAsia="Times New Roman" w:hAnsi="Calibri" w:cs="Calibri"/>
                <w:color w:val="0D0D0D"/>
                <w:kern w:val="0"/>
                <w:lang w:eastAsia="pt-BR"/>
                <w14:ligatures w14:val="none"/>
              </w:rPr>
              <w:t>nebulizacao</w:t>
            </w:r>
            <w:proofErr w:type="spellEnd"/>
            <w:r w:rsidRPr="002E0AD3">
              <w:rPr>
                <w:rFonts w:ascii="Calibri" w:eastAsia="Times New Roman" w:hAnsi="Calibri" w:cs="Calibri"/>
                <w:color w:val="0D0D0D"/>
                <w:kern w:val="0"/>
                <w:lang w:eastAsia="pt-BR"/>
                <w14:ligatures w14:val="none"/>
              </w:rPr>
              <w:t>, adulto, composto de máscara, mangueira sanfonada e conexão tipo encaixe.</w:t>
            </w:r>
          </w:p>
        </w:tc>
        <w:tc>
          <w:tcPr>
            <w:tcW w:w="1134" w:type="dxa"/>
            <w:tcBorders>
              <w:top w:val="nil"/>
              <w:left w:val="nil"/>
              <w:bottom w:val="single" w:sz="4" w:space="0" w:color="auto"/>
              <w:right w:val="single" w:sz="4" w:space="0" w:color="auto"/>
            </w:tcBorders>
            <w:shd w:val="clear" w:color="FFFFFF" w:fill="FFFFFF"/>
            <w:noWrap/>
            <w:vAlign w:val="center"/>
            <w:hideMark/>
          </w:tcPr>
          <w:p w14:paraId="5621D23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A89858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38D4832E" w14:textId="0318D5D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R$235,13</w:t>
            </w:r>
          </w:p>
        </w:tc>
        <w:tc>
          <w:tcPr>
            <w:tcW w:w="1984" w:type="dxa"/>
            <w:tcBorders>
              <w:top w:val="nil"/>
              <w:left w:val="nil"/>
              <w:bottom w:val="single" w:sz="4" w:space="0" w:color="auto"/>
              <w:right w:val="single" w:sz="4" w:space="0" w:color="auto"/>
            </w:tcBorders>
            <w:shd w:val="clear" w:color="auto" w:fill="auto"/>
            <w:vAlign w:val="center"/>
          </w:tcPr>
          <w:p w14:paraId="4BB94E35" w14:textId="73757FE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R$14.107,60</w:t>
            </w:r>
          </w:p>
        </w:tc>
      </w:tr>
      <w:tr w:rsidR="00CE4820" w:rsidRPr="002E0AD3" w14:paraId="2B7BE95C"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7A25B7B" w14:textId="537578F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489</w:t>
            </w:r>
          </w:p>
        </w:tc>
        <w:tc>
          <w:tcPr>
            <w:tcW w:w="4245" w:type="dxa"/>
            <w:tcBorders>
              <w:top w:val="nil"/>
              <w:left w:val="nil"/>
              <w:bottom w:val="single" w:sz="4" w:space="0" w:color="auto"/>
              <w:right w:val="single" w:sz="4" w:space="0" w:color="auto"/>
            </w:tcBorders>
            <w:shd w:val="clear" w:color="000000" w:fill="FFFFFF"/>
            <w:vAlign w:val="center"/>
            <w:hideMark/>
          </w:tcPr>
          <w:p w14:paraId="2A9C6FC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KIT, para </w:t>
            </w:r>
            <w:proofErr w:type="spellStart"/>
            <w:r w:rsidRPr="002E0AD3">
              <w:rPr>
                <w:rFonts w:ascii="Calibri" w:eastAsia="Times New Roman" w:hAnsi="Calibri" w:cs="Calibri"/>
                <w:color w:val="0D0D0D"/>
                <w:kern w:val="0"/>
                <w:lang w:eastAsia="pt-BR"/>
                <w14:ligatures w14:val="none"/>
              </w:rPr>
              <w:t>nebulizacao</w:t>
            </w:r>
            <w:proofErr w:type="spellEnd"/>
            <w:r w:rsidRPr="002E0AD3">
              <w:rPr>
                <w:rFonts w:ascii="Calibri" w:eastAsia="Times New Roman" w:hAnsi="Calibri" w:cs="Calibri"/>
                <w:color w:val="0D0D0D"/>
                <w:kern w:val="0"/>
                <w:lang w:eastAsia="pt-BR"/>
                <w14:ligatures w14:val="none"/>
              </w:rPr>
              <w:t>, adulto, composto de máscara, mangueira sanfonada e conexão tipo rosca.</w:t>
            </w:r>
          </w:p>
        </w:tc>
        <w:tc>
          <w:tcPr>
            <w:tcW w:w="1134" w:type="dxa"/>
            <w:tcBorders>
              <w:top w:val="nil"/>
              <w:left w:val="nil"/>
              <w:bottom w:val="single" w:sz="4" w:space="0" w:color="auto"/>
              <w:right w:val="single" w:sz="4" w:space="0" w:color="auto"/>
            </w:tcBorders>
            <w:shd w:val="clear" w:color="FFFFFF" w:fill="FFFFFF"/>
            <w:noWrap/>
            <w:vAlign w:val="center"/>
            <w:hideMark/>
          </w:tcPr>
          <w:p w14:paraId="4E79D78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34E178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55E98CCE" w14:textId="6987D29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R$235,13</w:t>
            </w:r>
          </w:p>
        </w:tc>
        <w:tc>
          <w:tcPr>
            <w:tcW w:w="1984" w:type="dxa"/>
            <w:tcBorders>
              <w:top w:val="nil"/>
              <w:left w:val="nil"/>
              <w:bottom w:val="single" w:sz="4" w:space="0" w:color="auto"/>
              <w:right w:val="single" w:sz="4" w:space="0" w:color="auto"/>
            </w:tcBorders>
            <w:shd w:val="clear" w:color="auto" w:fill="auto"/>
            <w:vAlign w:val="center"/>
          </w:tcPr>
          <w:p w14:paraId="7BCB90DA" w14:textId="29AEDD3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R$14.107,60</w:t>
            </w:r>
          </w:p>
        </w:tc>
      </w:tr>
      <w:tr w:rsidR="00CE4820" w:rsidRPr="002E0AD3" w14:paraId="1C1DA748"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BB43082" w14:textId="4F4B5BD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490</w:t>
            </w:r>
          </w:p>
        </w:tc>
        <w:tc>
          <w:tcPr>
            <w:tcW w:w="4245" w:type="dxa"/>
            <w:tcBorders>
              <w:top w:val="nil"/>
              <w:left w:val="nil"/>
              <w:bottom w:val="single" w:sz="4" w:space="0" w:color="auto"/>
              <w:right w:val="single" w:sz="4" w:space="0" w:color="auto"/>
            </w:tcBorders>
            <w:shd w:val="clear" w:color="000000" w:fill="FFFFFF"/>
            <w:vAlign w:val="center"/>
            <w:hideMark/>
          </w:tcPr>
          <w:p w14:paraId="5AB5CD0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KIT, para </w:t>
            </w:r>
            <w:proofErr w:type="spellStart"/>
            <w:r w:rsidRPr="002E0AD3">
              <w:rPr>
                <w:rFonts w:ascii="Calibri" w:eastAsia="Times New Roman" w:hAnsi="Calibri" w:cs="Calibri"/>
                <w:color w:val="0D0D0D"/>
                <w:kern w:val="0"/>
                <w:lang w:eastAsia="pt-BR"/>
                <w14:ligatures w14:val="none"/>
              </w:rPr>
              <w:t>nebulizacao</w:t>
            </w:r>
            <w:proofErr w:type="spellEnd"/>
            <w:r w:rsidRPr="002E0AD3">
              <w:rPr>
                <w:rFonts w:ascii="Calibri" w:eastAsia="Times New Roman" w:hAnsi="Calibri" w:cs="Calibri"/>
                <w:color w:val="0D0D0D"/>
                <w:kern w:val="0"/>
                <w:lang w:eastAsia="pt-BR"/>
                <w14:ligatures w14:val="none"/>
              </w:rPr>
              <w:t>, infantil, composto de máscara, mangueira sanfonada e conexão.</w:t>
            </w:r>
          </w:p>
        </w:tc>
        <w:tc>
          <w:tcPr>
            <w:tcW w:w="1134" w:type="dxa"/>
            <w:tcBorders>
              <w:top w:val="nil"/>
              <w:left w:val="nil"/>
              <w:bottom w:val="single" w:sz="4" w:space="0" w:color="auto"/>
              <w:right w:val="single" w:sz="4" w:space="0" w:color="auto"/>
            </w:tcBorders>
            <w:shd w:val="clear" w:color="FFFFFF" w:fill="FFFFFF"/>
            <w:noWrap/>
            <w:vAlign w:val="center"/>
            <w:hideMark/>
          </w:tcPr>
          <w:p w14:paraId="0B86A12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6E0ACA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344B926D" w14:textId="3E315FF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R$235,13</w:t>
            </w:r>
          </w:p>
        </w:tc>
        <w:tc>
          <w:tcPr>
            <w:tcW w:w="1984" w:type="dxa"/>
            <w:tcBorders>
              <w:top w:val="nil"/>
              <w:left w:val="nil"/>
              <w:bottom w:val="single" w:sz="4" w:space="0" w:color="auto"/>
              <w:right w:val="single" w:sz="4" w:space="0" w:color="auto"/>
            </w:tcBorders>
            <w:shd w:val="clear" w:color="auto" w:fill="auto"/>
            <w:vAlign w:val="center"/>
          </w:tcPr>
          <w:p w14:paraId="523D35B1" w14:textId="56D3862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R$14.107,60</w:t>
            </w:r>
          </w:p>
        </w:tc>
      </w:tr>
      <w:tr w:rsidR="00CE4820" w:rsidRPr="002E0AD3" w14:paraId="1EA30041"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8A730A6" w14:textId="52F9B6F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491</w:t>
            </w:r>
          </w:p>
        </w:tc>
        <w:tc>
          <w:tcPr>
            <w:tcW w:w="4245" w:type="dxa"/>
            <w:tcBorders>
              <w:top w:val="nil"/>
              <w:left w:val="nil"/>
              <w:bottom w:val="single" w:sz="4" w:space="0" w:color="auto"/>
              <w:right w:val="single" w:sz="4" w:space="0" w:color="auto"/>
            </w:tcBorders>
            <w:shd w:val="clear" w:color="000000" w:fill="FFFFFF"/>
            <w:vAlign w:val="center"/>
            <w:hideMark/>
          </w:tcPr>
          <w:p w14:paraId="010232B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LÂMINA de bisturi nº </w:t>
            </w:r>
            <w:proofErr w:type="gramStart"/>
            <w:r w:rsidRPr="002E0AD3">
              <w:rPr>
                <w:rFonts w:ascii="Calibri" w:eastAsia="Times New Roman" w:hAnsi="Calibri" w:cs="Calibri"/>
                <w:color w:val="0D0D0D"/>
                <w:kern w:val="0"/>
                <w:lang w:eastAsia="pt-BR"/>
                <w14:ligatures w14:val="none"/>
              </w:rPr>
              <w:t>11,em</w:t>
            </w:r>
            <w:proofErr w:type="gramEnd"/>
            <w:r w:rsidRPr="002E0AD3">
              <w:rPr>
                <w:rFonts w:ascii="Calibri" w:eastAsia="Times New Roman" w:hAnsi="Calibri" w:cs="Calibri"/>
                <w:color w:val="0D0D0D"/>
                <w:kern w:val="0"/>
                <w:lang w:eastAsia="pt-BR"/>
                <w14:ligatures w14:val="none"/>
              </w:rPr>
              <w:t xml:space="preserve"> aço inoxidável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C5F505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7F9B1C7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w:t>
            </w:r>
          </w:p>
        </w:tc>
        <w:tc>
          <w:tcPr>
            <w:tcW w:w="1701" w:type="dxa"/>
            <w:tcBorders>
              <w:top w:val="nil"/>
              <w:left w:val="nil"/>
              <w:bottom w:val="single" w:sz="4" w:space="0" w:color="auto"/>
              <w:right w:val="single" w:sz="4" w:space="0" w:color="auto"/>
            </w:tcBorders>
            <w:shd w:val="clear" w:color="auto" w:fill="auto"/>
            <w:vAlign w:val="center"/>
          </w:tcPr>
          <w:p w14:paraId="7C9FB8E6" w14:textId="0A12419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R$89,46</w:t>
            </w:r>
          </w:p>
        </w:tc>
        <w:tc>
          <w:tcPr>
            <w:tcW w:w="1984" w:type="dxa"/>
            <w:tcBorders>
              <w:top w:val="nil"/>
              <w:left w:val="nil"/>
              <w:bottom w:val="single" w:sz="4" w:space="0" w:color="auto"/>
              <w:right w:val="single" w:sz="4" w:space="0" w:color="auto"/>
            </w:tcBorders>
            <w:shd w:val="clear" w:color="auto" w:fill="auto"/>
            <w:vAlign w:val="center"/>
          </w:tcPr>
          <w:p w14:paraId="16854E43" w14:textId="474DD59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R$4.294,08</w:t>
            </w:r>
          </w:p>
        </w:tc>
      </w:tr>
      <w:tr w:rsidR="00CE4820" w:rsidRPr="002E0AD3" w14:paraId="47A7A02A"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E4D8039" w14:textId="4056541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492</w:t>
            </w:r>
          </w:p>
        </w:tc>
        <w:tc>
          <w:tcPr>
            <w:tcW w:w="4245" w:type="dxa"/>
            <w:tcBorders>
              <w:top w:val="nil"/>
              <w:left w:val="nil"/>
              <w:bottom w:val="single" w:sz="4" w:space="0" w:color="auto"/>
              <w:right w:val="single" w:sz="4" w:space="0" w:color="auto"/>
            </w:tcBorders>
            <w:shd w:val="clear" w:color="000000" w:fill="FFFFFF"/>
            <w:vAlign w:val="center"/>
            <w:hideMark/>
          </w:tcPr>
          <w:p w14:paraId="2E3CF6E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LÂMINA de bisturi nº </w:t>
            </w:r>
            <w:proofErr w:type="gramStart"/>
            <w:r w:rsidRPr="002E0AD3">
              <w:rPr>
                <w:rFonts w:ascii="Calibri" w:eastAsia="Times New Roman" w:hAnsi="Calibri" w:cs="Calibri"/>
                <w:color w:val="0D0D0D"/>
                <w:kern w:val="0"/>
                <w:lang w:eastAsia="pt-BR"/>
                <w14:ligatures w14:val="none"/>
              </w:rPr>
              <w:t>15,em</w:t>
            </w:r>
            <w:proofErr w:type="gramEnd"/>
            <w:r w:rsidRPr="002E0AD3">
              <w:rPr>
                <w:rFonts w:ascii="Calibri" w:eastAsia="Times New Roman" w:hAnsi="Calibri" w:cs="Calibri"/>
                <w:color w:val="0D0D0D"/>
                <w:kern w:val="0"/>
                <w:lang w:eastAsia="pt-BR"/>
                <w14:ligatures w14:val="none"/>
              </w:rPr>
              <w:t xml:space="preserve"> aço inoxidável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73D8E0D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6236B20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w:t>
            </w:r>
          </w:p>
        </w:tc>
        <w:tc>
          <w:tcPr>
            <w:tcW w:w="1701" w:type="dxa"/>
            <w:tcBorders>
              <w:top w:val="nil"/>
              <w:left w:val="nil"/>
              <w:bottom w:val="single" w:sz="4" w:space="0" w:color="auto"/>
              <w:right w:val="single" w:sz="4" w:space="0" w:color="auto"/>
            </w:tcBorders>
            <w:shd w:val="clear" w:color="auto" w:fill="auto"/>
            <w:vAlign w:val="center"/>
          </w:tcPr>
          <w:p w14:paraId="6757D429" w14:textId="61A482F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R$54,90</w:t>
            </w:r>
          </w:p>
        </w:tc>
        <w:tc>
          <w:tcPr>
            <w:tcW w:w="1984" w:type="dxa"/>
            <w:tcBorders>
              <w:top w:val="nil"/>
              <w:left w:val="nil"/>
              <w:bottom w:val="single" w:sz="4" w:space="0" w:color="auto"/>
              <w:right w:val="single" w:sz="4" w:space="0" w:color="auto"/>
            </w:tcBorders>
            <w:shd w:val="clear" w:color="auto" w:fill="auto"/>
            <w:vAlign w:val="center"/>
          </w:tcPr>
          <w:p w14:paraId="2F731624" w14:textId="4371B35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R$2.635,20</w:t>
            </w:r>
          </w:p>
        </w:tc>
      </w:tr>
      <w:tr w:rsidR="00CE4820" w:rsidRPr="002E0AD3" w14:paraId="2E6D62D6"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4B84DCB" w14:textId="3CA857D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493</w:t>
            </w:r>
          </w:p>
        </w:tc>
        <w:tc>
          <w:tcPr>
            <w:tcW w:w="4245" w:type="dxa"/>
            <w:tcBorders>
              <w:top w:val="nil"/>
              <w:left w:val="nil"/>
              <w:bottom w:val="single" w:sz="4" w:space="0" w:color="auto"/>
              <w:right w:val="single" w:sz="4" w:space="0" w:color="auto"/>
            </w:tcBorders>
            <w:shd w:val="clear" w:color="000000" w:fill="FFFFFF"/>
            <w:vAlign w:val="center"/>
            <w:hideMark/>
          </w:tcPr>
          <w:p w14:paraId="2D8D12C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LÂMINA de bisturi, nº 21, em aço inoxidável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8153DD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01F1749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w:t>
            </w:r>
          </w:p>
        </w:tc>
        <w:tc>
          <w:tcPr>
            <w:tcW w:w="1701" w:type="dxa"/>
            <w:tcBorders>
              <w:top w:val="nil"/>
              <w:left w:val="nil"/>
              <w:bottom w:val="single" w:sz="4" w:space="0" w:color="auto"/>
              <w:right w:val="single" w:sz="4" w:space="0" w:color="auto"/>
            </w:tcBorders>
            <w:shd w:val="clear" w:color="auto" w:fill="auto"/>
            <w:vAlign w:val="center"/>
          </w:tcPr>
          <w:p w14:paraId="27135DEA" w14:textId="50A059C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R$51,62</w:t>
            </w:r>
          </w:p>
        </w:tc>
        <w:tc>
          <w:tcPr>
            <w:tcW w:w="1984" w:type="dxa"/>
            <w:tcBorders>
              <w:top w:val="nil"/>
              <w:left w:val="nil"/>
              <w:bottom w:val="single" w:sz="4" w:space="0" w:color="auto"/>
              <w:right w:val="single" w:sz="4" w:space="0" w:color="auto"/>
            </w:tcBorders>
            <w:shd w:val="clear" w:color="auto" w:fill="auto"/>
            <w:vAlign w:val="center"/>
          </w:tcPr>
          <w:p w14:paraId="2D069A4D" w14:textId="6ABD269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R$2.477,60</w:t>
            </w:r>
          </w:p>
        </w:tc>
      </w:tr>
      <w:tr w:rsidR="00CE4820" w:rsidRPr="002E0AD3" w14:paraId="33D614F0"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5756E34" w14:textId="0BDFA06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494</w:t>
            </w:r>
          </w:p>
        </w:tc>
        <w:tc>
          <w:tcPr>
            <w:tcW w:w="4245" w:type="dxa"/>
            <w:tcBorders>
              <w:top w:val="nil"/>
              <w:left w:val="nil"/>
              <w:bottom w:val="single" w:sz="4" w:space="0" w:color="auto"/>
              <w:right w:val="single" w:sz="4" w:space="0" w:color="auto"/>
            </w:tcBorders>
            <w:shd w:val="clear" w:color="000000" w:fill="FFFFFF"/>
            <w:vAlign w:val="center"/>
            <w:hideMark/>
          </w:tcPr>
          <w:p w14:paraId="75119F2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LÂMINA de bisturi, nº 23, em aço inoxidável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01361F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2A2805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w:t>
            </w:r>
          </w:p>
        </w:tc>
        <w:tc>
          <w:tcPr>
            <w:tcW w:w="1701" w:type="dxa"/>
            <w:tcBorders>
              <w:top w:val="nil"/>
              <w:left w:val="nil"/>
              <w:bottom w:val="single" w:sz="4" w:space="0" w:color="auto"/>
              <w:right w:val="single" w:sz="4" w:space="0" w:color="auto"/>
            </w:tcBorders>
            <w:shd w:val="clear" w:color="auto" w:fill="auto"/>
            <w:vAlign w:val="center"/>
          </w:tcPr>
          <w:p w14:paraId="6F21B515" w14:textId="6D98238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R$55,08</w:t>
            </w:r>
          </w:p>
        </w:tc>
        <w:tc>
          <w:tcPr>
            <w:tcW w:w="1984" w:type="dxa"/>
            <w:tcBorders>
              <w:top w:val="nil"/>
              <w:left w:val="nil"/>
              <w:bottom w:val="single" w:sz="4" w:space="0" w:color="auto"/>
              <w:right w:val="single" w:sz="4" w:space="0" w:color="auto"/>
            </w:tcBorders>
            <w:shd w:val="clear" w:color="auto" w:fill="auto"/>
            <w:vAlign w:val="center"/>
          </w:tcPr>
          <w:p w14:paraId="7B2CEB06" w14:textId="7A2736D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R$2.643,84</w:t>
            </w:r>
          </w:p>
        </w:tc>
      </w:tr>
      <w:tr w:rsidR="00CE4820" w:rsidRPr="002E0AD3" w14:paraId="221651D2"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6EDFAE1" w14:textId="7D5EE21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495</w:t>
            </w:r>
          </w:p>
        </w:tc>
        <w:tc>
          <w:tcPr>
            <w:tcW w:w="4245" w:type="dxa"/>
            <w:tcBorders>
              <w:top w:val="nil"/>
              <w:left w:val="nil"/>
              <w:bottom w:val="single" w:sz="4" w:space="0" w:color="auto"/>
              <w:right w:val="single" w:sz="4" w:space="0" w:color="auto"/>
            </w:tcBorders>
            <w:shd w:val="clear" w:color="000000" w:fill="FFFFFF"/>
            <w:vAlign w:val="center"/>
            <w:hideMark/>
          </w:tcPr>
          <w:p w14:paraId="62BE4C5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LÂMINA de bisturi, nº 24, em aço inoxidável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983DE8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12FCC5F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0643AEA3" w14:textId="25D199F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R$55,08</w:t>
            </w:r>
          </w:p>
        </w:tc>
        <w:tc>
          <w:tcPr>
            <w:tcW w:w="1984" w:type="dxa"/>
            <w:tcBorders>
              <w:top w:val="nil"/>
              <w:left w:val="nil"/>
              <w:bottom w:val="single" w:sz="4" w:space="0" w:color="auto"/>
              <w:right w:val="single" w:sz="4" w:space="0" w:color="auto"/>
            </w:tcBorders>
            <w:shd w:val="clear" w:color="auto" w:fill="auto"/>
            <w:vAlign w:val="center"/>
          </w:tcPr>
          <w:p w14:paraId="6D8F5A23" w14:textId="598EA22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R$3.304,80</w:t>
            </w:r>
          </w:p>
        </w:tc>
      </w:tr>
      <w:tr w:rsidR="00CE4820" w:rsidRPr="002E0AD3" w14:paraId="6A562AEB"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D4D9E62" w14:textId="1D21D6F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496</w:t>
            </w:r>
          </w:p>
        </w:tc>
        <w:tc>
          <w:tcPr>
            <w:tcW w:w="4245" w:type="dxa"/>
            <w:tcBorders>
              <w:top w:val="nil"/>
              <w:left w:val="nil"/>
              <w:bottom w:val="single" w:sz="4" w:space="0" w:color="auto"/>
              <w:right w:val="single" w:sz="4" w:space="0" w:color="auto"/>
            </w:tcBorders>
            <w:shd w:val="clear" w:color="000000" w:fill="FFFFFF"/>
            <w:vAlign w:val="center"/>
            <w:hideMark/>
          </w:tcPr>
          <w:p w14:paraId="35C1FF2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LÂMINA, uso laboratorial, de vidro, fosco,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25 x 45 x 2 mm, para microscopia. Embalagem: caixa com 50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6E67389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08F1D6A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40C3FB77" w14:textId="4902042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R$27,57</w:t>
            </w:r>
          </w:p>
        </w:tc>
        <w:tc>
          <w:tcPr>
            <w:tcW w:w="1984" w:type="dxa"/>
            <w:tcBorders>
              <w:top w:val="nil"/>
              <w:left w:val="nil"/>
              <w:bottom w:val="single" w:sz="4" w:space="0" w:color="auto"/>
              <w:right w:val="single" w:sz="4" w:space="0" w:color="auto"/>
            </w:tcBorders>
            <w:shd w:val="clear" w:color="auto" w:fill="auto"/>
            <w:vAlign w:val="center"/>
          </w:tcPr>
          <w:p w14:paraId="3992CC50" w14:textId="688FE17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R$551,33</w:t>
            </w:r>
          </w:p>
        </w:tc>
      </w:tr>
      <w:tr w:rsidR="00CE4820" w:rsidRPr="002E0AD3" w14:paraId="38E75909"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6B961E6" w14:textId="469CDDC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497</w:t>
            </w:r>
          </w:p>
        </w:tc>
        <w:tc>
          <w:tcPr>
            <w:tcW w:w="4245" w:type="dxa"/>
            <w:tcBorders>
              <w:top w:val="nil"/>
              <w:left w:val="nil"/>
              <w:bottom w:val="single" w:sz="4" w:space="0" w:color="auto"/>
              <w:right w:val="single" w:sz="4" w:space="0" w:color="auto"/>
            </w:tcBorders>
            <w:shd w:val="clear" w:color="000000" w:fill="FFFFFF"/>
            <w:vAlign w:val="center"/>
            <w:hideMark/>
          </w:tcPr>
          <w:p w14:paraId="10ED76F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proofErr w:type="gramStart"/>
            <w:r w:rsidRPr="002E0AD3">
              <w:rPr>
                <w:rFonts w:ascii="Calibri" w:eastAsia="Times New Roman" w:hAnsi="Calibri" w:cs="Calibri"/>
                <w:color w:val="0D0D0D"/>
                <w:kern w:val="0"/>
                <w:lang w:eastAsia="pt-BR"/>
                <w14:ligatures w14:val="none"/>
              </w:rPr>
              <w:t>LENÇOL  DE</w:t>
            </w:r>
            <w:proofErr w:type="gramEnd"/>
            <w:r w:rsidRPr="002E0AD3">
              <w:rPr>
                <w:rFonts w:ascii="Calibri" w:eastAsia="Times New Roman" w:hAnsi="Calibri" w:cs="Calibri"/>
                <w:color w:val="0D0D0D"/>
                <w:kern w:val="0"/>
                <w:lang w:eastAsia="pt-BR"/>
                <w14:ligatures w14:val="none"/>
              </w:rPr>
              <w:t xml:space="preserve">  PAPEL,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não  esterilizado,  dimensões 50cm  x  50cm.  Embalagem:  </w:t>
            </w:r>
            <w:proofErr w:type="gramStart"/>
            <w:r w:rsidRPr="002E0AD3">
              <w:rPr>
                <w:rFonts w:ascii="Calibri" w:eastAsia="Times New Roman" w:hAnsi="Calibri" w:cs="Calibri"/>
                <w:color w:val="0D0D0D"/>
                <w:kern w:val="0"/>
                <w:lang w:eastAsia="pt-BR"/>
                <w14:ligatures w14:val="none"/>
              </w:rPr>
              <w:t>rolo  com</w:t>
            </w:r>
            <w:proofErr w:type="gramEnd"/>
            <w:r w:rsidRPr="002E0AD3">
              <w:rPr>
                <w:rFonts w:ascii="Calibri" w:eastAsia="Times New Roman" w:hAnsi="Calibri" w:cs="Calibri"/>
                <w:color w:val="0D0D0D"/>
                <w:kern w:val="0"/>
                <w:lang w:eastAsia="pt-BR"/>
                <w14:ligatures w14:val="none"/>
              </w:rPr>
              <w:t xml:space="preserve">  50m,  com  dados  de identificação do produto e marca do fabricante.</w:t>
            </w:r>
          </w:p>
        </w:tc>
        <w:tc>
          <w:tcPr>
            <w:tcW w:w="1134" w:type="dxa"/>
            <w:tcBorders>
              <w:top w:val="nil"/>
              <w:left w:val="nil"/>
              <w:bottom w:val="single" w:sz="4" w:space="0" w:color="auto"/>
              <w:right w:val="single" w:sz="4" w:space="0" w:color="auto"/>
            </w:tcBorders>
            <w:shd w:val="clear" w:color="FFFFFF" w:fill="FFFFFF"/>
            <w:noWrap/>
            <w:vAlign w:val="center"/>
            <w:hideMark/>
          </w:tcPr>
          <w:p w14:paraId="00F8D2D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RL</w:t>
            </w:r>
          </w:p>
        </w:tc>
        <w:tc>
          <w:tcPr>
            <w:tcW w:w="992" w:type="dxa"/>
            <w:tcBorders>
              <w:top w:val="nil"/>
              <w:left w:val="nil"/>
              <w:bottom w:val="single" w:sz="4" w:space="0" w:color="auto"/>
              <w:right w:val="single" w:sz="4" w:space="0" w:color="auto"/>
            </w:tcBorders>
            <w:shd w:val="clear" w:color="FFFFFF" w:fill="FFFFFF"/>
            <w:noWrap/>
            <w:vAlign w:val="center"/>
            <w:hideMark/>
          </w:tcPr>
          <w:p w14:paraId="64BD736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1.600</w:t>
            </w:r>
          </w:p>
        </w:tc>
        <w:tc>
          <w:tcPr>
            <w:tcW w:w="1701" w:type="dxa"/>
            <w:tcBorders>
              <w:top w:val="nil"/>
              <w:left w:val="nil"/>
              <w:bottom w:val="single" w:sz="4" w:space="0" w:color="auto"/>
              <w:right w:val="single" w:sz="4" w:space="0" w:color="auto"/>
            </w:tcBorders>
            <w:shd w:val="clear" w:color="auto" w:fill="auto"/>
            <w:vAlign w:val="center"/>
          </w:tcPr>
          <w:p w14:paraId="5300DC1B" w14:textId="5CB66E1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R$10,87</w:t>
            </w:r>
          </w:p>
        </w:tc>
        <w:tc>
          <w:tcPr>
            <w:tcW w:w="1984" w:type="dxa"/>
            <w:tcBorders>
              <w:top w:val="nil"/>
              <w:left w:val="nil"/>
              <w:bottom w:val="single" w:sz="4" w:space="0" w:color="auto"/>
              <w:right w:val="single" w:sz="4" w:space="0" w:color="auto"/>
            </w:tcBorders>
            <w:shd w:val="clear" w:color="auto" w:fill="auto"/>
            <w:vAlign w:val="center"/>
          </w:tcPr>
          <w:p w14:paraId="6308EB1F" w14:textId="5215D34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R$17.392,00</w:t>
            </w:r>
          </w:p>
        </w:tc>
      </w:tr>
      <w:tr w:rsidR="00CE4820" w:rsidRPr="002E0AD3" w14:paraId="1C45BEC0"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E4F88C9" w14:textId="1333918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498</w:t>
            </w:r>
          </w:p>
        </w:tc>
        <w:tc>
          <w:tcPr>
            <w:tcW w:w="4245" w:type="dxa"/>
            <w:tcBorders>
              <w:top w:val="nil"/>
              <w:left w:val="nil"/>
              <w:bottom w:val="single" w:sz="4" w:space="0" w:color="auto"/>
              <w:right w:val="single" w:sz="4" w:space="0" w:color="auto"/>
            </w:tcBorders>
            <w:shd w:val="clear" w:color="000000" w:fill="FFFFFF"/>
            <w:vAlign w:val="center"/>
            <w:hideMark/>
          </w:tcPr>
          <w:p w14:paraId="6C3F4AA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proofErr w:type="gramStart"/>
            <w:r w:rsidRPr="002E0AD3">
              <w:rPr>
                <w:rFonts w:ascii="Calibri" w:eastAsia="Times New Roman" w:hAnsi="Calibri" w:cs="Calibri"/>
                <w:color w:val="0D0D0D"/>
                <w:kern w:val="0"/>
                <w:lang w:eastAsia="pt-BR"/>
                <w14:ligatures w14:val="none"/>
              </w:rPr>
              <w:t>LENÇOL  DE</w:t>
            </w:r>
            <w:proofErr w:type="gramEnd"/>
            <w:r w:rsidRPr="002E0AD3">
              <w:rPr>
                <w:rFonts w:ascii="Calibri" w:eastAsia="Times New Roman" w:hAnsi="Calibri" w:cs="Calibri"/>
                <w:color w:val="0D0D0D"/>
                <w:kern w:val="0"/>
                <w:lang w:eastAsia="pt-BR"/>
                <w14:ligatures w14:val="none"/>
              </w:rPr>
              <w:t xml:space="preserve">  PAPEL,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não  esterilizado,  dimensões 70cm  x  50cm.  Embalagem:  </w:t>
            </w:r>
            <w:proofErr w:type="gramStart"/>
            <w:r w:rsidRPr="002E0AD3">
              <w:rPr>
                <w:rFonts w:ascii="Calibri" w:eastAsia="Times New Roman" w:hAnsi="Calibri" w:cs="Calibri"/>
                <w:color w:val="0D0D0D"/>
                <w:kern w:val="0"/>
                <w:lang w:eastAsia="pt-BR"/>
                <w14:ligatures w14:val="none"/>
              </w:rPr>
              <w:t>rolo  com</w:t>
            </w:r>
            <w:proofErr w:type="gramEnd"/>
            <w:r w:rsidRPr="002E0AD3">
              <w:rPr>
                <w:rFonts w:ascii="Calibri" w:eastAsia="Times New Roman" w:hAnsi="Calibri" w:cs="Calibri"/>
                <w:color w:val="0D0D0D"/>
                <w:kern w:val="0"/>
                <w:lang w:eastAsia="pt-BR"/>
                <w14:ligatures w14:val="none"/>
              </w:rPr>
              <w:t xml:space="preserve">  50m,  com  dados  de identificação do produto e marca do fabricante.</w:t>
            </w:r>
          </w:p>
        </w:tc>
        <w:tc>
          <w:tcPr>
            <w:tcW w:w="1134" w:type="dxa"/>
            <w:tcBorders>
              <w:top w:val="nil"/>
              <w:left w:val="nil"/>
              <w:bottom w:val="single" w:sz="4" w:space="0" w:color="auto"/>
              <w:right w:val="single" w:sz="4" w:space="0" w:color="auto"/>
            </w:tcBorders>
            <w:shd w:val="clear" w:color="FFFFFF" w:fill="FFFFFF"/>
            <w:noWrap/>
            <w:vAlign w:val="center"/>
            <w:hideMark/>
          </w:tcPr>
          <w:p w14:paraId="5320CFE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RL</w:t>
            </w:r>
          </w:p>
        </w:tc>
        <w:tc>
          <w:tcPr>
            <w:tcW w:w="992" w:type="dxa"/>
            <w:tcBorders>
              <w:top w:val="nil"/>
              <w:left w:val="nil"/>
              <w:bottom w:val="single" w:sz="4" w:space="0" w:color="auto"/>
              <w:right w:val="single" w:sz="4" w:space="0" w:color="auto"/>
            </w:tcBorders>
            <w:shd w:val="clear" w:color="FFFFFF" w:fill="FFFFFF"/>
            <w:noWrap/>
            <w:vAlign w:val="center"/>
            <w:hideMark/>
          </w:tcPr>
          <w:p w14:paraId="2CD3962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2.600</w:t>
            </w:r>
          </w:p>
        </w:tc>
        <w:tc>
          <w:tcPr>
            <w:tcW w:w="1701" w:type="dxa"/>
            <w:tcBorders>
              <w:top w:val="nil"/>
              <w:left w:val="nil"/>
              <w:bottom w:val="single" w:sz="4" w:space="0" w:color="auto"/>
              <w:right w:val="single" w:sz="4" w:space="0" w:color="auto"/>
            </w:tcBorders>
            <w:shd w:val="clear" w:color="auto" w:fill="auto"/>
            <w:vAlign w:val="center"/>
          </w:tcPr>
          <w:p w14:paraId="4C33039E" w14:textId="51E792B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R$15,48</w:t>
            </w:r>
          </w:p>
        </w:tc>
        <w:tc>
          <w:tcPr>
            <w:tcW w:w="1984" w:type="dxa"/>
            <w:tcBorders>
              <w:top w:val="nil"/>
              <w:left w:val="nil"/>
              <w:bottom w:val="single" w:sz="4" w:space="0" w:color="auto"/>
              <w:right w:val="single" w:sz="4" w:space="0" w:color="auto"/>
            </w:tcBorders>
            <w:shd w:val="clear" w:color="auto" w:fill="auto"/>
            <w:vAlign w:val="center"/>
          </w:tcPr>
          <w:p w14:paraId="5C1EB4DD" w14:textId="42A0AF9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R$40.248,00</w:t>
            </w:r>
          </w:p>
        </w:tc>
      </w:tr>
      <w:tr w:rsidR="00CE4820" w:rsidRPr="002E0AD3" w14:paraId="033118B7"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AB39807" w14:textId="2AA5152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499</w:t>
            </w:r>
          </w:p>
        </w:tc>
        <w:tc>
          <w:tcPr>
            <w:tcW w:w="4245" w:type="dxa"/>
            <w:tcBorders>
              <w:top w:val="nil"/>
              <w:left w:val="nil"/>
              <w:bottom w:val="single" w:sz="4" w:space="0" w:color="auto"/>
              <w:right w:val="single" w:sz="4" w:space="0" w:color="auto"/>
            </w:tcBorders>
            <w:shd w:val="clear" w:color="000000" w:fill="FFFFFF"/>
            <w:vAlign w:val="center"/>
            <w:hideMark/>
          </w:tcPr>
          <w:p w14:paraId="16DC1AF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LENÇOL EM TNT COM </w:t>
            </w:r>
            <w:proofErr w:type="gramStart"/>
            <w:r w:rsidRPr="002E0AD3">
              <w:rPr>
                <w:rFonts w:ascii="Calibri" w:eastAsia="Times New Roman" w:hAnsi="Calibri" w:cs="Calibri"/>
                <w:color w:val="0D0D0D"/>
                <w:kern w:val="0"/>
                <w:lang w:eastAsia="pt-BR"/>
                <w14:ligatures w14:val="none"/>
              </w:rPr>
              <w:t xml:space="preserve">ELASTICO,  </w:t>
            </w:r>
            <w:proofErr w:type="spellStart"/>
            <w:r w:rsidRPr="002E0AD3">
              <w:rPr>
                <w:rFonts w:ascii="Calibri" w:eastAsia="Times New Roman" w:hAnsi="Calibri" w:cs="Calibri"/>
                <w:color w:val="0D0D0D"/>
                <w:kern w:val="0"/>
                <w:lang w:eastAsia="pt-BR"/>
                <w14:ligatures w14:val="none"/>
              </w:rPr>
              <w:t>descartavel</w:t>
            </w:r>
            <w:proofErr w:type="spellEnd"/>
            <w:proofErr w:type="gramEnd"/>
            <w:r w:rsidRPr="002E0AD3">
              <w:rPr>
                <w:rFonts w:ascii="Calibri" w:eastAsia="Times New Roman" w:hAnsi="Calibri" w:cs="Calibri"/>
                <w:color w:val="0D0D0D"/>
                <w:kern w:val="0"/>
                <w:lang w:eastAsia="pt-BR"/>
                <w14:ligatures w14:val="none"/>
              </w:rPr>
              <w:t>,  não  esterilizado,  dimensões 200cm  x  90cm,  com  dados  de identificação do produto e marca do fabricante.</w:t>
            </w:r>
          </w:p>
        </w:tc>
        <w:tc>
          <w:tcPr>
            <w:tcW w:w="1134" w:type="dxa"/>
            <w:tcBorders>
              <w:top w:val="nil"/>
              <w:left w:val="nil"/>
              <w:bottom w:val="single" w:sz="4" w:space="0" w:color="auto"/>
              <w:right w:val="single" w:sz="4" w:space="0" w:color="auto"/>
            </w:tcBorders>
            <w:shd w:val="clear" w:color="FFFFFF" w:fill="FFFFFF"/>
            <w:noWrap/>
            <w:vAlign w:val="center"/>
            <w:hideMark/>
          </w:tcPr>
          <w:p w14:paraId="15022D3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RL</w:t>
            </w:r>
          </w:p>
        </w:tc>
        <w:tc>
          <w:tcPr>
            <w:tcW w:w="992" w:type="dxa"/>
            <w:tcBorders>
              <w:top w:val="nil"/>
              <w:left w:val="nil"/>
              <w:bottom w:val="single" w:sz="4" w:space="0" w:color="auto"/>
              <w:right w:val="single" w:sz="4" w:space="0" w:color="auto"/>
            </w:tcBorders>
            <w:shd w:val="clear" w:color="FFFFFF" w:fill="FFFFFF"/>
            <w:noWrap/>
            <w:vAlign w:val="center"/>
            <w:hideMark/>
          </w:tcPr>
          <w:p w14:paraId="0F8DBAD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701" w:type="dxa"/>
            <w:tcBorders>
              <w:top w:val="nil"/>
              <w:left w:val="nil"/>
              <w:bottom w:val="single" w:sz="4" w:space="0" w:color="auto"/>
              <w:right w:val="single" w:sz="4" w:space="0" w:color="auto"/>
            </w:tcBorders>
            <w:shd w:val="clear" w:color="auto" w:fill="auto"/>
            <w:vAlign w:val="center"/>
          </w:tcPr>
          <w:p w14:paraId="4B45FA30" w14:textId="0D5DFD6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R$20,10</w:t>
            </w:r>
          </w:p>
        </w:tc>
        <w:tc>
          <w:tcPr>
            <w:tcW w:w="1984" w:type="dxa"/>
            <w:tcBorders>
              <w:top w:val="nil"/>
              <w:left w:val="nil"/>
              <w:bottom w:val="single" w:sz="4" w:space="0" w:color="auto"/>
              <w:right w:val="single" w:sz="4" w:space="0" w:color="auto"/>
            </w:tcBorders>
            <w:shd w:val="clear" w:color="auto" w:fill="auto"/>
            <w:vAlign w:val="center"/>
          </w:tcPr>
          <w:p w14:paraId="569BD7BB" w14:textId="1C28184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R$30.145,00</w:t>
            </w:r>
          </w:p>
        </w:tc>
      </w:tr>
      <w:tr w:rsidR="00CE4820" w:rsidRPr="002E0AD3" w14:paraId="34FEF037"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D8DD6FC" w14:textId="2B48C16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500</w:t>
            </w:r>
          </w:p>
        </w:tc>
        <w:tc>
          <w:tcPr>
            <w:tcW w:w="4245" w:type="dxa"/>
            <w:tcBorders>
              <w:top w:val="nil"/>
              <w:left w:val="nil"/>
              <w:bottom w:val="single" w:sz="4" w:space="0" w:color="auto"/>
              <w:right w:val="single" w:sz="4" w:space="0" w:color="auto"/>
            </w:tcBorders>
            <w:shd w:val="clear" w:color="000000" w:fill="FFFFFF"/>
            <w:vAlign w:val="center"/>
            <w:hideMark/>
          </w:tcPr>
          <w:p w14:paraId="157D455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w:t>
            </w:r>
            <w:proofErr w:type="gramStart"/>
            <w:r w:rsidRPr="002E0AD3">
              <w:rPr>
                <w:rFonts w:ascii="Calibri" w:eastAsia="Times New Roman" w:hAnsi="Calibri" w:cs="Calibri"/>
                <w:color w:val="0D0D0D"/>
                <w:kern w:val="0"/>
                <w:lang w:eastAsia="pt-BR"/>
                <w14:ligatures w14:val="none"/>
              </w:rPr>
              <w:t xml:space="preserve">procedimento,   </w:t>
            </w:r>
            <w:proofErr w:type="gramEnd"/>
            <w:r w:rsidRPr="002E0AD3">
              <w:rPr>
                <w:rFonts w:ascii="Calibri" w:eastAsia="Times New Roman" w:hAnsi="Calibri" w:cs="Calibri"/>
                <w:color w:val="0D0D0D"/>
                <w:kern w:val="0"/>
                <w:lang w:eastAsia="pt-BR"/>
                <w14:ligatures w14:val="none"/>
              </w:rPr>
              <w:t xml:space="preserve">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ambidestra,  textura  uniforme,  com  alta  </w:t>
            </w:r>
            <w:proofErr w:type="spellStart"/>
            <w:r w:rsidRPr="002E0AD3">
              <w:rPr>
                <w:rFonts w:ascii="Calibri" w:eastAsia="Times New Roman" w:hAnsi="Calibri" w:cs="Calibri"/>
                <w:color w:val="0D0D0D"/>
                <w:kern w:val="0"/>
                <w:lang w:eastAsia="pt-BR"/>
                <w14:ligatures w14:val="none"/>
              </w:rPr>
              <w:t>sensabilidade</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comprimento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25cm, com bainha,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0,16mm,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tamanho PP.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01DAB3A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3E2B410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701" w:type="dxa"/>
            <w:tcBorders>
              <w:top w:val="nil"/>
              <w:left w:val="nil"/>
              <w:bottom w:val="single" w:sz="4" w:space="0" w:color="auto"/>
              <w:right w:val="single" w:sz="4" w:space="0" w:color="auto"/>
            </w:tcBorders>
            <w:shd w:val="clear" w:color="auto" w:fill="auto"/>
            <w:vAlign w:val="center"/>
          </w:tcPr>
          <w:p w14:paraId="1C6B3D5C" w14:textId="6CA87E2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R$27,32</w:t>
            </w:r>
          </w:p>
        </w:tc>
        <w:tc>
          <w:tcPr>
            <w:tcW w:w="1984" w:type="dxa"/>
            <w:tcBorders>
              <w:top w:val="nil"/>
              <w:left w:val="nil"/>
              <w:bottom w:val="single" w:sz="4" w:space="0" w:color="auto"/>
              <w:right w:val="single" w:sz="4" w:space="0" w:color="auto"/>
            </w:tcBorders>
            <w:shd w:val="clear" w:color="auto" w:fill="auto"/>
            <w:vAlign w:val="center"/>
          </w:tcPr>
          <w:p w14:paraId="591DAE4A" w14:textId="14BA82D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R$21.853,33</w:t>
            </w:r>
          </w:p>
        </w:tc>
      </w:tr>
      <w:tr w:rsidR="00CE4820" w:rsidRPr="002E0AD3" w14:paraId="2FE0578B"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3523FCE" w14:textId="3A6A81B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501</w:t>
            </w:r>
          </w:p>
        </w:tc>
        <w:tc>
          <w:tcPr>
            <w:tcW w:w="4245" w:type="dxa"/>
            <w:tcBorders>
              <w:top w:val="nil"/>
              <w:left w:val="nil"/>
              <w:bottom w:val="single" w:sz="4" w:space="0" w:color="auto"/>
              <w:right w:val="single" w:sz="4" w:space="0" w:color="auto"/>
            </w:tcBorders>
            <w:shd w:val="clear" w:color="000000" w:fill="FFFFFF"/>
            <w:vAlign w:val="center"/>
            <w:hideMark/>
          </w:tcPr>
          <w:p w14:paraId="756682C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w:t>
            </w:r>
            <w:proofErr w:type="gramStart"/>
            <w:r w:rsidRPr="002E0AD3">
              <w:rPr>
                <w:rFonts w:ascii="Calibri" w:eastAsia="Times New Roman" w:hAnsi="Calibri" w:cs="Calibri"/>
                <w:color w:val="0D0D0D"/>
                <w:kern w:val="0"/>
                <w:lang w:eastAsia="pt-BR"/>
                <w14:ligatures w14:val="none"/>
              </w:rPr>
              <w:t xml:space="preserve">procedimento,   </w:t>
            </w:r>
            <w:proofErr w:type="gramEnd"/>
            <w:r w:rsidRPr="002E0AD3">
              <w:rPr>
                <w:rFonts w:ascii="Calibri" w:eastAsia="Times New Roman" w:hAnsi="Calibri" w:cs="Calibri"/>
                <w:color w:val="0D0D0D"/>
                <w:kern w:val="0"/>
                <w:lang w:eastAsia="pt-BR"/>
                <w14:ligatures w14:val="none"/>
              </w:rPr>
              <w:t xml:space="preserve">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ambidestra,  textura  uniforme,  com  alta  </w:t>
            </w:r>
            <w:proofErr w:type="spellStart"/>
            <w:r w:rsidRPr="002E0AD3">
              <w:rPr>
                <w:rFonts w:ascii="Calibri" w:eastAsia="Times New Roman" w:hAnsi="Calibri" w:cs="Calibri"/>
                <w:color w:val="0D0D0D"/>
                <w:kern w:val="0"/>
                <w:lang w:eastAsia="pt-BR"/>
                <w14:ligatures w14:val="none"/>
              </w:rPr>
              <w:t>sensabilidade</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comprimento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25cm, com bainha,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0,16mm,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tamanho P.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78B4B87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8152D2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701" w:type="dxa"/>
            <w:tcBorders>
              <w:top w:val="nil"/>
              <w:left w:val="nil"/>
              <w:bottom w:val="single" w:sz="4" w:space="0" w:color="auto"/>
              <w:right w:val="single" w:sz="4" w:space="0" w:color="auto"/>
            </w:tcBorders>
            <w:shd w:val="clear" w:color="auto" w:fill="auto"/>
            <w:vAlign w:val="center"/>
          </w:tcPr>
          <w:p w14:paraId="6F722A79" w14:textId="189D65F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R$32,94</w:t>
            </w:r>
          </w:p>
        </w:tc>
        <w:tc>
          <w:tcPr>
            <w:tcW w:w="1984" w:type="dxa"/>
            <w:tcBorders>
              <w:top w:val="nil"/>
              <w:left w:val="nil"/>
              <w:bottom w:val="single" w:sz="4" w:space="0" w:color="auto"/>
              <w:right w:val="single" w:sz="4" w:space="0" w:color="auto"/>
            </w:tcBorders>
            <w:shd w:val="clear" w:color="auto" w:fill="auto"/>
            <w:vAlign w:val="center"/>
          </w:tcPr>
          <w:p w14:paraId="09D46716" w14:textId="0B82E29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R$32.940,00</w:t>
            </w:r>
          </w:p>
        </w:tc>
      </w:tr>
      <w:tr w:rsidR="00CE4820" w:rsidRPr="002E0AD3" w14:paraId="46266F47"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C8B4417" w14:textId="4C74B60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502</w:t>
            </w:r>
          </w:p>
        </w:tc>
        <w:tc>
          <w:tcPr>
            <w:tcW w:w="4245" w:type="dxa"/>
            <w:tcBorders>
              <w:top w:val="nil"/>
              <w:left w:val="nil"/>
              <w:bottom w:val="single" w:sz="4" w:space="0" w:color="auto"/>
              <w:right w:val="single" w:sz="4" w:space="0" w:color="auto"/>
            </w:tcBorders>
            <w:shd w:val="clear" w:color="000000" w:fill="FFFFFF"/>
            <w:vAlign w:val="center"/>
            <w:hideMark/>
          </w:tcPr>
          <w:p w14:paraId="15C002F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w:t>
            </w:r>
            <w:proofErr w:type="gramStart"/>
            <w:r w:rsidRPr="002E0AD3">
              <w:rPr>
                <w:rFonts w:ascii="Calibri" w:eastAsia="Times New Roman" w:hAnsi="Calibri" w:cs="Calibri"/>
                <w:color w:val="0D0D0D"/>
                <w:kern w:val="0"/>
                <w:lang w:eastAsia="pt-BR"/>
                <w14:ligatures w14:val="none"/>
              </w:rPr>
              <w:t xml:space="preserve">procedimento,   </w:t>
            </w:r>
            <w:proofErr w:type="gramEnd"/>
            <w:r w:rsidRPr="002E0AD3">
              <w:rPr>
                <w:rFonts w:ascii="Calibri" w:eastAsia="Times New Roman" w:hAnsi="Calibri" w:cs="Calibri"/>
                <w:color w:val="0D0D0D"/>
                <w:kern w:val="0"/>
                <w:lang w:eastAsia="pt-BR"/>
                <w14:ligatures w14:val="none"/>
              </w:rPr>
              <w:t xml:space="preserve">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ambidestra,  textura  uniforme,  com  alta  </w:t>
            </w:r>
            <w:proofErr w:type="spellStart"/>
            <w:r w:rsidRPr="002E0AD3">
              <w:rPr>
                <w:rFonts w:ascii="Calibri" w:eastAsia="Times New Roman" w:hAnsi="Calibri" w:cs="Calibri"/>
                <w:color w:val="0D0D0D"/>
                <w:kern w:val="0"/>
                <w:lang w:eastAsia="pt-BR"/>
                <w14:ligatures w14:val="none"/>
              </w:rPr>
              <w:t>sensabilidade</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comprimento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25cm, com bainha,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0,16mm,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tamanho M.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023EAB0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3934EC1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701" w:type="dxa"/>
            <w:tcBorders>
              <w:top w:val="nil"/>
              <w:left w:val="nil"/>
              <w:bottom w:val="single" w:sz="4" w:space="0" w:color="auto"/>
              <w:right w:val="single" w:sz="4" w:space="0" w:color="auto"/>
            </w:tcBorders>
            <w:shd w:val="clear" w:color="auto" w:fill="auto"/>
            <w:vAlign w:val="center"/>
          </w:tcPr>
          <w:p w14:paraId="3E51E415" w14:textId="11F4F80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R$33,21</w:t>
            </w:r>
          </w:p>
        </w:tc>
        <w:tc>
          <w:tcPr>
            <w:tcW w:w="1984" w:type="dxa"/>
            <w:tcBorders>
              <w:top w:val="nil"/>
              <w:left w:val="nil"/>
              <w:bottom w:val="single" w:sz="4" w:space="0" w:color="auto"/>
              <w:right w:val="single" w:sz="4" w:space="0" w:color="auto"/>
            </w:tcBorders>
            <w:shd w:val="clear" w:color="auto" w:fill="auto"/>
            <w:vAlign w:val="center"/>
          </w:tcPr>
          <w:p w14:paraId="66A7CD2C" w14:textId="1D395D5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R$66.420,00</w:t>
            </w:r>
          </w:p>
        </w:tc>
      </w:tr>
      <w:tr w:rsidR="00CE4820" w:rsidRPr="002E0AD3" w14:paraId="3F9ABA8A"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B87CBE9" w14:textId="53C99C5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503</w:t>
            </w:r>
          </w:p>
        </w:tc>
        <w:tc>
          <w:tcPr>
            <w:tcW w:w="4245" w:type="dxa"/>
            <w:tcBorders>
              <w:top w:val="nil"/>
              <w:left w:val="nil"/>
              <w:bottom w:val="single" w:sz="4" w:space="0" w:color="auto"/>
              <w:right w:val="single" w:sz="4" w:space="0" w:color="auto"/>
            </w:tcBorders>
            <w:shd w:val="clear" w:color="000000" w:fill="FFFFFF"/>
            <w:vAlign w:val="center"/>
            <w:hideMark/>
          </w:tcPr>
          <w:p w14:paraId="33A690AC" w14:textId="15A47A2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w:t>
            </w:r>
            <w:proofErr w:type="gramStart"/>
            <w:r w:rsidRPr="002E0AD3">
              <w:rPr>
                <w:rFonts w:ascii="Calibri" w:eastAsia="Times New Roman" w:hAnsi="Calibri" w:cs="Calibri"/>
                <w:color w:val="0D0D0D"/>
                <w:kern w:val="0"/>
                <w:lang w:eastAsia="pt-BR"/>
                <w14:ligatures w14:val="none"/>
              </w:rPr>
              <w:t xml:space="preserve">procedimento,   </w:t>
            </w:r>
            <w:proofErr w:type="gramEnd"/>
            <w:r w:rsidRPr="002E0AD3">
              <w:rPr>
                <w:rFonts w:ascii="Calibri" w:eastAsia="Times New Roman" w:hAnsi="Calibri" w:cs="Calibri"/>
                <w:color w:val="0D0D0D"/>
                <w:kern w:val="0"/>
                <w:lang w:eastAsia="pt-BR"/>
                <w14:ligatures w14:val="none"/>
              </w:rPr>
              <w:t xml:space="preserve">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ambidestra,  textura  uniforme,  com  alta  </w:t>
            </w:r>
            <w:proofErr w:type="spellStart"/>
            <w:r w:rsidRPr="002E0AD3">
              <w:rPr>
                <w:rFonts w:ascii="Calibri" w:eastAsia="Times New Roman" w:hAnsi="Calibri" w:cs="Calibri"/>
                <w:color w:val="0D0D0D"/>
                <w:kern w:val="0"/>
                <w:lang w:eastAsia="pt-BR"/>
                <w14:ligatures w14:val="none"/>
              </w:rPr>
              <w:t>sensabilidade</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comprimento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25cm, com bainha,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0,16mm,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tamanho G.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808E6F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289121F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62D1D0B5" w14:textId="3C4E250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R$33,21</w:t>
            </w:r>
          </w:p>
        </w:tc>
        <w:tc>
          <w:tcPr>
            <w:tcW w:w="1984" w:type="dxa"/>
            <w:tcBorders>
              <w:top w:val="nil"/>
              <w:left w:val="nil"/>
              <w:bottom w:val="single" w:sz="4" w:space="0" w:color="auto"/>
              <w:right w:val="single" w:sz="4" w:space="0" w:color="auto"/>
            </w:tcBorders>
            <w:shd w:val="clear" w:color="auto" w:fill="auto"/>
            <w:vAlign w:val="center"/>
          </w:tcPr>
          <w:p w14:paraId="26409BE1" w14:textId="5333CD3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R$16.605,00</w:t>
            </w:r>
          </w:p>
        </w:tc>
      </w:tr>
      <w:tr w:rsidR="00CE4820" w:rsidRPr="002E0AD3" w14:paraId="06E7D7AF"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DF31D0C" w14:textId="7EB567F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504</w:t>
            </w:r>
          </w:p>
        </w:tc>
        <w:tc>
          <w:tcPr>
            <w:tcW w:w="4245" w:type="dxa"/>
            <w:tcBorders>
              <w:top w:val="nil"/>
              <w:left w:val="nil"/>
              <w:bottom w:val="single" w:sz="4" w:space="0" w:color="auto"/>
              <w:right w:val="single" w:sz="4" w:space="0" w:color="auto"/>
            </w:tcBorders>
            <w:shd w:val="clear" w:color="000000" w:fill="FFFFFF"/>
            <w:vAlign w:val="center"/>
            <w:hideMark/>
          </w:tcPr>
          <w:p w14:paraId="62AE11D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w:t>
            </w:r>
            <w:proofErr w:type="gramStart"/>
            <w:r w:rsidRPr="002E0AD3">
              <w:rPr>
                <w:rFonts w:ascii="Calibri" w:eastAsia="Times New Roman" w:hAnsi="Calibri" w:cs="Calibri"/>
                <w:color w:val="0D0D0D"/>
                <w:kern w:val="0"/>
                <w:lang w:eastAsia="pt-BR"/>
                <w14:ligatures w14:val="none"/>
              </w:rPr>
              <w:t xml:space="preserve">procedimento,   </w:t>
            </w:r>
            <w:proofErr w:type="gramEnd"/>
            <w:r w:rsidRPr="002E0AD3">
              <w:rPr>
                <w:rFonts w:ascii="Calibri" w:eastAsia="Times New Roman" w:hAnsi="Calibri" w:cs="Calibri"/>
                <w:color w:val="0D0D0D"/>
                <w:kern w:val="0"/>
                <w:lang w:eastAsia="pt-BR"/>
                <w14:ligatures w14:val="none"/>
              </w:rPr>
              <w:t xml:space="preserve">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ambidestra,  textura  uniforme,  com  alta  </w:t>
            </w:r>
            <w:proofErr w:type="spellStart"/>
            <w:r w:rsidRPr="002E0AD3">
              <w:rPr>
                <w:rFonts w:ascii="Calibri" w:eastAsia="Times New Roman" w:hAnsi="Calibri" w:cs="Calibri"/>
                <w:color w:val="0D0D0D"/>
                <w:kern w:val="0"/>
                <w:lang w:eastAsia="pt-BR"/>
                <w14:ligatures w14:val="none"/>
              </w:rPr>
              <w:t>sensabilidade</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comprimento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25cm, com bainha,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0,16mm,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tamanho GG.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AEEBBE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3AB1DC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16A2301D" w14:textId="39FA452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R$33,21</w:t>
            </w:r>
          </w:p>
        </w:tc>
        <w:tc>
          <w:tcPr>
            <w:tcW w:w="1984" w:type="dxa"/>
            <w:tcBorders>
              <w:top w:val="nil"/>
              <w:left w:val="nil"/>
              <w:bottom w:val="single" w:sz="4" w:space="0" w:color="auto"/>
              <w:right w:val="single" w:sz="4" w:space="0" w:color="auto"/>
            </w:tcBorders>
            <w:shd w:val="clear" w:color="auto" w:fill="auto"/>
            <w:vAlign w:val="center"/>
          </w:tcPr>
          <w:p w14:paraId="671C93B0" w14:textId="4DE0ACA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R$9.963,00</w:t>
            </w:r>
          </w:p>
        </w:tc>
      </w:tr>
      <w:tr w:rsidR="00CE4820" w:rsidRPr="002E0AD3" w14:paraId="5B32DF02"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749FFBD" w14:textId="3A9D27E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505</w:t>
            </w:r>
          </w:p>
        </w:tc>
        <w:tc>
          <w:tcPr>
            <w:tcW w:w="4245" w:type="dxa"/>
            <w:tcBorders>
              <w:top w:val="nil"/>
              <w:left w:val="nil"/>
              <w:bottom w:val="single" w:sz="4" w:space="0" w:color="auto"/>
              <w:right w:val="single" w:sz="4" w:space="0" w:color="auto"/>
            </w:tcBorders>
            <w:shd w:val="clear" w:color="000000" w:fill="FFFFFF"/>
            <w:vAlign w:val="center"/>
            <w:hideMark/>
          </w:tcPr>
          <w:p w14:paraId="3CE49AC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w:t>
            </w:r>
            <w:proofErr w:type="gramStart"/>
            <w:r w:rsidRPr="002E0AD3">
              <w:rPr>
                <w:rFonts w:ascii="Calibri" w:eastAsia="Times New Roman" w:hAnsi="Calibri" w:cs="Calibri"/>
                <w:color w:val="0D0D0D"/>
                <w:kern w:val="0"/>
                <w:lang w:eastAsia="pt-BR"/>
                <w14:ligatures w14:val="none"/>
              </w:rPr>
              <w:t xml:space="preserve">procedimento,   </w:t>
            </w:r>
            <w:proofErr w:type="spellStart"/>
            <w:proofErr w:type="gramEnd"/>
            <w:r w:rsidRPr="002E0AD3">
              <w:rPr>
                <w:rFonts w:ascii="Calibri" w:eastAsia="Times New Roman" w:hAnsi="Calibri" w:cs="Calibri"/>
                <w:color w:val="0D0D0D"/>
                <w:kern w:val="0"/>
                <w:lang w:eastAsia="pt-BR"/>
                <w14:ligatures w14:val="none"/>
              </w:rPr>
              <w:t>nitrilica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ambidestra,  textura  uniforme,  com  alta  </w:t>
            </w:r>
            <w:proofErr w:type="spellStart"/>
            <w:r w:rsidRPr="002E0AD3">
              <w:rPr>
                <w:rFonts w:ascii="Calibri" w:eastAsia="Times New Roman" w:hAnsi="Calibri" w:cs="Calibri"/>
                <w:color w:val="0D0D0D"/>
                <w:kern w:val="0"/>
                <w:lang w:eastAsia="pt-BR"/>
                <w14:ligatures w14:val="none"/>
              </w:rPr>
              <w:t>sensabilidade</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comprimento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25cm, com bainha,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0,16mm,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tamanho P.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9118E3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2189C55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701" w:type="dxa"/>
            <w:tcBorders>
              <w:top w:val="nil"/>
              <w:left w:val="nil"/>
              <w:bottom w:val="single" w:sz="4" w:space="0" w:color="auto"/>
              <w:right w:val="single" w:sz="4" w:space="0" w:color="auto"/>
            </w:tcBorders>
            <w:shd w:val="clear" w:color="auto" w:fill="auto"/>
            <w:vAlign w:val="center"/>
          </w:tcPr>
          <w:p w14:paraId="3D64BA5A" w14:textId="0B871B2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R$47,16</w:t>
            </w:r>
          </w:p>
        </w:tc>
        <w:tc>
          <w:tcPr>
            <w:tcW w:w="1984" w:type="dxa"/>
            <w:tcBorders>
              <w:top w:val="nil"/>
              <w:left w:val="nil"/>
              <w:bottom w:val="single" w:sz="4" w:space="0" w:color="auto"/>
              <w:right w:val="single" w:sz="4" w:space="0" w:color="auto"/>
            </w:tcBorders>
            <w:shd w:val="clear" w:color="auto" w:fill="auto"/>
            <w:vAlign w:val="center"/>
          </w:tcPr>
          <w:p w14:paraId="5C4DF26C" w14:textId="5A5736F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R$37.728,00</w:t>
            </w:r>
          </w:p>
        </w:tc>
      </w:tr>
      <w:tr w:rsidR="00CE4820" w:rsidRPr="002E0AD3" w14:paraId="4CF21D5C"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9A2290A" w14:textId="393B7D2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506</w:t>
            </w:r>
          </w:p>
        </w:tc>
        <w:tc>
          <w:tcPr>
            <w:tcW w:w="4245" w:type="dxa"/>
            <w:tcBorders>
              <w:top w:val="nil"/>
              <w:left w:val="nil"/>
              <w:bottom w:val="single" w:sz="4" w:space="0" w:color="auto"/>
              <w:right w:val="single" w:sz="4" w:space="0" w:color="auto"/>
            </w:tcBorders>
            <w:shd w:val="clear" w:color="000000" w:fill="FFFFFF"/>
            <w:vAlign w:val="center"/>
            <w:hideMark/>
          </w:tcPr>
          <w:p w14:paraId="6D0D524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w:t>
            </w:r>
            <w:proofErr w:type="gramStart"/>
            <w:r w:rsidRPr="002E0AD3">
              <w:rPr>
                <w:rFonts w:ascii="Calibri" w:eastAsia="Times New Roman" w:hAnsi="Calibri" w:cs="Calibri"/>
                <w:color w:val="0D0D0D"/>
                <w:kern w:val="0"/>
                <w:lang w:eastAsia="pt-BR"/>
                <w14:ligatures w14:val="none"/>
              </w:rPr>
              <w:t xml:space="preserve">procedimento,   </w:t>
            </w:r>
            <w:proofErr w:type="spellStart"/>
            <w:proofErr w:type="gramEnd"/>
            <w:r w:rsidRPr="002E0AD3">
              <w:rPr>
                <w:rFonts w:ascii="Calibri" w:eastAsia="Times New Roman" w:hAnsi="Calibri" w:cs="Calibri"/>
                <w:color w:val="0D0D0D"/>
                <w:kern w:val="0"/>
                <w:lang w:eastAsia="pt-BR"/>
                <w14:ligatures w14:val="none"/>
              </w:rPr>
              <w:t>nitrilica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ambidestra,  textura  uniforme,  com  alta  </w:t>
            </w:r>
            <w:proofErr w:type="spellStart"/>
            <w:r w:rsidRPr="002E0AD3">
              <w:rPr>
                <w:rFonts w:ascii="Calibri" w:eastAsia="Times New Roman" w:hAnsi="Calibri" w:cs="Calibri"/>
                <w:color w:val="0D0D0D"/>
                <w:kern w:val="0"/>
                <w:lang w:eastAsia="pt-BR"/>
                <w14:ligatures w14:val="none"/>
              </w:rPr>
              <w:t>sensabilidade</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comprimento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25cm, com bainha,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0,16mm,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tamanho M.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319577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6E3E222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701" w:type="dxa"/>
            <w:tcBorders>
              <w:top w:val="nil"/>
              <w:left w:val="nil"/>
              <w:bottom w:val="single" w:sz="4" w:space="0" w:color="auto"/>
              <w:right w:val="single" w:sz="4" w:space="0" w:color="auto"/>
            </w:tcBorders>
            <w:shd w:val="clear" w:color="auto" w:fill="auto"/>
            <w:vAlign w:val="center"/>
          </w:tcPr>
          <w:p w14:paraId="60B1713C" w14:textId="295AEB7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R$50,49</w:t>
            </w:r>
          </w:p>
        </w:tc>
        <w:tc>
          <w:tcPr>
            <w:tcW w:w="1984" w:type="dxa"/>
            <w:tcBorders>
              <w:top w:val="nil"/>
              <w:left w:val="nil"/>
              <w:bottom w:val="single" w:sz="4" w:space="0" w:color="auto"/>
              <w:right w:val="single" w:sz="4" w:space="0" w:color="auto"/>
            </w:tcBorders>
            <w:shd w:val="clear" w:color="auto" w:fill="auto"/>
            <w:vAlign w:val="center"/>
          </w:tcPr>
          <w:p w14:paraId="1251EBD5" w14:textId="267D9DA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R$75.735,00</w:t>
            </w:r>
          </w:p>
        </w:tc>
      </w:tr>
      <w:tr w:rsidR="00CE4820" w:rsidRPr="002E0AD3" w14:paraId="6059D834"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F5D1E52" w14:textId="3FB005D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507</w:t>
            </w:r>
          </w:p>
        </w:tc>
        <w:tc>
          <w:tcPr>
            <w:tcW w:w="4245" w:type="dxa"/>
            <w:tcBorders>
              <w:top w:val="nil"/>
              <w:left w:val="nil"/>
              <w:bottom w:val="single" w:sz="4" w:space="0" w:color="auto"/>
              <w:right w:val="single" w:sz="4" w:space="0" w:color="auto"/>
            </w:tcBorders>
            <w:shd w:val="clear" w:color="000000" w:fill="FFFFFF"/>
            <w:vAlign w:val="center"/>
            <w:hideMark/>
          </w:tcPr>
          <w:p w14:paraId="3261301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w:t>
            </w:r>
            <w:proofErr w:type="gramStart"/>
            <w:r w:rsidRPr="002E0AD3">
              <w:rPr>
                <w:rFonts w:ascii="Calibri" w:eastAsia="Times New Roman" w:hAnsi="Calibri" w:cs="Calibri"/>
                <w:color w:val="0D0D0D"/>
                <w:kern w:val="0"/>
                <w:lang w:eastAsia="pt-BR"/>
                <w14:ligatures w14:val="none"/>
              </w:rPr>
              <w:t xml:space="preserve">procedimento,   </w:t>
            </w:r>
            <w:proofErr w:type="spellStart"/>
            <w:proofErr w:type="gramEnd"/>
            <w:r w:rsidRPr="002E0AD3">
              <w:rPr>
                <w:rFonts w:ascii="Calibri" w:eastAsia="Times New Roman" w:hAnsi="Calibri" w:cs="Calibri"/>
                <w:color w:val="0D0D0D"/>
                <w:kern w:val="0"/>
                <w:lang w:eastAsia="pt-BR"/>
                <w14:ligatures w14:val="none"/>
              </w:rPr>
              <w:t>nitrilica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ambidestra,  textura  uniforme,  com  alta  </w:t>
            </w:r>
            <w:proofErr w:type="spellStart"/>
            <w:r w:rsidRPr="002E0AD3">
              <w:rPr>
                <w:rFonts w:ascii="Calibri" w:eastAsia="Times New Roman" w:hAnsi="Calibri" w:cs="Calibri"/>
                <w:color w:val="0D0D0D"/>
                <w:kern w:val="0"/>
                <w:lang w:eastAsia="pt-BR"/>
                <w14:ligatures w14:val="none"/>
              </w:rPr>
              <w:t>sensabilidade</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comprimento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25cm, com bainha,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0,16mm,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tamanho G.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57DD4D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575A2B3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701" w:type="dxa"/>
            <w:tcBorders>
              <w:top w:val="nil"/>
              <w:left w:val="nil"/>
              <w:bottom w:val="single" w:sz="4" w:space="0" w:color="auto"/>
              <w:right w:val="single" w:sz="4" w:space="0" w:color="auto"/>
            </w:tcBorders>
            <w:shd w:val="clear" w:color="auto" w:fill="auto"/>
            <w:vAlign w:val="center"/>
          </w:tcPr>
          <w:p w14:paraId="3937EBC4" w14:textId="0A58C3B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R$50,49</w:t>
            </w:r>
          </w:p>
        </w:tc>
        <w:tc>
          <w:tcPr>
            <w:tcW w:w="1984" w:type="dxa"/>
            <w:tcBorders>
              <w:top w:val="nil"/>
              <w:left w:val="nil"/>
              <w:bottom w:val="single" w:sz="4" w:space="0" w:color="auto"/>
              <w:right w:val="single" w:sz="4" w:space="0" w:color="auto"/>
            </w:tcBorders>
            <w:shd w:val="clear" w:color="auto" w:fill="auto"/>
            <w:vAlign w:val="center"/>
          </w:tcPr>
          <w:p w14:paraId="315C866F" w14:textId="274661D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R$20.196,00</w:t>
            </w:r>
          </w:p>
        </w:tc>
      </w:tr>
      <w:tr w:rsidR="00CE4820" w:rsidRPr="002E0AD3" w14:paraId="159BCDCC"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1C82C2A" w14:textId="51787D2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508</w:t>
            </w:r>
          </w:p>
        </w:tc>
        <w:tc>
          <w:tcPr>
            <w:tcW w:w="4245" w:type="dxa"/>
            <w:tcBorders>
              <w:top w:val="nil"/>
              <w:left w:val="nil"/>
              <w:bottom w:val="single" w:sz="4" w:space="0" w:color="auto"/>
              <w:right w:val="single" w:sz="4" w:space="0" w:color="auto"/>
            </w:tcBorders>
            <w:shd w:val="clear" w:color="000000" w:fill="FFFFFF"/>
            <w:vAlign w:val="center"/>
            <w:hideMark/>
          </w:tcPr>
          <w:p w14:paraId="275328F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procedimento, em </w:t>
            </w:r>
            <w:proofErr w:type="gramStart"/>
            <w:r w:rsidRPr="002E0AD3">
              <w:rPr>
                <w:rFonts w:ascii="Calibri" w:eastAsia="Times New Roman" w:hAnsi="Calibri" w:cs="Calibri"/>
                <w:color w:val="0D0D0D"/>
                <w:kern w:val="0"/>
                <w:lang w:eastAsia="pt-BR"/>
                <w14:ligatures w14:val="none"/>
              </w:rPr>
              <w:t xml:space="preserve">vinil,   </w:t>
            </w:r>
            <w:proofErr w:type="spellStart"/>
            <w:proofErr w:type="gramEnd"/>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ambidestra,  textura  uniforme,  com  alta  </w:t>
            </w:r>
            <w:proofErr w:type="spellStart"/>
            <w:r w:rsidRPr="002E0AD3">
              <w:rPr>
                <w:rFonts w:ascii="Calibri" w:eastAsia="Times New Roman" w:hAnsi="Calibri" w:cs="Calibri"/>
                <w:color w:val="0D0D0D"/>
                <w:kern w:val="0"/>
                <w:lang w:eastAsia="pt-BR"/>
                <w14:ligatures w14:val="none"/>
              </w:rPr>
              <w:t>sensabilidade</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comprimento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25cm, com bainha,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0,16mm,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tamanho M.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C57602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7F116D0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750</w:t>
            </w:r>
          </w:p>
        </w:tc>
        <w:tc>
          <w:tcPr>
            <w:tcW w:w="1701" w:type="dxa"/>
            <w:tcBorders>
              <w:top w:val="nil"/>
              <w:left w:val="nil"/>
              <w:bottom w:val="single" w:sz="4" w:space="0" w:color="auto"/>
              <w:right w:val="single" w:sz="4" w:space="0" w:color="auto"/>
            </w:tcBorders>
            <w:shd w:val="clear" w:color="auto" w:fill="auto"/>
            <w:vAlign w:val="center"/>
          </w:tcPr>
          <w:p w14:paraId="5A904E61" w14:textId="59F66CC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R$47,61</w:t>
            </w:r>
          </w:p>
        </w:tc>
        <w:tc>
          <w:tcPr>
            <w:tcW w:w="1984" w:type="dxa"/>
            <w:tcBorders>
              <w:top w:val="nil"/>
              <w:left w:val="nil"/>
              <w:bottom w:val="single" w:sz="4" w:space="0" w:color="auto"/>
              <w:right w:val="single" w:sz="4" w:space="0" w:color="auto"/>
            </w:tcBorders>
            <w:shd w:val="clear" w:color="auto" w:fill="auto"/>
            <w:vAlign w:val="center"/>
          </w:tcPr>
          <w:p w14:paraId="6D1BB8ED" w14:textId="1C46BDE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R$35.707,50</w:t>
            </w:r>
          </w:p>
        </w:tc>
      </w:tr>
      <w:tr w:rsidR="00CE4820" w:rsidRPr="002E0AD3" w14:paraId="2BB668CE" w14:textId="77777777" w:rsidTr="003257BA">
        <w:trPr>
          <w:trHeight w:val="55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532D897" w14:textId="3DC35E9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509</w:t>
            </w:r>
          </w:p>
        </w:tc>
        <w:tc>
          <w:tcPr>
            <w:tcW w:w="4245" w:type="dxa"/>
            <w:tcBorders>
              <w:top w:val="nil"/>
              <w:left w:val="nil"/>
              <w:bottom w:val="single" w:sz="4" w:space="0" w:color="auto"/>
              <w:right w:val="single" w:sz="4" w:space="0" w:color="auto"/>
            </w:tcBorders>
            <w:shd w:val="clear" w:color="FFFFFF" w:fill="FFFFFF"/>
            <w:vAlign w:val="center"/>
            <w:hideMark/>
          </w:tcPr>
          <w:p w14:paraId="5AABC54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procedimento, em silicone,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ambidestra, textura uniforme, com alta </w:t>
            </w:r>
            <w:proofErr w:type="spellStart"/>
            <w:r w:rsidRPr="002E0AD3">
              <w:rPr>
                <w:rFonts w:ascii="Calibri" w:eastAsia="Times New Roman" w:hAnsi="Calibri" w:cs="Calibri"/>
                <w:color w:val="0D0D0D"/>
                <w:kern w:val="0"/>
                <w:lang w:eastAsia="pt-BR"/>
                <w14:ligatures w14:val="none"/>
              </w:rPr>
              <w:t>sensabilidade</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comprimento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25cm, com bainha,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0,16mm,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tamanho G.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0ABC76B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7B22DAE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w:t>
            </w:r>
          </w:p>
        </w:tc>
        <w:tc>
          <w:tcPr>
            <w:tcW w:w="1701" w:type="dxa"/>
            <w:tcBorders>
              <w:top w:val="nil"/>
              <w:left w:val="nil"/>
              <w:bottom w:val="single" w:sz="4" w:space="0" w:color="auto"/>
              <w:right w:val="single" w:sz="4" w:space="0" w:color="auto"/>
            </w:tcBorders>
            <w:shd w:val="clear" w:color="auto" w:fill="auto"/>
            <w:vAlign w:val="center"/>
          </w:tcPr>
          <w:p w14:paraId="03342E34" w14:textId="00F255B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R$50,49</w:t>
            </w:r>
          </w:p>
        </w:tc>
        <w:tc>
          <w:tcPr>
            <w:tcW w:w="1984" w:type="dxa"/>
            <w:tcBorders>
              <w:top w:val="nil"/>
              <w:left w:val="nil"/>
              <w:bottom w:val="single" w:sz="4" w:space="0" w:color="auto"/>
              <w:right w:val="single" w:sz="4" w:space="0" w:color="auto"/>
            </w:tcBorders>
            <w:shd w:val="clear" w:color="auto" w:fill="auto"/>
            <w:vAlign w:val="center"/>
          </w:tcPr>
          <w:p w14:paraId="03DD3E90" w14:textId="518281A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R$4.039,20</w:t>
            </w:r>
          </w:p>
        </w:tc>
      </w:tr>
      <w:tr w:rsidR="00CE4820" w:rsidRPr="002E0AD3" w14:paraId="30605E97"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FDF694D" w14:textId="0EA8694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510</w:t>
            </w:r>
          </w:p>
        </w:tc>
        <w:tc>
          <w:tcPr>
            <w:tcW w:w="4245" w:type="dxa"/>
            <w:tcBorders>
              <w:top w:val="nil"/>
              <w:left w:val="nil"/>
              <w:bottom w:val="single" w:sz="4" w:space="0" w:color="auto"/>
              <w:right w:val="single" w:sz="4" w:space="0" w:color="auto"/>
            </w:tcBorders>
            <w:shd w:val="clear" w:color="FFFFFF" w:fill="FFFFFF"/>
            <w:vAlign w:val="center"/>
            <w:hideMark/>
          </w:tcPr>
          <w:p w14:paraId="08D766D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procedimento, em silicone,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ambidestra, textura uniforme, com alta </w:t>
            </w:r>
            <w:proofErr w:type="spellStart"/>
            <w:r w:rsidRPr="002E0AD3">
              <w:rPr>
                <w:rFonts w:ascii="Calibri" w:eastAsia="Times New Roman" w:hAnsi="Calibri" w:cs="Calibri"/>
                <w:color w:val="0D0D0D"/>
                <w:kern w:val="0"/>
                <w:lang w:eastAsia="pt-BR"/>
                <w14:ligatures w14:val="none"/>
              </w:rPr>
              <w:t>sensabilidade</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comprimento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25cm, com bainha,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0,16mm,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tamanho M.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A923FD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67A727B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12AB7BD0" w14:textId="030D58B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R$50,49</w:t>
            </w:r>
          </w:p>
        </w:tc>
        <w:tc>
          <w:tcPr>
            <w:tcW w:w="1984" w:type="dxa"/>
            <w:tcBorders>
              <w:top w:val="nil"/>
              <w:left w:val="nil"/>
              <w:bottom w:val="single" w:sz="4" w:space="0" w:color="auto"/>
              <w:right w:val="single" w:sz="4" w:space="0" w:color="auto"/>
            </w:tcBorders>
            <w:shd w:val="clear" w:color="auto" w:fill="auto"/>
            <w:vAlign w:val="center"/>
          </w:tcPr>
          <w:p w14:paraId="57B9965B" w14:textId="03D8B5D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R$10.098,00</w:t>
            </w:r>
          </w:p>
        </w:tc>
      </w:tr>
      <w:tr w:rsidR="00CE4820" w:rsidRPr="002E0AD3" w14:paraId="0C32FFCE"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C19984D" w14:textId="2E3A576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511</w:t>
            </w:r>
          </w:p>
        </w:tc>
        <w:tc>
          <w:tcPr>
            <w:tcW w:w="4245" w:type="dxa"/>
            <w:tcBorders>
              <w:top w:val="nil"/>
              <w:left w:val="nil"/>
              <w:bottom w:val="single" w:sz="4" w:space="0" w:color="auto"/>
              <w:right w:val="single" w:sz="4" w:space="0" w:color="auto"/>
            </w:tcBorders>
            <w:shd w:val="clear" w:color="FFFFFF" w:fill="FFFFFF"/>
            <w:vAlign w:val="center"/>
            <w:hideMark/>
          </w:tcPr>
          <w:p w14:paraId="7CF4ACD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procedimento, em silicone,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ambidestra, textura uniforme, com alta </w:t>
            </w:r>
            <w:proofErr w:type="spellStart"/>
            <w:r w:rsidRPr="002E0AD3">
              <w:rPr>
                <w:rFonts w:ascii="Calibri" w:eastAsia="Times New Roman" w:hAnsi="Calibri" w:cs="Calibri"/>
                <w:color w:val="0D0D0D"/>
                <w:kern w:val="0"/>
                <w:lang w:eastAsia="pt-BR"/>
                <w14:ligatures w14:val="none"/>
              </w:rPr>
              <w:t>sensabilidade</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comprimento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25cm, com bainha,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0,16mm,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tamanho P.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196CF0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2191182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56599857" w14:textId="109A695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R$50,49</w:t>
            </w:r>
          </w:p>
        </w:tc>
        <w:tc>
          <w:tcPr>
            <w:tcW w:w="1984" w:type="dxa"/>
            <w:tcBorders>
              <w:top w:val="nil"/>
              <w:left w:val="nil"/>
              <w:bottom w:val="single" w:sz="4" w:space="0" w:color="auto"/>
              <w:right w:val="single" w:sz="4" w:space="0" w:color="auto"/>
            </w:tcBorders>
            <w:shd w:val="clear" w:color="auto" w:fill="auto"/>
            <w:vAlign w:val="center"/>
          </w:tcPr>
          <w:p w14:paraId="46363692" w14:textId="405B886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R$10.098,00</w:t>
            </w:r>
          </w:p>
        </w:tc>
      </w:tr>
      <w:tr w:rsidR="00CE4820" w:rsidRPr="002E0AD3" w14:paraId="3D307EB0"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B8C3E3B" w14:textId="5A682E0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512</w:t>
            </w:r>
          </w:p>
        </w:tc>
        <w:tc>
          <w:tcPr>
            <w:tcW w:w="4245" w:type="dxa"/>
            <w:tcBorders>
              <w:top w:val="nil"/>
              <w:left w:val="nil"/>
              <w:bottom w:val="single" w:sz="4" w:space="0" w:color="auto"/>
              <w:right w:val="single" w:sz="4" w:space="0" w:color="auto"/>
            </w:tcBorders>
            <w:shd w:val="clear" w:color="000000" w:fill="FFFFFF"/>
            <w:vAlign w:val="center"/>
            <w:hideMark/>
          </w:tcPr>
          <w:p w14:paraId="6E3C205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Luva de sobrepor produzida de plástico, tamanho M. Caixa com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3B1B1A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22FA0E4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701" w:type="dxa"/>
            <w:tcBorders>
              <w:top w:val="nil"/>
              <w:left w:val="nil"/>
              <w:bottom w:val="single" w:sz="4" w:space="0" w:color="auto"/>
              <w:right w:val="single" w:sz="4" w:space="0" w:color="auto"/>
            </w:tcBorders>
            <w:shd w:val="clear" w:color="auto" w:fill="auto"/>
            <w:vAlign w:val="center"/>
          </w:tcPr>
          <w:p w14:paraId="6E0321EB" w14:textId="0748BBF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R$3,94</w:t>
            </w:r>
          </w:p>
        </w:tc>
        <w:tc>
          <w:tcPr>
            <w:tcW w:w="1984" w:type="dxa"/>
            <w:tcBorders>
              <w:top w:val="nil"/>
              <w:left w:val="nil"/>
              <w:bottom w:val="single" w:sz="4" w:space="0" w:color="auto"/>
              <w:right w:val="single" w:sz="4" w:space="0" w:color="auto"/>
            </w:tcBorders>
            <w:shd w:val="clear" w:color="auto" w:fill="auto"/>
            <w:vAlign w:val="center"/>
          </w:tcPr>
          <w:p w14:paraId="093929F0" w14:textId="64A0924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R$157,60</w:t>
            </w:r>
          </w:p>
        </w:tc>
      </w:tr>
      <w:tr w:rsidR="00CE4820" w:rsidRPr="002E0AD3" w14:paraId="23AF917A"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8790793" w14:textId="468CFAC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513</w:t>
            </w:r>
          </w:p>
        </w:tc>
        <w:tc>
          <w:tcPr>
            <w:tcW w:w="4245" w:type="dxa"/>
            <w:tcBorders>
              <w:top w:val="nil"/>
              <w:left w:val="nil"/>
              <w:bottom w:val="single" w:sz="4" w:space="0" w:color="auto"/>
              <w:right w:val="single" w:sz="4" w:space="0" w:color="auto"/>
            </w:tcBorders>
            <w:shd w:val="clear" w:color="000000" w:fill="FFFFFF"/>
            <w:vAlign w:val="center"/>
            <w:hideMark/>
          </w:tcPr>
          <w:p w14:paraId="2624398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w:t>
            </w:r>
            <w:proofErr w:type="spellStart"/>
            <w:r w:rsidRPr="002E0AD3">
              <w:rPr>
                <w:rFonts w:ascii="Calibri" w:eastAsia="Times New Roman" w:hAnsi="Calibri" w:cs="Calibri"/>
                <w:color w:val="0D0D0D"/>
                <w:kern w:val="0"/>
                <w:lang w:eastAsia="pt-BR"/>
                <w14:ligatures w14:val="none"/>
              </w:rPr>
              <w:t>cirurgica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6,5,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textura uniforme, formato </w:t>
            </w:r>
            <w:proofErr w:type="spellStart"/>
            <w:r w:rsidRPr="002E0AD3">
              <w:rPr>
                <w:rFonts w:ascii="Calibri" w:eastAsia="Times New Roman" w:hAnsi="Calibri" w:cs="Calibri"/>
                <w:color w:val="0D0D0D"/>
                <w:kern w:val="0"/>
                <w:lang w:eastAsia="pt-BR"/>
                <w14:ligatures w14:val="none"/>
              </w:rPr>
              <w:t>anatomico</w:t>
            </w:r>
            <w:proofErr w:type="spellEnd"/>
            <w:r w:rsidRPr="002E0AD3">
              <w:rPr>
                <w:rFonts w:ascii="Calibri" w:eastAsia="Times New Roman" w:hAnsi="Calibri" w:cs="Calibri"/>
                <w:color w:val="0D0D0D"/>
                <w:kern w:val="0"/>
                <w:lang w:eastAsia="pt-BR"/>
                <w14:ligatures w14:val="none"/>
              </w:rPr>
              <w:t xml:space="preserve">, com alta sensibilidade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punho com bainha ou frisos, comprimento igual ou superior a 18 cm,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xml:space="preserve">,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entre 0,22 a 0,23mm, acondicionado em involucro interno com dobras para abertura </w:t>
            </w:r>
            <w:proofErr w:type="spellStart"/>
            <w:r w:rsidRPr="002E0AD3">
              <w:rPr>
                <w:rFonts w:ascii="Calibri" w:eastAsia="Times New Roman" w:hAnsi="Calibri" w:cs="Calibri"/>
                <w:color w:val="0D0D0D"/>
                <w:kern w:val="0"/>
                <w:lang w:eastAsia="pt-BR"/>
                <w14:ligatures w14:val="none"/>
              </w:rPr>
              <w:t>asseptica</w:t>
            </w:r>
            <w:proofErr w:type="spellEnd"/>
            <w:r w:rsidRPr="002E0AD3">
              <w:rPr>
                <w:rFonts w:ascii="Calibri" w:eastAsia="Times New Roman" w:hAnsi="Calibri" w:cs="Calibri"/>
                <w:color w:val="0D0D0D"/>
                <w:kern w:val="0"/>
                <w:lang w:eastAsia="pt-BR"/>
                <w14:ligatures w14:val="none"/>
              </w:rPr>
              <w:t xml:space="preserve">, conforme </w:t>
            </w:r>
            <w:proofErr w:type="spellStart"/>
            <w:r w:rsidRPr="002E0AD3">
              <w:rPr>
                <w:rFonts w:ascii="Calibri" w:eastAsia="Times New Roman" w:hAnsi="Calibri" w:cs="Calibri"/>
                <w:color w:val="0D0D0D"/>
                <w:kern w:val="0"/>
                <w:lang w:eastAsia="pt-BR"/>
                <w14:ligatures w14:val="none"/>
              </w:rPr>
              <w:t>padrao</w:t>
            </w:r>
            <w:proofErr w:type="spellEnd"/>
            <w:r w:rsidRPr="002E0AD3">
              <w:rPr>
                <w:rFonts w:ascii="Calibri" w:eastAsia="Times New Roman" w:hAnsi="Calibri" w:cs="Calibri"/>
                <w:color w:val="0D0D0D"/>
                <w:kern w:val="0"/>
                <w:lang w:eastAsia="pt-BR"/>
                <w14:ligatures w14:val="none"/>
              </w:rPr>
              <w:t xml:space="preserve"> hospitalar, com </w:t>
            </w:r>
            <w:proofErr w:type="spellStart"/>
            <w:r w:rsidRPr="002E0AD3">
              <w:rPr>
                <w:rFonts w:ascii="Calibri" w:eastAsia="Times New Roman" w:hAnsi="Calibri" w:cs="Calibri"/>
                <w:color w:val="0D0D0D"/>
                <w:kern w:val="0"/>
                <w:lang w:eastAsia="pt-BR"/>
                <w14:ligatures w14:val="none"/>
              </w:rPr>
              <w:t>indicacao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mao</w:t>
            </w:r>
            <w:proofErr w:type="spellEnd"/>
            <w:r w:rsidRPr="002E0AD3">
              <w:rPr>
                <w:rFonts w:ascii="Calibri" w:eastAsia="Times New Roman" w:hAnsi="Calibri" w:cs="Calibri"/>
                <w:color w:val="0D0D0D"/>
                <w:kern w:val="0"/>
                <w:lang w:eastAsia="pt-BR"/>
                <w14:ligatures w14:val="none"/>
              </w:rPr>
              <w:t xml:space="preserve"> direita e esquerda,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visivel</w:t>
            </w:r>
            <w:proofErr w:type="spellEnd"/>
            <w:r w:rsidRPr="002E0AD3">
              <w:rPr>
                <w:rFonts w:ascii="Calibri" w:eastAsia="Times New Roman" w:hAnsi="Calibri" w:cs="Calibri"/>
                <w:color w:val="0D0D0D"/>
                <w:kern w:val="0"/>
                <w:lang w:eastAsia="pt-BR"/>
                <w14:ligatures w14:val="none"/>
              </w:rPr>
              <w:t xml:space="preserve"> no involucro e na luva.</w:t>
            </w:r>
          </w:p>
        </w:tc>
        <w:tc>
          <w:tcPr>
            <w:tcW w:w="1134" w:type="dxa"/>
            <w:tcBorders>
              <w:top w:val="nil"/>
              <w:left w:val="nil"/>
              <w:bottom w:val="single" w:sz="4" w:space="0" w:color="auto"/>
              <w:right w:val="single" w:sz="4" w:space="0" w:color="auto"/>
            </w:tcBorders>
            <w:shd w:val="clear" w:color="FFFFFF" w:fill="FFFFFF"/>
            <w:noWrap/>
            <w:vAlign w:val="center"/>
            <w:hideMark/>
          </w:tcPr>
          <w:p w14:paraId="56BF4FB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PAR</w:t>
            </w:r>
          </w:p>
        </w:tc>
        <w:tc>
          <w:tcPr>
            <w:tcW w:w="992" w:type="dxa"/>
            <w:tcBorders>
              <w:top w:val="nil"/>
              <w:left w:val="nil"/>
              <w:bottom w:val="single" w:sz="4" w:space="0" w:color="auto"/>
              <w:right w:val="single" w:sz="4" w:space="0" w:color="auto"/>
            </w:tcBorders>
            <w:shd w:val="clear" w:color="FFFFFF" w:fill="FFFFFF"/>
            <w:noWrap/>
            <w:vAlign w:val="center"/>
            <w:hideMark/>
          </w:tcPr>
          <w:p w14:paraId="0463479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701" w:type="dxa"/>
            <w:tcBorders>
              <w:top w:val="nil"/>
              <w:left w:val="nil"/>
              <w:bottom w:val="single" w:sz="4" w:space="0" w:color="auto"/>
              <w:right w:val="single" w:sz="4" w:space="0" w:color="auto"/>
            </w:tcBorders>
            <w:shd w:val="clear" w:color="auto" w:fill="auto"/>
            <w:vAlign w:val="center"/>
          </w:tcPr>
          <w:p w14:paraId="6FBDAF89" w14:textId="4209072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R$4,23</w:t>
            </w:r>
          </w:p>
        </w:tc>
        <w:tc>
          <w:tcPr>
            <w:tcW w:w="1984" w:type="dxa"/>
            <w:tcBorders>
              <w:top w:val="nil"/>
              <w:left w:val="nil"/>
              <w:bottom w:val="single" w:sz="4" w:space="0" w:color="auto"/>
              <w:right w:val="single" w:sz="4" w:space="0" w:color="auto"/>
            </w:tcBorders>
            <w:shd w:val="clear" w:color="auto" w:fill="auto"/>
            <w:vAlign w:val="center"/>
          </w:tcPr>
          <w:p w14:paraId="5B041281" w14:textId="46AF459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R$3.384,00</w:t>
            </w:r>
          </w:p>
        </w:tc>
      </w:tr>
      <w:tr w:rsidR="00CE4820" w:rsidRPr="002E0AD3" w14:paraId="13D2054D"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16CB756" w14:textId="7525315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514</w:t>
            </w:r>
          </w:p>
        </w:tc>
        <w:tc>
          <w:tcPr>
            <w:tcW w:w="4245" w:type="dxa"/>
            <w:tcBorders>
              <w:top w:val="nil"/>
              <w:left w:val="nil"/>
              <w:bottom w:val="single" w:sz="4" w:space="0" w:color="auto"/>
              <w:right w:val="single" w:sz="4" w:space="0" w:color="auto"/>
            </w:tcBorders>
            <w:shd w:val="clear" w:color="000000" w:fill="FFFFFF"/>
            <w:vAlign w:val="center"/>
            <w:hideMark/>
          </w:tcPr>
          <w:p w14:paraId="62C212B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w:t>
            </w:r>
            <w:proofErr w:type="spellStart"/>
            <w:r w:rsidRPr="002E0AD3">
              <w:rPr>
                <w:rFonts w:ascii="Calibri" w:eastAsia="Times New Roman" w:hAnsi="Calibri" w:cs="Calibri"/>
                <w:color w:val="0D0D0D"/>
                <w:kern w:val="0"/>
                <w:lang w:eastAsia="pt-BR"/>
                <w14:ligatures w14:val="none"/>
              </w:rPr>
              <w:t>cirurgica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7,0,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textura uniforme, formato </w:t>
            </w:r>
            <w:proofErr w:type="spellStart"/>
            <w:r w:rsidRPr="002E0AD3">
              <w:rPr>
                <w:rFonts w:ascii="Calibri" w:eastAsia="Times New Roman" w:hAnsi="Calibri" w:cs="Calibri"/>
                <w:color w:val="0D0D0D"/>
                <w:kern w:val="0"/>
                <w:lang w:eastAsia="pt-BR"/>
                <w14:ligatures w14:val="none"/>
              </w:rPr>
              <w:t>anatomico</w:t>
            </w:r>
            <w:proofErr w:type="spellEnd"/>
            <w:r w:rsidRPr="002E0AD3">
              <w:rPr>
                <w:rFonts w:ascii="Calibri" w:eastAsia="Times New Roman" w:hAnsi="Calibri" w:cs="Calibri"/>
                <w:color w:val="0D0D0D"/>
                <w:kern w:val="0"/>
                <w:lang w:eastAsia="pt-BR"/>
                <w14:ligatures w14:val="none"/>
              </w:rPr>
              <w:t xml:space="preserve">, com alta sensibilidade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punho com bainha ou frisos, comprimento igual ou superior a 18 cm,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xml:space="preserve">,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entre 0,22 a 0,23mm, acondicionado em involucro interno com dobras para abertura </w:t>
            </w:r>
            <w:proofErr w:type="spellStart"/>
            <w:r w:rsidRPr="002E0AD3">
              <w:rPr>
                <w:rFonts w:ascii="Calibri" w:eastAsia="Times New Roman" w:hAnsi="Calibri" w:cs="Calibri"/>
                <w:color w:val="0D0D0D"/>
                <w:kern w:val="0"/>
                <w:lang w:eastAsia="pt-BR"/>
                <w14:ligatures w14:val="none"/>
              </w:rPr>
              <w:t>asseptica</w:t>
            </w:r>
            <w:proofErr w:type="spellEnd"/>
            <w:r w:rsidRPr="002E0AD3">
              <w:rPr>
                <w:rFonts w:ascii="Calibri" w:eastAsia="Times New Roman" w:hAnsi="Calibri" w:cs="Calibri"/>
                <w:color w:val="0D0D0D"/>
                <w:kern w:val="0"/>
                <w:lang w:eastAsia="pt-BR"/>
                <w14:ligatures w14:val="none"/>
              </w:rPr>
              <w:t xml:space="preserve">, conforme </w:t>
            </w:r>
            <w:proofErr w:type="spellStart"/>
            <w:r w:rsidRPr="002E0AD3">
              <w:rPr>
                <w:rFonts w:ascii="Calibri" w:eastAsia="Times New Roman" w:hAnsi="Calibri" w:cs="Calibri"/>
                <w:color w:val="0D0D0D"/>
                <w:kern w:val="0"/>
                <w:lang w:eastAsia="pt-BR"/>
                <w14:ligatures w14:val="none"/>
              </w:rPr>
              <w:t>padrao</w:t>
            </w:r>
            <w:proofErr w:type="spellEnd"/>
            <w:r w:rsidRPr="002E0AD3">
              <w:rPr>
                <w:rFonts w:ascii="Calibri" w:eastAsia="Times New Roman" w:hAnsi="Calibri" w:cs="Calibri"/>
                <w:color w:val="0D0D0D"/>
                <w:kern w:val="0"/>
                <w:lang w:eastAsia="pt-BR"/>
                <w14:ligatures w14:val="none"/>
              </w:rPr>
              <w:t xml:space="preserve"> hospitalar, com </w:t>
            </w:r>
            <w:proofErr w:type="spellStart"/>
            <w:r w:rsidRPr="002E0AD3">
              <w:rPr>
                <w:rFonts w:ascii="Calibri" w:eastAsia="Times New Roman" w:hAnsi="Calibri" w:cs="Calibri"/>
                <w:color w:val="0D0D0D"/>
                <w:kern w:val="0"/>
                <w:lang w:eastAsia="pt-BR"/>
                <w14:ligatures w14:val="none"/>
              </w:rPr>
              <w:t>indicacao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mao</w:t>
            </w:r>
            <w:proofErr w:type="spellEnd"/>
            <w:r w:rsidRPr="002E0AD3">
              <w:rPr>
                <w:rFonts w:ascii="Calibri" w:eastAsia="Times New Roman" w:hAnsi="Calibri" w:cs="Calibri"/>
                <w:color w:val="0D0D0D"/>
                <w:kern w:val="0"/>
                <w:lang w:eastAsia="pt-BR"/>
                <w14:ligatures w14:val="none"/>
              </w:rPr>
              <w:t xml:space="preserve"> direita e esquerda,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visivel</w:t>
            </w:r>
            <w:proofErr w:type="spellEnd"/>
            <w:r w:rsidRPr="002E0AD3">
              <w:rPr>
                <w:rFonts w:ascii="Calibri" w:eastAsia="Times New Roman" w:hAnsi="Calibri" w:cs="Calibri"/>
                <w:color w:val="0D0D0D"/>
                <w:kern w:val="0"/>
                <w:lang w:eastAsia="pt-BR"/>
                <w14:ligatures w14:val="none"/>
              </w:rPr>
              <w:t xml:space="preserve"> no involucro e na luva.</w:t>
            </w:r>
          </w:p>
        </w:tc>
        <w:tc>
          <w:tcPr>
            <w:tcW w:w="1134" w:type="dxa"/>
            <w:tcBorders>
              <w:top w:val="nil"/>
              <w:left w:val="nil"/>
              <w:bottom w:val="single" w:sz="4" w:space="0" w:color="auto"/>
              <w:right w:val="single" w:sz="4" w:space="0" w:color="auto"/>
            </w:tcBorders>
            <w:shd w:val="clear" w:color="FFFFFF" w:fill="FFFFFF"/>
            <w:noWrap/>
            <w:vAlign w:val="center"/>
            <w:hideMark/>
          </w:tcPr>
          <w:p w14:paraId="4A53EFD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PAR</w:t>
            </w:r>
          </w:p>
        </w:tc>
        <w:tc>
          <w:tcPr>
            <w:tcW w:w="992" w:type="dxa"/>
            <w:tcBorders>
              <w:top w:val="nil"/>
              <w:left w:val="nil"/>
              <w:bottom w:val="single" w:sz="4" w:space="0" w:color="auto"/>
              <w:right w:val="single" w:sz="4" w:space="0" w:color="auto"/>
            </w:tcBorders>
            <w:shd w:val="clear" w:color="FFFFFF" w:fill="FFFFFF"/>
            <w:noWrap/>
            <w:vAlign w:val="center"/>
            <w:hideMark/>
          </w:tcPr>
          <w:p w14:paraId="1124AEE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701" w:type="dxa"/>
            <w:tcBorders>
              <w:top w:val="nil"/>
              <w:left w:val="nil"/>
              <w:bottom w:val="single" w:sz="4" w:space="0" w:color="auto"/>
              <w:right w:val="single" w:sz="4" w:space="0" w:color="auto"/>
            </w:tcBorders>
            <w:shd w:val="clear" w:color="auto" w:fill="auto"/>
            <w:vAlign w:val="center"/>
          </w:tcPr>
          <w:p w14:paraId="475766D4" w14:textId="247C497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R$2,86</w:t>
            </w:r>
          </w:p>
        </w:tc>
        <w:tc>
          <w:tcPr>
            <w:tcW w:w="1984" w:type="dxa"/>
            <w:tcBorders>
              <w:top w:val="nil"/>
              <w:left w:val="nil"/>
              <w:bottom w:val="single" w:sz="4" w:space="0" w:color="auto"/>
              <w:right w:val="single" w:sz="4" w:space="0" w:color="auto"/>
            </w:tcBorders>
            <w:shd w:val="clear" w:color="auto" w:fill="auto"/>
            <w:vAlign w:val="center"/>
          </w:tcPr>
          <w:p w14:paraId="7F10BDB6" w14:textId="44E95F1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R$8.580,00</w:t>
            </w:r>
          </w:p>
        </w:tc>
      </w:tr>
      <w:tr w:rsidR="00CE4820" w:rsidRPr="002E0AD3" w14:paraId="527A74D2"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B22115E" w14:textId="3DD35EB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515</w:t>
            </w:r>
          </w:p>
        </w:tc>
        <w:tc>
          <w:tcPr>
            <w:tcW w:w="4245" w:type="dxa"/>
            <w:tcBorders>
              <w:top w:val="nil"/>
              <w:left w:val="nil"/>
              <w:bottom w:val="single" w:sz="4" w:space="0" w:color="auto"/>
              <w:right w:val="single" w:sz="4" w:space="0" w:color="auto"/>
            </w:tcBorders>
            <w:shd w:val="clear" w:color="000000" w:fill="FFFFFF"/>
            <w:vAlign w:val="center"/>
            <w:hideMark/>
          </w:tcPr>
          <w:p w14:paraId="65013E6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w:t>
            </w:r>
            <w:proofErr w:type="spellStart"/>
            <w:r w:rsidRPr="002E0AD3">
              <w:rPr>
                <w:rFonts w:ascii="Calibri" w:eastAsia="Times New Roman" w:hAnsi="Calibri" w:cs="Calibri"/>
                <w:color w:val="0D0D0D"/>
                <w:kern w:val="0"/>
                <w:lang w:eastAsia="pt-BR"/>
                <w14:ligatures w14:val="none"/>
              </w:rPr>
              <w:t>cirurgica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7,5,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textura uniforme, formato </w:t>
            </w:r>
            <w:proofErr w:type="spellStart"/>
            <w:r w:rsidRPr="002E0AD3">
              <w:rPr>
                <w:rFonts w:ascii="Calibri" w:eastAsia="Times New Roman" w:hAnsi="Calibri" w:cs="Calibri"/>
                <w:color w:val="0D0D0D"/>
                <w:kern w:val="0"/>
                <w:lang w:eastAsia="pt-BR"/>
                <w14:ligatures w14:val="none"/>
              </w:rPr>
              <w:t>anatomico</w:t>
            </w:r>
            <w:proofErr w:type="spellEnd"/>
            <w:r w:rsidRPr="002E0AD3">
              <w:rPr>
                <w:rFonts w:ascii="Calibri" w:eastAsia="Times New Roman" w:hAnsi="Calibri" w:cs="Calibri"/>
                <w:color w:val="0D0D0D"/>
                <w:kern w:val="0"/>
                <w:lang w:eastAsia="pt-BR"/>
                <w14:ligatures w14:val="none"/>
              </w:rPr>
              <w:t xml:space="preserve">, com alta sensibilidade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punho com bainha ou frisos, comprimento igual ou superior a 18 cm,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xml:space="preserve">,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entre 0,22 a 0,23mm, acondicionado em involucro interno com dobras para abertura </w:t>
            </w:r>
            <w:proofErr w:type="spellStart"/>
            <w:r w:rsidRPr="002E0AD3">
              <w:rPr>
                <w:rFonts w:ascii="Calibri" w:eastAsia="Times New Roman" w:hAnsi="Calibri" w:cs="Calibri"/>
                <w:color w:val="0D0D0D"/>
                <w:kern w:val="0"/>
                <w:lang w:eastAsia="pt-BR"/>
                <w14:ligatures w14:val="none"/>
              </w:rPr>
              <w:t>asseptica</w:t>
            </w:r>
            <w:proofErr w:type="spellEnd"/>
            <w:r w:rsidRPr="002E0AD3">
              <w:rPr>
                <w:rFonts w:ascii="Calibri" w:eastAsia="Times New Roman" w:hAnsi="Calibri" w:cs="Calibri"/>
                <w:color w:val="0D0D0D"/>
                <w:kern w:val="0"/>
                <w:lang w:eastAsia="pt-BR"/>
                <w14:ligatures w14:val="none"/>
              </w:rPr>
              <w:t xml:space="preserve">, conforme </w:t>
            </w:r>
            <w:proofErr w:type="spellStart"/>
            <w:r w:rsidRPr="002E0AD3">
              <w:rPr>
                <w:rFonts w:ascii="Calibri" w:eastAsia="Times New Roman" w:hAnsi="Calibri" w:cs="Calibri"/>
                <w:color w:val="0D0D0D"/>
                <w:kern w:val="0"/>
                <w:lang w:eastAsia="pt-BR"/>
                <w14:ligatures w14:val="none"/>
              </w:rPr>
              <w:t>padrao</w:t>
            </w:r>
            <w:proofErr w:type="spellEnd"/>
            <w:r w:rsidRPr="002E0AD3">
              <w:rPr>
                <w:rFonts w:ascii="Calibri" w:eastAsia="Times New Roman" w:hAnsi="Calibri" w:cs="Calibri"/>
                <w:color w:val="0D0D0D"/>
                <w:kern w:val="0"/>
                <w:lang w:eastAsia="pt-BR"/>
                <w14:ligatures w14:val="none"/>
              </w:rPr>
              <w:t xml:space="preserve"> hospitalar, com </w:t>
            </w:r>
            <w:proofErr w:type="spellStart"/>
            <w:r w:rsidRPr="002E0AD3">
              <w:rPr>
                <w:rFonts w:ascii="Calibri" w:eastAsia="Times New Roman" w:hAnsi="Calibri" w:cs="Calibri"/>
                <w:color w:val="0D0D0D"/>
                <w:kern w:val="0"/>
                <w:lang w:eastAsia="pt-BR"/>
                <w14:ligatures w14:val="none"/>
              </w:rPr>
              <w:t>indicacao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lastRenderedPageBreak/>
              <w:t>mao</w:t>
            </w:r>
            <w:proofErr w:type="spellEnd"/>
            <w:r w:rsidRPr="002E0AD3">
              <w:rPr>
                <w:rFonts w:ascii="Calibri" w:eastAsia="Times New Roman" w:hAnsi="Calibri" w:cs="Calibri"/>
                <w:color w:val="0D0D0D"/>
                <w:kern w:val="0"/>
                <w:lang w:eastAsia="pt-BR"/>
                <w14:ligatures w14:val="none"/>
              </w:rPr>
              <w:t xml:space="preserve"> direita e esquerda,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visivel</w:t>
            </w:r>
            <w:proofErr w:type="spellEnd"/>
            <w:r w:rsidRPr="002E0AD3">
              <w:rPr>
                <w:rFonts w:ascii="Calibri" w:eastAsia="Times New Roman" w:hAnsi="Calibri" w:cs="Calibri"/>
                <w:color w:val="0D0D0D"/>
                <w:kern w:val="0"/>
                <w:lang w:eastAsia="pt-BR"/>
                <w14:ligatures w14:val="none"/>
              </w:rPr>
              <w:t xml:space="preserve"> no involucro e na luva.</w:t>
            </w:r>
          </w:p>
        </w:tc>
        <w:tc>
          <w:tcPr>
            <w:tcW w:w="1134" w:type="dxa"/>
            <w:tcBorders>
              <w:top w:val="nil"/>
              <w:left w:val="nil"/>
              <w:bottom w:val="single" w:sz="4" w:space="0" w:color="auto"/>
              <w:right w:val="single" w:sz="4" w:space="0" w:color="auto"/>
            </w:tcBorders>
            <w:shd w:val="clear" w:color="FFFFFF" w:fill="FFFFFF"/>
            <w:noWrap/>
            <w:vAlign w:val="center"/>
            <w:hideMark/>
          </w:tcPr>
          <w:p w14:paraId="7BC3EDF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lastRenderedPageBreak/>
              <w:t>PAR</w:t>
            </w:r>
          </w:p>
        </w:tc>
        <w:tc>
          <w:tcPr>
            <w:tcW w:w="992" w:type="dxa"/>
            <w:tcBorders>
              <w:top w:val="nil"/>
              <w:left w:val="nil"/>
              <w:bottom w:val="single" w:sz="4" w:space="0" w:color="auto"/>
              <w:right w:val="single" w:sz="4" w:space="0" w:color="auto"/>
            </w:tcBorders>
            <w:shd w:val="clear" w:color="FFFFFF" w:fill="FFFFFF"/>
            <w:noWrap/>
            <w:vAlign w:val="center"/>
            <w:hideMark/>
          </w:tcPr>
          <w:p w14:paraId="268D73A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3.600</w:t>
            </w:r>
          </w:p>
        </w:tc>
        <w:tc>
          <w:tcPr>
            <w:tcW w:w="1701" w:type="dxa"/>
            <w:tcBorders>
              <w:top w:val="nil"/>
              <w:left w:val="nil"/>
              <w:bottom w:val="single" w:sz="4" w:space="0" w:color="auto"/>
              <w:right w:val="single" w:sz="4" w:space="0" w:color="auto"/>
            </w:tcBorders>
            <w:shd w:val="clear" w:color="auto" w:fill="auto"/>
            <w:vAlign w:val="center"/>
          </w:tcPr>
          <w:p w14:paraId="1B9998DE" w14:textId="1F2B4B2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R$2,93</w:t>
            </w:r>
          </w:p>
        </w:tc>
        <w:tc>
          <w:tcPr>
            <w:tcW w:w="1984" w:type="dxa"/>
            <w:tcBorders>
              <w:top w:val="nil"/>
              <w:left w:val="nil"/>
              <w:bottom w:val="single" w:sz="4" w:space="0" w:color="auto"/>
              <w:right w:val="single" w:sz="4" w:space="0" w:color="auto"/>
            </w:tcBorders>
            <w:shd w:val="clear" w:color="auto" w:fill="auto"/>
            <w:vAlign w:val="center"/>
          </w:tcPr>
          <w:p w14:paraId="6E8A4B05" w14:textId="1AA893E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R$10.536,00</w:t>
            </w:r>
          </w:p>
        </w:tc>
      </w:tr>
      <w:tr w:rsidR="00CE4820" w:rsidRPr="002E0AD3" w14:paraId="635E1EF6"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EE084E4" w14:textId="0E47D33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516</w:t>
            </w:r>
          </w:p>
        </w:tc>
        <w:tc>
          <w:tcPr>
            <w:tcW w:w="4245" w:type="dxa"/>
            <w:tcBorders>
              <w:top w:val="nil"/>
              <w:left w:val="nil"/>
              <w:bottom w:val="single" w:sz="4" w:space="0" w:color="auto"/>
              <w:right w:val="single" w:sz="4" w:space="0" w:color="auto"/>
            </w:tcBorders>
            <w:shd w:val="clear" w:color="000000" w:fill="FFFFFF"/>
            <w:vAlign w:val="center"/>
            <w:hideMark/>
          </w:tcPr>
          <w:p w14:paraId="4656E82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w:t>
            </w:r>
            <w:proofErr w:type="spellStart"/>
            <w:r w:rsidRPr="002E0AD3">
              <w:rPr>
                <w:rFonts w:ascii="Calibri" w:eastAsia="Times New Roman" w:hAnsi="Calibri" w:cs="Calibri"/>
                <w:color w:val="0D0D0D"/>
                <w:kern w:val="0"/>
                <w:lang w:eastAsia="pt-BR"/>
                <w14:ligatures w14:val="none"/>
              </w:rPr>
              <w:t>cirurgica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8,0,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textura uniforme, formato </w:t>
            </w:r>
            <w:proofErr w:type="spellStart"/>
            <w:r w:rsidRPr="002E0AD3">
              <w:rPr>
                <w:rFonts w:ascii="Calibri" w:eastAsia="Times New Roman" w:hAnsi="Calibri" w:cs="Calibri"/>
                <w:color w:val="0D0D0D"/>
                <w:kern w:val="0"/>
                <w:lang w:eastAsia="pt-BR"/>
                <w14:ligatures w14:val="none"/>
              </w:rPr>
              <w:t>anatomico</w:t>
            </w:r>
            <w:proofErr w:type="spellEnd"/>
            <w:r w:rsidRPr="002E0AD3">
              <w:rPr>
                <w:rFonts w:ascii="Calibri" w:eastAsia="Times New Roman" w:hAnsi="Calibri" w:cs="Calibri"/>
                <w:color w:val="0D0D0D"/>
                <w:kern w:val="0"/>
                <w:lang w:eastAsia="pt-BR"/>
                <w14:ligatures w14:val="none"/>
              </w:rPr>
              <w:t xml:space="preserve">, com alta sensibilidade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punho com bainha ou frisos, comprimento igual ou superior a 18 cm,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xml:space="preserve">,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entre 0,22 a 0,23mm, acondicionado em involucro interno com dobras para abertura </w:t>
            </w:r>
            <w:proofErr w:type="spellStart"/>
            <w:r w:rsidRPr="002E0AD3">
              <w:rPr>
                <w:rFonts w:ascii="Calibri" w:eastAsia="Times New Roman" w:hAnsi="Calibri" w:cs="Calibri"/>
                <w:color w:val="0D0D0D"/>
                <w:kern w:val="0"/>
                <w:lang w:eastAsia="pt-BR"/>
                <w14:ligatures w14:val="none"/>
              </w:rPr>
              <w:t>asseptica</w:t>
            </w:r>
            <w:proofErr w:type="spellEnd"/>
            <w:r w:rsidRPr="002E0AD3">
              <w:rPr>
                <w:rFonts w:ascii="Calibri" w:eastAsia="Times New Roman" w:hAnsi="Calibri" w:cs="Calibri"/>
                <w:color w:val="0D0D0D"/>
                <w:kern w:val="0"/>
                <w:lang w:eastAsia="pt-BR"/>
                <w14:ligatures w14:val="none"/>
              </w:rPr>
              <w:t xml:space="preserve">, conforme </w:t>
            </w:r>
            <w:proofErr w:type="spellStart"/>
            <w:r w:rsidRPr="002E0AD3">
              <w:rPr>
                <w:rFonts w:ascii="Calibri" w:eastAsia="Times New Roman" w:hAnsi="Calibri" w:cs="Calibri"/>
                <w:color w:val="0D0D0D"/>
                <w:kern w:val="0"/>
                <w:lang w:eastAsia="pt-BR"/>
                <w14:ligatures w14:val="none"/>
              </w:rPr>
              <w:t>padrao</w:t>
            </w:r>
            <w:proofErr w:type="spellEnd"/>
            <w:r w:rsidRPr="002E0AD3">
              <w:rPr>
                <w:rFonts w:ascii="Calibri" w:eastAsia="Times New Roman" w:hAnsi="Calibri" w:cs="Calibri"/>
                <w:color w:val="0D0D0D"/>
                <w:kern w:val="0"/>
                <w:lang w:eastAsia="pt-BR"/>
                <w14:ligatures w14:val="none"/>
              </w:rPr>
              <w:t xml:space="preserve"> hospitalar, com </w:t>
            </w:r>
            <w:proofErr w:type="spellStart"/>
            <w:r w:rsidRPr="002E0AD3">
              <w:rPr>
                <w:rFonts w:ascii="Calibri" w:eastAsia="Times New Roman" w:hAnsi="Calibri" w:cs="Calibri"/>
                <w:color w:val="0D0D0D"/>
                <w:kern w:val="0"/>
                <w:lang w:eastAsia="pt-BR"/>
                <w14:ligatures w14:val="none"/>
              </w:rPr>
              <w:t>indicacao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mao</w:t>
            </w:r>
            <w:proofErr w:type="spellEnd"/>
            <w:r w:rsidRPr="002E0AD3">
              <w:rPr>
                <w:rFonts w:ascii="Calibri" w:eastAsia="Times New Roman" w:hAnsi="Calibri" w:cs="Calibri"/>
                <w:color w:val="0D0D0D"/>
                <w:kern w:val="0"/>
                <w:lang w:eastAsia="pt-BR"/>
                <w14:ligatures w14:val="none"/>
              </w:rPr>
              <w:t xml:space="preserve"> direita e esquerda,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visivel</w:t>
            </w:r>
            <w:proofErr w:type="spellEnd"/>
            <w:r w:rsidRPr="002E0AD3">
              <w:rPr>
                <w:rFonts w:ascii="Calibri" w:eastAsia="Times New Roman" w:hAnsi="Calibri" w:cs="Calibri"/>
                <w:color w:val="0D0D0D"/>
                <w:kern w:val="0"/>
                <w:lang w:eastAsia="pt-BR"/>
                <w14:ligatures w14:val="none"/>
              </w:rPr>
              <w:t xml:space="preserve"> no involucro e na luva.</w:t>
            </w:r>
          </w:p>
        </w:tc>
        <w:tc>
          <w:tcPr>
            <w:tcW w:w="1134" w:type="dxa"/>
            <w:tcBorders>
              <w:top w:val="nil"/>
              <w:left w:val="nil"/>
              <w:bottom w:val="single" w:sz="4" w:space="0" w:color="auto"/>
              <w:right w:val="single" w:sz="4" w:space="0" w:color="auto"/>
            </w:tcBorders>
            <w:shd w:val="clear" w:color="FFFFFF" w:fill="FFFFFF"/>
            <w:noWrap/>
            <w:vAlign w:val="center"/>
            <w:hideMark/>
          </w:tcPr>
          <w:p w14:paraId="0F16263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PAR</w:t>
            </w:r>
          </w:p>
        </w:tc>
        <w:tc>
          <w:tcPr>
            <w:tcW w:w="992" w:type="dxa"/>
            <w:tcBorders>
              <w:top w:val="nil"/>
              <w:left w:val="nil"/>
              <w:bottom w:val="single" w:sz="4" w:space="0" w:color="auto"/>
              <w:right w:val="single" w:sz="4" w:space="0" w:color="auto"/>
            </w:tcBorders>
            <w:shd w:val="clear" w:color="FFFFFF" w:fill="FFFFFF"/>
            <w:noWrap/>
            <w:vAlign w:val="center"/>
            <w:hideMark/>
          </w:tcPr>
          <w:p w14:paraId="5FC60A3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701" w:type="dxa"/>
            <w:tcBorders>
              <w:top w:val="nil"/>
              <w:left w:val="nil"/>
              <w:bottom w:val="single" w:sz="4" w:space="0" w:color="auto"/>
              <w:right w:val="single" w:sz="4" w:space="0" w:color="auto"/>
            </w:tcBorders>
            <w:shd w:val="clear" w:color="auto" w:fill="auto"/>
            <w:vAlign w:val="center"/>
          </w:tcPr>
          <w:p w14:paraId="4B81C255" w14:textId="780A250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R$2,86</w:t>
            </w:r>
          </w:p>
        </w:tc>
        <w:tc>
          <w:tcPr>
            <w:tcW w:w="1984" w:type="dxa"/>
            <w:tcBorders>
              <w:top w:val="nil"/>
              <w:left w:val="nil"/>
              <w:bottom w:val="single" w:sz="4" w:space="0" w:color="auto"/>
              <w:right w:val="single" w:sz="4" w:space="0" w:color="auto"/>
            </w:tcBorders>
            <w:shd w:val="clear" w:color="auto" w:fill="auto"/>
            <w:vAlign w:val="center"/>
          </w:tcPr>
          <w:p w14:paraId="4C090A20" w14:textId="3B1C9BE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R$8.580,00</w:t>
            </w:r>
          </w:p>
        </w:tc>
      </w:tr>
      <w:tr w:rsidR="00CE4820" w:rsidRPr="002E0AD3" w14:paraId="22D335C4"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CD6BD5A" w14:textId="424AD7D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517</w:t>
            </w:r>
          </w:p>
        </w:tc>
        <w:tc>
          <w:tcPr>
            <w:tcW w:w="4245" w:type="dxa"/>
            <w:tcBorders>
              <w:top w:val="nil"/>
              <w:left w:val="nil"/>
              <w:bottom w:val="single" w:sz="4" w:space="0" w:color="auto"/>
              <w:right w:val="single" w:sz="4" w:space="0" w:color="auto"/>
            </w:tcBorders>
            <w:shd w:val="clear" w:color="000000" w:fill="FFFFFF"/>
            <w:vAlign w:val="center"/>
            <w:hideMark/>
          </w:tcPr>
          <w:p w14:paraId="452AF47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w:t>
            </w:r>
            <w:proofErr w:type="spellStart"/>
            <w:r w:rsidRPr="002E0AD3">
              <w:rPr>
                <w:rFonts w:ascii="Calibri" w:eastAsia="Times New Roman" w:hAnsi="Calibri" w:cs="Calibri"/>
                <w:color w:val="0D0D0D"/>
                <w:kern w:val="0"/>
                <w:lang w:eastAsia="pt-BR"/>
                <w14:ligatures w14:val="none"/>
              </w:rPr>
              <w:t>cirurgica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8,5,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textura uniforme, formato </w:t>
            </w:r>
            <w:proofErr w:type="spellStart"/>
            <w:r w:rsidRPr="002E0AD3">
              <w:rPr>
                <w:rFonts w:ascii="Calibri" w:eastAsia="Times New Roman" w:hAnsi="Calibri" w:cs="Calibri"/>
                <w:color w:val="0D0D0D"/>
                <w:kern w:val="0"/>
                <w:lang w:eastAsia="pt-BR"/>
                <w14:ligatures w14:val="none"/>
              </w:rPr>
              <w:t>anatomico</w:t>
            </w:r>
            <w:proofErr w:type="spellEnd"/>
            <w:r w:rsidRPr="002E0AD3">
              <w:rPr>
                <w:rFonts w:ascii="Calibri" w:eastAsia="Times New Roman" w:hAnsi="Calibri" w:cs="Calibri"/>
                <w:color w:val="0D0D0D"/>
                <w:kern w:val="0"/>
                <w:lang w:eastAsia="pt-BR"/>
                <w14:ligatures w14:val="none"/>
              </w:rPr>
              <w:t xml:space="preserve">, com alta sensibilidade </w:t>
            </w:r>
            <w:proofErr w:type="spellStart"/>
            <w:r w:rsidRPr="002E0AD3">
              <w:rPr>
                <w:rFonts w:ascii="Calibri" w:eastAsia="Times New Roman" w:hAnsi="Calibri" w:cs="Calibri"/>
                <w:color w:val="0D0D0D"/>
                <w:kern w:val="0"/>
                <w:lang w:eastAsia="pt-BR"/>
                <w14:ligatures w14:val="none"/>
              </w:rPr>
              <w:t>tactil</w:t>
            </w:r>
            <w:proofErr w:type="spellEnd"/>
            <w:r w:rsidRPr="002E0AD3">
              <w:rPr>
                <w:rFonts w:ascii="Calibri" w:eastAsia="Times New Roman" w:hAnsi="Calibri" w:cs="Calibri"/>
                <w:color w:val="0D0D0D"/>
                <w:kern w:val="0"/>
                <w:lang w:eastAsia="pt-BR"/>
                <w14:ligatures w14:val="none"/>
              </w:rPr>
              <w:t xml:space="preserve">, boa elasticidade, resistente a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punho com bainha ou frisos, comprimento igual ou superior a 18 cm, lubrificada com </w:t>
            </w:r>
            <w:proofErr w:type="spellStart"/>
            <w:r w:rsidRPr="002E0AD3">
              <w:rPr>
                <w:rFonts w:ascii="Calibri" w:eastAsia="Times New Roman" w:hAnsi="Calibri" w:cs="Calibri"/>
                <w:color w:val="0D0D0D"/>
                <w:kern w:val="0"/>
                <w:lang w:eastAsia="pt-BR"/>
                <w14:ligatures w14:val="none"/>
              </w:rPr>
              <w:t>po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bioabsorvivel</w:t>
            </w:r>
            <w:proofErr w:type="spellEnd"/>
            <w:r w:rsidRPr="002E0AD3">
              <w:rPr>
                <w:rFonts w:ascii="Calibri" w:eastAsia="Times New Roman" w:hAnsi="Calibri" w:cs="Calibri"/>
                <w:color w:val="0D0D0D"/>
                <w:kern w:val="0"/>
                <w:lang w:eastAsia="pt-BR"/>
                <w14:ligatures w14:val="none"/>
              </w:rPr>
              <w:t xml:space="preserve">, espessura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entre 0,22 a 0,23mm, acondicionado em involucro interno com dobras para abertura </w:t>
            </w:r>
            <w:proofErr w:type="spellStart"/>
            <w:r w:rsidRPr="002E0AD3">
              <w:rPr>
                <w:rFonts w:ascii="Calibri" w:eastAsia="Times New Roman" w:hAnsi="Calibri" w:cs="Calibri"/>
                <w:color w:val="0D0D0D"/>
                <w:kern w:val="0"/>
                <w:lang w:eastAsia="pt-BR"/>
                <w14:ligatures w14:val="none"/>
              </w:rPr>
              <w:t>asseptica</w:t>
            </w:r>
            <w:proofErr w:type="spellEnd"/>
            <w:r w:rsidRPr="002E0AD3">
              <w:rPr>
                <w:rFonts w:ascii="Calibri" w:eastAsia="Times New Roman" w:hAnsi="Calibri" w:cs="Calibri"/>
                <w:color w:val="0D0D0D"/>
                <w:kern w:val="0"/>
                <w:lang w:eastAsia="pt-BR"/>
                <w14:ligatures w14:val="none"/>
              </w:rPr>
              <w:t xml:space="preserve">, conforme </w:t>
            </w:r>
            <w:proofErr w:type="spellStart"/>
            <w:r w:rsidRPr="002E0AD3">
              <w:rPr>
                <w:rFonts w:ascii="Calibri" w:eastAsia="Times New Roman" w:hAnsi="Calibri" w:cs="Calibri"/>
                <w:color w:val="0D0D0D"/>
                <w:kern w:val="0"/>
                <w:lang w:eastAsia="pt-BR"/>
                <w14:ligatures w14:val="none"/>
              </w:rPr>
              <w:t>padrao</w:t>
            </w:r>
            <w:proofErr w:type="spellEnd"/>
            <w:r w:rsidRPr="002E0AD3">
              <w:rPr>
                <w:rFonts w:ascii="Calibri" w:eastAsia="Times New Roman" w:hAnsi="Calibri" w:cs="Calibri"/>
                <w:color w:val="0D0D0D"/>
                <w:kern w:val="0"/>
                <w:lang w:eastAsia="pt-BR"/>
                <w14:ligatures w14:val="none"/>
              </w:rPr>
              <w:t xml:space="preserve"> hospitalar, com </w:t>
            </w:r>
            <w:proofErr w:type="spellStart"/>
            <w:r w:rsidRPr="002E0AD3">
              <w:rPr>
                <w:rFonts w:ascii="Calibri" w:eastAsia="Times New Roman" w:hAnsi="Calibri" w:cs="Calibri"/>
                <w:color w:val="0D0D0D"/>
                <w:kern w:val="0"/>
                <w:lang w:eastAsia="pt-BR"/>
                <w14:ligatures w14:val="none"/>
              </w:rPr>
              <w:t>indicacao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mao</w:t>
            </w:r>
            <w:proofErr w:type="spellEnd"/>
            <w:r w:rsidRPr="002E0AD3">
              <w:rPr>
                <w:rFonts w:ascii="Calibri" w:eastAsia="Times New Roman" w:hAnsi="Calibri" w:cs="Calibri"/>
                <w:color w:val="0D0D0D"/>
                <w:kern w:val="0"/>
                <w:lang w:eastAsia="pt-BR"/>
                <w14:ligatures w14:val="none"/>
              </w:rPr>
              <w:t xml:space="preserve"> direita e esquerda,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visivel</w:t>
            </w:r>
            <w:proofErr w:type="spellEnd"/>
            <w:r w:rsidRPr="002E0AD3">
              <w:rPr>
                <w:rFonts w:ascii="Calibri" w:eastAsia="Times New Roman" w:hAnsi="Calibri" w:cs="Calibri"/>
                <w:color w:val="0D0D0D"/>
                <w:kern w:val="0"/>
                <w:lang w:eastAsia="pt-BR"/>
                <w14:ligatures w14:val="none"/>
              </w:rPr>
              <w:t xml:space="preserve"> no involucro e na luva.</w:t>
            </w:r>
          </w:p>
        </w:tc>
        <w:tc>
          <w:tcPr>
            <w:tcW w:w="1134" w:type="dxa"/>
            <w:tcBorders>
              <w:top w:val="nil"/>
              <w:left w:val="nil"/>
              <w:bottom w:val="single" w:sz="4" w:space="0" w:color="auto"/>
              <w:right w:val="single" w:sz="4" w:space="0" w:color="auto"/>
            </w:tcBorders>
            <w:shd w:val="clear" w:color="FFFFFF" w:fill="FFFFFF"/>
            <w:noWrap/>
            <w:vAlign w:val="center"/>
            <w:hideMark/>
          </w:tcPr>
          <w:p w14:paraId="1BF08F9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PAR</w:t>
            </w:r>
          </w:p>
        </w:tc>
        <w:tc>
          <w:tcPr>
            <w:tcW w:w="992" w:type="dxa"/>
            <w:tcBorders>
              <w:top w:val="nil"/>
              <w:left w:val="nil"/>
              <w:bottom w:val="single" w:sz="4" w:space="0" w:color="auto"/>
              <w:right w:val="single" w:sz="4" w:space="0" w:color="auto"/>
            </w:tcBorders>
            <w:shd w:val="clear" w:color="FFFFFF" w:fill="FFFFFF"/>
            <w:noWrap/>
            <w:vAlign w:val="center"/>
            <w:hideMark/>
          </w:tcPr>
          <w:p w14:paraId="76C11C9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701" w:type="dxa"/>
            <w:tcBorders>
              <w:top w:val="nil"/>
              <w:left w:val="nil"/>
              <w:bottom w:val="single" w:sz="4" w:space="0" w:color="auto"/>
              <w:right w:val="single" w:sz="4" w:space="0" w:color="auto"/>
            </w:tcBorders>
            <w:shd w:val="clear" w:color="auto" w:fill="auto"/>
            <w:vAlign w:val="center"/>
          </w:tcPr>
          <w:p w14:paraId="6973E344" w14:textId="5943D1A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R$2,93</w:t>
            </w:r>
          </w:p>
        </w:tc>
        <w:tc>
          <w:tcPr>
            <w:tcW w:w="1984" w:type="dxa"/>
            <w:tcBorders>
              <w:top w:val="nil"/>
              <w:left w:val="nil"/>
              <w:bottom w:val="single" w:sz="4" w:space="0" w:color="auto"/>
              <w:right w:val="single" w:sz="4" w:space="0" w:color="auto"/>
            </w:tcBorders>
            <w:shd w:val="clear" w:color="auto" w:fill="auto"/>
            <w:vAlign w:val="center"/>
          </w:tcPr>
          <w:p w14:paraId="1DE289F0" w14:textId="04B843B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R$1.756,00</w:t>
            </w:r>
          </w:p>
        </w:tc>
      </w:tr>
      <w:tr w:rsidR="00CE4820" w:rsidRPr="002E0AD3" w14:paraId="0D804E8A"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BC27207" w14:textId="5830FDB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518</w:t>
            </w:r>
          </w:p>
        </w:tc>
        <w:tc>
          <w:tcPr>
            <w:tcW w:w="4245" w:type="dxa"/>
            <w:tcBorders>
              <w:top w:val="nil"/>
              <w:left w:val="nil"/>
              <w:bottom w:val="single" w:sz="4" w:space="0" w:color="auto"/>
              <w:right w:val="single" w:sz="4" w:space="0" w:color="auto"/>
            </w:tcBorders>
            <w:shd w:val="clear" w:color="000000" w:fill="FFFFFF"/>
            <w:vAlign w:val="center"/>
            <w:hideMark/>
          </w:tcPr>
          <w:p w14:paraId="0D9D378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w:t>
            </w:r>
            <w:proofErr w:type="spellStart"/>
            <w:r w:rsidRPr="002E0AD3">
              <w:rPr>
                <w:rFonts w:ascii="Calibri" w:eastAsia="Times New Roman" w:hAnsi="Calibri" w:cs="Calibri"/>
                <w:color w:val="0D0D0D"/>
                <w:kern w:val="0"/>
                <w:lang w:eastAsia="pt-BR"/>
                <w14:ligatures w14:val="none"/>
              </w:rPr>
              <w:t>seguranca</w:t>
            </w:r>
            <w:proofErr w:type="spellEnd"/>
            <w:r w:rsidRPr="002E0AD3">
              <w:rPr>
                <w:rFonts w:ascii="Calibri" w:eastAsia="Times New Roman" w:hAnsi="Calibri" w:cs="Calibri"/>
                <w:color w:val="0D0D0D"/>
                <w:kern w:val="0"/>
                <w:lang w:eastAsia="pt-BR"/>
                <w14:ligatures w14:val="none"/>
              </w:rPr>
              <w:t xml:space="preserve">,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tamanho M,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inferior a 30cm de comprimento, interior flocado em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antiderrapante, cor amarela. </w:t>
            </w:r>
          </w:p>
        </w:tc>
        <w:tc>
          <w:tcPr>
            <w:tcW w:w="1134" w:type="dxa"/>
            <w:tcBorders>
              <w:top w:val="nil"/>
              <w:left w:val="nil"/>
              <w:bottom w:val="single" w:sz="4" w:space="0" w:color="auto"/>
              <w:right w:val="single" w:sz="4" w:space="0" w:color="auto"/>
            </w:tcBorders>
            <w:shd w:val="clear" w:color="FFFFFF" w:fill="FFFFFF"/>
            <w:noWrap/>
            <w:vAlign w:val="center"/>
            <w:hideMark/>
          </w:tcPr>
          <w:p w14:paraId="63673C3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A7DB01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12DA5A33" w14:textId="7460237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R$6,10</w:t>
            </w:r>
          </w:p>
        </w:tc>
        <w:tc>
          <w:tcPr>
            <w:tcW w:w="1984" w:type="dxa"/>
            <w:tcBorders>
              <w:top w:val="nil"/>
              <w:left w:val="nil"/>
              <w:bottom w:val="single" w:sz="4" w:space="0" w:color="auto"/>
              <w:right w:val="single" w:sz="4" w:space="0" w:color="auto"/>
            </w:tcBorders>
            <w:shd w:val="clear" w:color="auto" w:fill="auto"/>
            <w:vAlign w:val="center"/>
          </w:tcPr>
          <w:p w14:paraId="5DC30E33" w14:textId="32F685D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R$305,00</w:t>
            </w:r>
          </w:p>
        </w:tc>
      </w:tr>
      <w:tr w:rsidR="00CE4820" w:rsidRPr="002E0AD3" w14:paraId="3C367F54"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E51C0FA" w14:textId="0CEE42D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519</w:t>
            </w:r>
          </w:p>
        </w:tc>
        <w:tc>
          <w:tcPr>
            <w:tcW w:w="4245" w:type="dxa"/>
            <w:tcBorders>
              <w:top w:val="nil"/>
              <w:left w:val="nil"/>
              <w:bottom w:val="single" w:sz="4" w:space="0" w:color="auto"/>
              <w:right w:val="single" w:sz="4" w:space="0" w:color="auto"/>
            </w:tcBorders>
            <w:shd w:val="clear" w:color="000000" w:fill="FFFFFF"/>
            <w:vAlign w:val="center"/>
            <w:hideMark/>
          </w:tcPr>
          <w:p w14:paraId="7164FD2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LUVA, de </w:t>
            </w:r>
            <w:proofErr w:type="spellStart"/>
            <w:r w:rsidRPr="002E0AD3">
              <w:rPr>
                <w:rFonts w:ascii="Calibri" w:eastAsia="Times New Roman" w:hAnsi="Calibri" w:cs="Calibri"/>
                <w:color w:val="0D0D0D"/>
                <w:kern w:val="0"/>
                <w:lang w:eastAsia="pt-BR"/>
                <w14:ligatures w14:val="none"/>
              </w:rPr>
              <w:t>seguranca</w:t>
            </w:r>
            <w:proofErr w:type="spellEnd"/>
            <w:r w:rsidRPr="002E0AD3">
              <w:rPr>
                <w:rFonts w:ascii="Calibri" w:eastAsia="Times New Roman" w:hAnsi="Calibri" w:cs="Calibri"/>
                <w:color w:val="0D0D0D"/>
                <w:kern w:val="0"/>
                <w:lang w:eastAsia="pt-BR"/>
                <w14:ligatures w14:val="none"/>
              </w:rPr>
              <w:t xml:space="preserve">, em </w:t>
            </w:r>
            <w:proofErr w:type="spellStart"/>
            <w:r w:rsidRPr="002E0AD3">
              <w:rPr>
                <w:rFonts w:ascii="Calibri" w:eastAsia="Times New Roman" w:hAnsi="Calibri" w:cs="Calibri"/>
                <w:color w:val="0D0D0D"/>
                <w:kern w:val="0"/>
                <w:lang w:eastAsia="pt-BR"/>
                <w14:ligatures w14:val="none"/>
              </w:rPr>
              <w:t>latex</w:t>
            </w:r>
            <w:proofErr w:type="spellEnd"/>
            <w:r w:rsidRPr="002E0AD3">
              <w:rPr>
                <w:rFonts w:ascii="Calibri" w:eastAsia="Times New Roman" w:hAnsi="Calibri" w:cs="Calibri"/>
                <w:color w:val="0D0D0D"/>
                <w:kern w:val="0"/>
                <w:lang w:eastAsia="pt-BR"/>
                <w14:ligatures w14:val="none"/>
              </w:rPr>
              <w:t xml:space="preserve"> natural, tamanho P,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inferior a 30cm de comprimento, interior flocado em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antiderrapante, cor amarela. </w:t>
            </w:r>
          </w:p>
        </w:tc>
        <w:tc>
          <w:tcPr>
            <w:tcW w:w="1134" w:type="dxa"/>
            <w:tcBorders>
              <w:top w:val="nil"/>
              <w:left w:val="nil"/>
              <w:bottom w:val="single" w:sz="4" w:space="0" w:color="auto"/>
              <w:right w:val="single" w:sz="4" w:space="0" w:color="auto"/>
            </w:tcBorders>
            <w:shd w:val="clear" w:color="FFFFFF" w:fill="FFFFFF"/>
            <w:noWrap/>
            <w:vAlign w:val="center"/>
            <w:hideMark/>
          </w:tcPr>
          <w:p w14:paraId="4A5196B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70EDB2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4FF9E1EC" w14:textId="308E0F2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R$6,10</w:t>
            </w:r>
          </w:p>
        </w:tc>
        <w:tc>
          <w:tcPr>
            <w:tcW w:w="1984" w:type="dxa"/>
            <w:tcBorders>
              <w:top w:val="nil"/>
              <w:left w:val="nil"/>
              <w:bottom w:val="single" w:sz="4" w:space="0" w:color="auto"/>
              <w:right w:val="single" w:sz="4" w:space="0" w:color="auto"/>
            </w:tcBorders>
            <w:shd w:val="clear" w:color="auto" w:fill="auto"/>
            <w:vAlign w:val="center"/>
          </w:tcPr>
          <w:p w14:paraId="405CFF83" w14:textId="55A7231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R$305,00</w:t>
            </w:r>
          </w:p>
        </w:tc>
      </w:tr>
      <w:tr w:rsidR="00CE4820" w:rsidRPr="002E0AD3" w14:paraId="267EC6E6"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1BF9814" w14:textId="50CBCB4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520</w:t>
            </w:r>
          </w:p>
        </w:tc>
        <w:tc>
          <w:tcPr>
            <w:tcW w:w="4245" w:type="dxa"/>
            <w:tcBorders>
              <w:top w:val="nil"/>
              <w:left w:val="nil"/>
              <w:bottom w:val="single" w:sz="4" w:space="0" w:color="auto"/>
              <w:right w:val="single" w:sz="4" w:space="0" w:color="auto"/>
            </w:tcBorders>
            <w:shd w:val="clear" w:color="FFFFFF" w:fill="FFFFFF"/>
            <w:vAlign w:val="center"/>
            <w:hideMark/>
          </w:tcPr>
          <w:p w14:paraId="7E39F39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MALHA </w:t>
            </w:r>
            <w:proofErr w:type="spellStart"/>
            <w:r w:rsidRPr="002E0AD3">
              <w:rPr>
                <w:rFonts w:ascii="Calibri" w:eastAsia="Times New Roman" w:hAnsi="Calibri" w:cs="Calibri"/>
                <w:color w:val="0D0D0D"/>
                <w:kern w:val="0"/>
                <w:lang w:eastAsia="pt-BR"/>
                <w14:ligatures w14:val="none"/>
              </w:rPr>
              <w:t>ortopedica</w:t>
            </w:r>
            <w:proofErr w:type="spellEnd"/>
            <w:r w:rsidRPr="002E0AD3">
              <w:rPr>
                <w:rFonts w:ascii="Calibri" w:eastAsia="Times New Roman" w:hAnsi="Calibri" w:cs="Calibri"/>
                <w:color w:val="0D0D0D"/>
                <w:kern w:val="0"/>
                <w:lang w:eastAsia="pt-BR"/>
                <w14:ligatures w14:val="none"/>
              </w:rPr>
              <w:t xml:space="preserve">, tubular, de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xml:space="preserve"> cru,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06 cm (largura) x 100 cm (comprimento)</w:t>
            </w:r>
          </w:p>
        </w:tc>
        <w:tc>
          <w:tcPr>
            <w:tcW w:w="1134" w:type="dxa"/>
            <w:tcBorders>
              <w:top w:val="nil"/>
              <w:left w:val="nil"/>
              <w:bottom w:val="single" w:sz="4" w:space="0" w:color="auto"/>
              <w:right w:val="single" w:sz="4" w:space="0" w:color="auto"/>
            </w:tcBorders>
            <w:shd w:val="clear" w:color="FFFFFF" w:fill="FFFFFF"/>
            <w:noWrap/>
            <w:vAlign w:val="center"/>
            <w:hideMark/>
          </w:tcPr>
          <w:p w14:paraId="10427D7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1D2F12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36</w:t>
            </w:r>
          </w:p>
        </w:tc>
        <w:tc>
          <w:tcPr>
            <w:tcW w:w="1701" w:type="dxa"/>
            <w:tcBorders>
              <w:top w:val="nil"/>
              <w:left w:val="nil"/>
              <w:bottom w:val="single" w:sz="4" w:space="0" w:color="auto"/>
              <w:right w:val="single" w:sz="4" w:space="0" w:color="auto"/>
            </w:tcBorders>
            <w:shd w:val="clear" w:color="auto" w:fill="auto"/>
            <w:vAlign w:val="center"/>
          </w:tcPr>
          <w:p w14:paraId="747A393C" w14:textId="356E0F8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R$12,02</w:t>
            </w:r>
          </w:p>
        </w:tc>
        <w:tc>
          <w:tcPr>
            <w:tcW w:w="1984" w:type="dxa"/>
            <w:tcBorders>
              <w:top w:val="nil"/>
              <w:left w:val="nil"/>
              <w:bottom w:val="single" w:sz="4" w:space="0" w:color="auto"/>
              <w:right w:val="single" w:sz="4" w:space="0" w:color="auto"/>
            </w:tcBorders>
            <w:shd w:val="clear" w:color="auto" w:fill="auto"/>
            <w:vAlign w:val="center"/>
          </w:tcPr>
          <w:p w14:paraId="0FF2AB5C" w14:textId="647FC12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R$432,60</w:t>
            </w:r>
          </w:p>
        </w:tc>
      </w:tr>
      <w:tr w:rsidR="00CE4820" w:rsidRPr="002E0AD3" w14:paraId="147E0BB0"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8A12FCE" w14:textId="2E74D78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521</w:t>
            </w:r>
          </w:p>
        </w:tc>
        <w:tc>
          <w:tcPr>
            <w:tcW w:w="4245" w:type="dxa"/>
            <w:tcBorders>
              <w:top w:val="nil"/>
              <w:left w:val="nil"/>
              <w:bottom w:val="single" w:sz="4" w:space="0" w:color="auto"/>
              <w:right w:val="single" w:sz="4" w:space="0" w:color="auto"/>
            </w:tcBorders>
            <w:shd w:val="clear" w:color="000000" w:fill="FFFFFF"/>
            <w:vAlign w:val="center"/>
            <w:hideMark/>
          </w:tcPr>
          <w:p w14:paraId="0AB3F24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MALHA </w:t>
            </w:r>
            <w:proofErr w:type="spellStart"/>
            <w:r w:rsidRPr="002E0AD3">
              <w:rPr>
                <w:rFonts w:ascii="Calibri" w:eastAsia="Times New Roman" w:hAnsi="Calibri" w:cs="Calibri"/>
                <w:color w:val="0D0D0D"/>
                <w:kern w:val="0"/>
                <w:lang w:eastAsia="pt-BR"/>
                <w14:ligatures w14:val="none"/>
              </w:rPr>
              <w:t>ortopedica</w:t>
            </w:r>
            <w:proofErr w:type="spellEnd"/>
            <w:r w:rsidRPr="002E0AD3">
              <w:rPr>
                <w:rFonts w:ascii="Calibri" w:eastAsia="Times New Roman" w:hAnsi="Calibri" w:cs="Calibri"/>
                <w:color w:val="0D0D0D"/>
                <w:kern w:val="0"/>
                <w:lang w:eastAsia="pt-BR"/>
                <w14:ligatures w14:val="none"/>
              </w:rPr>
              <w:t xml:space="preserve">, tubular, de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xml:space="preserve"> cru,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08 cm (largura) x 100 cm (comprimento)</w:t>
            </w:r>
          </w:p>
        </w:tc>
        <w:tc>
          <w:tcPr>
            <w:tcW w:w="1134" w:type="dxa"/>
            <w:tcBorders>
              <w:top w:val="nil"/>
              <w:left w:val="nil"/>
              <w:bottom w:val="single" w:sz="4" w:space="0" w:color="auto"/>
              <w:right w:val="single" w:sz="4" w:space="0" w:color="auto"/>
            </w:tcBorders>
            <w:shd w:val="clear" w:color="FFFFFF" w:fill="FFFFFF"/>
            <w:noWrap/>
            <w:vAlign w:val="center"/>
            <w:hideMark/>
          </w:tcPr>
          <w:p w14:paraId="3461DAE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918366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36</w:t>
            </w:r>
          </w:p>
        </w:tc>
        <w:tc>
          <w:tcPr>
            <w:tcW w:w="1701" w:type="dxa"/>
            <w:tcBorders>
              <w:top w:val="nil"/>
              <w:left w:val="nil"/>
              <w:bottom w:val="single" w:sz="4" w:space="0" w:color="auto"/>
              <w:right w:val="single" w:sz="4" w:space="0" w:color="auto"/>
            </w:tcBorders>
            <w:shd w:val="clear" w:color="auto" w:fill="auto"/>
            <w:vAlign w:val="center"/>
          </w:tcPr>
          <w:p w14:paraId="20EBB668" w14:textId="004B6F9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R$14,38</w:t>
            </w:r>
          </w:p>
        </w:tc>
        <w:tc>
          <w:tcPr>
            <w:tcW w:w="1984" w:type="dxa"/>
            <w:tcBorders>
              <w:top w:val="nil"/>
              <w:left w:val="nil"/>
              <w:bottom w:val="single" w:sz="4" w:space="0" w:color="auto"/>
              <w:right w:val="single" w:sz="4" w:space="0" w:color="auto"/>
            </w:tcBorders>
            <w:shd w:val="clear" w:color="auto" w:fill="auto"/>
            <w:vAlign w:val="center"/>
          </w:tcPr>
          <w:p w14:paraId="0DC174F9" w14:textId="69ECA78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R$517,68</w:t>
            </w:r>
          </w:p>
        </w:tc>
      </w:tr>
      <w:tr w:rsidR="00CE4820" w:rsidRPr="002E0AD3" w14:paraId="18DEEB09"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29324FF" w14:textId="1BAD396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522</w:t>
            </w:r>
          </w:p>
        </w:tc>
        <w:tc>
          <w:tcPr>
            <w:tcW w:w="4245" w:type="dxa"/>
            <w:tcBorders>
              <w:top w:val="nil"/>
              <w:left w:val="nil"/>
              <w:bottom w:val="single" w:sz="4" w:space="0" w:color="auto"/>
              <w:right w:val="single" w:sz="4" w:space="0" w:color="auto"/>
            </w:tcBorders>
            <w:shd w:val="clear" w:color="000000" w:fill="FFFFFF"/>
            <w:vAlign w:val="center"/>
            <w:hideMark/>
          </w:tcPr>
          <w:p w14:paraId="21FF1E1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MALHA </w:t>
            </w:r>
            <w:proofErr w:type="spellStart"/>
            <w:r w:rsidRPr="002E0AD3">
              <w:rPr>
                <w:rFonts w:ascii="Calibri" w:eastAsia="Times New Roman" w:hAnsi="Calibri" w:cs="Calibri"/>
                <w:color w:val="0D0D0D"/>
                <w:kern w:val="0"/>
                <w:lang w:eastAsia="pt-BR"/>
                <w14:ligatures w14:val="none"/>
              </w:rPr>
              <w:t>ortopedica</w:t>
            </w:r>
            <w:proofErr w:type="spellEnd"/>
            <w:r w:rsidRPr="002E0AD3">
              <w:rPr>
                <w:rFonts w:ascii="Calibri" w:eastAsia="Times New Roman" w:hAnsi="Calibri" w:cs="Calibri"/>
                <w:color w:val="0D0D0D"/>
                <w:kern w:val="0"/>
                <w:lang w:eastAsia="pt-BR"/>
                <w14:ligatures w14:val="none"/>
              </w:rPr>
              <w:t xml:space="preserve">, tubular, de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xml:space="preserve"> cru,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10 cm (largura) x 100 cm (comprimento)</w:t>
            </w:r>
          </w:p>
        </w:tc>
        <w:tc>
          <w:tcPr>
            <w:tcW w:w="1134" w:type="dxa"/>
            <w:tcBorders>
              <w:top w:val="nil"/>
              <w:left w:val="nil"/>
              <w:bottom w:val="single" w:sz="4" w:space="0" w:color="auto"/>
              <w:right w:val="single" w:sz="4" w:space="0" w:color="auto"/>
            </w:tcBorders>
            <w:shd w:val="clear" w:color="FFFFFF" w:fill="FFFFFF"/>
            <w:noWrap/>
            <w:vAlign w:val="center"/>
            <w:hideMark/>
          </w:tcPr>
          <w:p w14:paraId="5332D8F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0BB19F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w:t>
            </w:r>
          </w:p>
        </w:tc>
        <w:tc>
          <w:tcPr>
            <w:tcW w:w="1701" w:type="dxa"/>
            <w:tcBorders>
              <w:top w:val="nil"/>
              <w:left w:val="nil"/>
              <w:bottom w:val="single" w:sz="4" w:space="0" w:color="auto"/>
              <w:right w:val="single" w:sz="4" w:space="0" w:color="auto"/>
            </w:tcBorders>
            <w:shd w:val="clear" w:color="auto" w:fill="auto"/>
            <w:vAlign w:val="center"/>
          </w:tcPr>
          <w:p w14:paraId="04DFA0C0" w14:textId="58060F1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R$15,10</w:t>
            </w:r>
          </w:p>
        </w:tc>
        <w:tc>
          <w:tcPr>
            <w:tcW w:w="1984" w:type="dxa"/>
            <w:tcBorders>
              <w:top w:val="nil"/>
              <w:left w:val="nil"/>
              <w:bottom w:val="single" w:sz="4" w:space="0" w:color="auto"/>
              <w:right w:val="single" w:sz="4" w:space="0" w:color="auto"/>
            </w:tcBorders>
            <w:shd w:val="clear" w:color="auto" w:fill="auto"/>
            <w:vAlign w:val="center"/>
          </w:tcPr>
          <w:p w14:paraId="1226A9F0" w14:textId="18F74C7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R$724,80</w:t>
            </w:r>
          </w:p>
        </w:tc>
      </w:tr>
      <w:tr w:rsidR="00CE4820" w:rsidRPr="002E0AD3" w14:paraId="1201E192"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AEB66F3" w14:textId="44009B1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523</w:t>
            </w:r>
          </w:p>
        </w:tc>
        <w:tc>
          <w:tcPr>
            <w:tcW w:w="4245" w:type="dxa"/>
            <w:tcBorders>
              <w:top w:val="nil"/>
              <w:left w:val="nil"/>
              <w:bottom w:val="single" w:sz="4" w:space="0" w:color="auto"/>
              <w:right w:val="single" w:sz="4" w:space="0" w:color="auto"/>
            </w:tcBorders>
            <w:shd w:val="clear" w:color="000000" w:fill="FFFFFF"/>
            <w:vAlign w:val="center"/>
            <w:hideMark/>
          </w:tcPr>
          <w:p w14:paraId="73D9585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MALHA </w:t>
            </w:r>
            <w:proofErr w:type="spellStart"/>
            <w:r w:rsidRPr="002E0AD3">
              <w:rPr>
                <w:rFonts w:ascii="Calibri" w:eastAsia="Times New Roman" w:hAnsi="Calibri" w:cs="Calibri"/>
                <w:color w:val="0D0D0D"/>
                <w:kern w:val="0"/>
                <w:lang w:eastAsia="pt-BR"/>
                <w14:ligatures w14:val="none"/>
              </w:rPr>
              <w:t>ortopedica</w:t>
            </w:r>
            <w:proofErr w:type="spellEnd"/>
            <w:r w:rsidRPr="002E0AD3">
              <w:rPr>
                <w:rFonts w:ascii="Calibri" w:eastAsia="Times New Roman" w:hAnsi="Calibri" w:cs="Calibri"/>
                <w:color w:val="0D0D0D"/>
                <w:kern w:val="0"/>
                <w:lang w:eastAsia="pt-BR"/>
                <w14:ligatures w14:val="none"/>
              </w:rPr>
              <w:t xml:space="preserve">, tubular, de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xml:space="preserve"> cru,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12 cm (largura) x 100 cm (comprimento)</w:t>
            </w:r>
          </w:p>
        </w:tc>
        <w:tc>
          <w:tcPr>
            <w:tcW w:w="1134" w:type="dxa"/>
            <w:tcBorders>
              <w:top w:val="nil"/>
              <w:left w:val="nil"/>
              <w:bottom w:val="single" w:sz="4" w:space="0" w:color="auto"/>
              <w:right w:val="single" w:sz="4" w:space="0" w:color="auto"/>
            </w:tcBorders>
            <w:shd w:val="clear" w:color="FFFFFF" w:fill="FFFFFF"/>
            <w:noWrap/>
            <w:vAlign w:val="center"/>
            <w:hideMark/>
          </w:tcPr>
          <w:p w14:paraId="741EAFD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84C816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0A0E26F7" w14:textId="0C10E67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R$18,00</w:t>
            </w:r>
          </w:p>
        </w:tc>
        <w:tc>
          <w:tcPr>
            <w:tcW w:w="1984" w:type="dxa"/>
            <w:tcBorders>
              <w:top w:val="nil"/>
              <w:left w:val="nil"/>
              <w:bottom w:val="single" w:sz="4" w:space="0" w:color="auto"/>
              <w:right w:val="single" w:sz="4" w:space="0" w:color="auto"/>
            </w:tcBorders>
            <w:shd w:val="clear" w:color="auto" w:fill="auto"/>
            <w:vAlign w:val="center"/>
          </w:tcPr>
          <w:p w14:paraId="5BF98894" w14:textId="5411C9F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R$1.080,00</w:t>
            </w:r>
          </w:p>
        </w:tc>
      </w:tr>
      <w:tr w:rsidR="00CE4820" w:rsidRPr="002E0AD3" w14:paraId="461E7350"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D3756C2" w14:textId="58B78D3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524</w:t>
            </w:r>
          </w:p>
        </w:tc>
        <w:tc>
          <w:tcPr>
            <w:tcW w:w="4245" w:type="dxa"/>
            <w:tcBorders>
              <w:top w:val="nil"/>
              <w:left w:val="nil"/>
              <w:bottom w:val="single" w:sz="4" w:space="0" w:color="auto"/>
              <w:right w:val="single" w:sz="4" w:space="0" w:color="auto"/>
            </w:tcBorders>
            <w:shd w:val="clear" w:color="000000" w:fill="FFFFFF"/>
            <w:vAlign w:val="center"/>
            <w:hideMark/>
          </w:tcPr>
          <w:p w14:paraId="7F083D9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MALHA </w:t>
            </w:r>
            <w:proofErr w:type="spellStart"/>
            <w:r w:rsidRPr="002E0AD3">
              <w:rPr>
                <w:rFonts w:ascii="Calibri" w:eastAsia="Times New Roman" w:hAnsi="Calibri" w:cs="Calibri"/>
                <w:color w:val="0D0D0D"/>
                <w:kern w:val="0"/>
                <w:lang w:eastAsia="pt-BR"/>
                <w14:ligatures w14:val="none"/>
              </w:rPr>
              <w:t>ortopedica</w:t>
            </w:r>
            <w:proofErr w:type="spellEnd"/>
            <w:r w:rsidRPr="002E0AD3">
              <w:rPr>
                <w:rFonts w:ascii="Calibri" w:eastAsia="Times New Roman" w:hAnsi="Calibri" w:cs="Calibri"/>
                <w:color w:val="0D0D0D"/>
                <w:kern w:val="0"/>
                <w:lang w:eastAsia="pt-BR"/>
                <w14:ligatures w14:val="none"/>
              </w:rPr>
              <w:t xml:space="preserve">, tubular, de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xml:space="preserve"> cru,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15 cm (largura) x 100 cm (comprimento)</w:t>
            </w:r>
          </w:p>
        </w:tc>
        <w:tc>
          <w:tcPr>
            <w:tcW w:w="1134" w:type="dxa"/>
            <w:tcBorders>
              <w:top w:val="nil"/>
              <w:left w:val="nil"/>
              <w:bottom w:val="single" w:sz="4" w:space="0" w:color="auto"/>
              <w:right w:val="single" w:sz="4" w:space="0" w:color="auto"/>
            </w:tcBorders>
            <w:shd w:val="clear" w:color="FFFFFF" w:fill="FFFFFF"/>
            <w:noWrap/>
            <w:vAlign w:val="center"/>
            <w:hideMark/>
          </w:tcPr>
          <w:p w14:paraId="7A2EF5D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69AE17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2EC7BB3D" w14:textId="13E184B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R$24,17</w:t>
            </w:r>
          </w:p>
        </w:tc>
        <w:tc>
          <w:tcPr>
            <w:tcW w:w="1984" w:type="dxa"/>
            <w:tcBorders>
              <w:top w:val="nil"/>
              <w:left w:val="nil"/>
              <w:bottom w:val="single" w:sz="4" w:space="0" w:color="auto"/>
              <w:right w:val="single" w:sz="4" w:space="0" w:color="auto"/>
            </w:tcBorders>
            <w:shd w:val="clear" w:color="auto" w:fill="auto"/>
            <w:vAlign w:val="center"/>
          </w:tcPr>
          <w:p w14:paraId="3F66F17F" w14:textId="60BD552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R$1.450,00</w:t>
            </w:r>
          </w:p>
        </w:tc>
      </w:tr>
      <w:tr w:rsidR="00CE4820" w:rsidRPr="002E0AD3" w14:paraId="271A943A"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93AA8D8" w14:textId="21A1EF2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525</w:t>
            </w:r>
          </w:p>
        </w:tc>
        <w:tc>
          <w:tcPr>
            <w:tcW w:w="4245" w:type="dxa"/>
            <w:tcBorders>
              <w:top w:val="nil"/>
              <w:left w:val="nil"/>
              <w:bottom w:val="single" w:sz="4" w:space="0" w:color="auto"/>
              <w:right w:val="single" w:sz="4" w:space="0" w:color="auto"/>
            </w:tcBorders>
            <w:shd w:val="clear" w:color="000000" w:fill="FFFFFF"/>
            <w:vAlign w:val="center"/>
            <w:hideMark/>
          </w:tcPr>
          <w:p w14:paraId="7A6C25B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MALHA </w:t>
            </w:r>
            <w:proofErr w:type="spellStart"/>
            <w:r w:rsidRPr="002E0AD3">
              <w:rPr>
                <w:rFonts w:ascii="Calibri" w:eastAsia="Times New Roman" w:hAnsi="Calibri" w:cs="Calibri"/>
                <w:color w:val="0D0D0D"/>
                <w:kern w:val="0"/>
                <w:lang w:eastAsia="pt-BR"/>
                <w14:ligatures w14:val="none"/>
              </w:rPr>
              <w:t>ortopedica</w:t>
            </w:r>
            <w:proofErr w:type="spellEnd"/>
            <w:r w:rsidRPr="002E0AD3">
              <w:rPr>
                <w:rFonts w:ascii="Calibri" w:eastAsia="Times New Roman" w:hAnsi="Calibri" w:cs="Calibri"/>
                <w:color w:val="0D0D0D"/>
                <w:kern w:val="0"/>
                <w:lang w:eastAsia="pt-BR"/>
                <w14:ligatures w14:val="none"/>
              </w:rPr>
              <w:t xml:space="preserve">, tubular, de </w:t>
            </w:r>
            <w:proofErr w:type="spellStart"/>
            <w:r w:rsidRPr="002E0AD3">
              <w:rPr>
                <w:rFonts w:ascii="Calibri" w:eastAsia="Times New Roman" w:hAnsi="Calibri" w:cs="Calibri"/>
                <w:color w:val="0D0D0D"/>
                <w:kern w:val="0"/>
                <w:lang w:eastAsia="pt-BR"/>
                <w14:ligatures w14:val="none"/>
              </w:rPr>
              <w:t>algodao</w:t>
            </w:r>
            <w:proofErr w:type="spellEnd"/>
            <w:r w:rsidRPr="002E0AD3">
              <w:rPr>
                <w:rFonts w:ascii="Calibri" w:eastAsia="Times New Roman" w:hAnsi="Calibri" w:cs="Calibri"/>
                <w:color w:val="0D0D0D"/>
                <w:kern w:val="0"/>
                <w:lang w:eastAsia="pt-BR"/>
                <w14:ligatures w14:val="none"/>
              </w:rPr>
              <w:t xml:space="preserve"> cru,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20 cm (largura) x 100 cm (comprimento)</w:t>
            </w:r>
          </w:p>
        </w:tc>
        <w:tc>
          <w:tcPr>
            <w:tcW w:w="1134" w:type="dxa"/>
            <w:tcBorders>
              <w:top w:val="nil"/>
              <w:left w:val="nil"/>
              <w:bottom w:val="single" w:sz="4" w:space="0" w:color="auto"/>
              <w:right w:val="single" w:sz="4" w:space="0" w:color="auto"/>
            </w:tcBorders>
            <w:shd w:val="clear" w:color="FFFFFF" w:fill="FFFFFF"/>
            <w:noWrap/>
            <w:vAlign w:val="center"/>
            <w:hideMark/>
          </w:tcPr>
          <w:p w14:paraId="21EF764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A9986C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w:t>
            </w:r>
          </w:p>
        </w:tc>
        <w:tc>
          <w:tcPr>
            <w:tcW w:w="1701" w:type="dxa"/>
            <w:tcBorders>
              <w:top w:val="nil"/>
              <w:left w:val="nil"/>
              <w:bottom w:val="single" w:sz="4" w:space="0" w:color="auto"/>
              <w:right w:val="single" w:sz="4" w:space="0" w:color="auto"/>
            </w:tcBorders>
            <w:shd w:val="clear" w:color="auto" w:fill="auto"/>
            <w:vAlign w:val="center"/>
          </w:tcPr>
          <w:p w14:paraId="6ED4DD07" w14:textId="77B7E99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R$31,26</w:t>
            </w:r>
          </w:p>
        </w:tc>
        <w:tc>
          <w:tcPr>
            <w:tcW w:w="1984" w:type="dxa"/>
            <w:tcBorders>
              <w:top w:val="nil"/>
              <w:left w:val="nil"/>
              <w:bottom w:val="single" w:sz="4" w:space="0" w:color="auto"/>
              <w:right w:val="single" w:sz="4" w:space="0" w:color="auto"/>
            </w:tcBorders>
            <w:shd w:val="clear" w:color="auto" w:fill="auto"/>
            <w:vAlign w:val="center"/>
          </w:tcPr>
          <w:p w14:paraId="77305A3D" w14:textId="427895A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R$1.500,32</w:t>
            </w:r>
          </w:p>
        </w:tc>
      </w:tr>
      <w:tr w:rsidR="00CE4820" w:rsidRPr="002E0AD3" w14:paraId="71170BE9"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1B53642" w14:textId="7EB5E59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526</w:t>
            </w:r>
          </w:p>
        </w:tc>
        <w:tc>
          <w:tcPr>
            <w:tcW w:w="4245" w:type="dxa"/>
            <w:tcBorders>
              <w:top w:val="nil"/>
              <w:left w:val="nil"/>
              <w:bottom w:val="single" w:sz="4" w:space="0" w:color="auto"/>
              <w:right w:val="single" w:sz="4" w:space="0" w:color="auto"/>
            </w:tcBorders>
            <w:shd w:val="clear" w:color="000000" w:fill="FFFFFF"/>
            <w:vAlign w:val="center"/>
            <w:hideMark/>
          </w:tcPr>
          <w:p w14:paraId="5FEF5CD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MANGUITO tamanho adulto com 2 tubos para esfigmomanômetro.</w:t>
            </w:r>
          </w:p>
        </w:tc>
        <w:tc>
          <w:tcPr>
            <w:tcW w:w="1134" w:type="dxa"/>
            <w:tcBorders>
              <w:top w:val="nil"/>
              <w:left w:val="nil"/>
              <w:bottom w:val="single" w:sz="4" w:space="0" w:color="auto"/>
              <w:right w:val="single" w:sz="4" w:space="0" w:color="auto"/>
            </w:tcBorders>
            <w:shd w:val="clear" w:color="FFFFFF" w:fill="FFFFFF"/>
            <w:noWrap/>
            <w:vAlign w:val="center"/>
            <w:hideMark/>
          </w:tcPr>
          <w:p w14:paraId="7CCA70C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D55BB7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5D04B198" w14:textId="556C1B2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R$13,12</w:t>
            </w:r>
          </w:p>
        </w:tc>
        <w:tc>
          <w:tcPr>
            <w:tcW w:w="1984" w:type="dxa"/>
            <w:tcBorders>
              <w:top w:val="nil"/>
              <w:left w:val="nil"/>
              <w:bottom w:val="single" w:sz="4" w:space="0" w:color="auto"/>
              <w:right w:val="single" w:sz="4" w:space="0" w:color="auto"/>
            </w:tcBorders>
            <w:shd w:val="clear" w:color="auto" w:fill="auto"/>
            <w:vAlign w:val="center"/>
          </w:tcPr>
          <w:p w14:paraId="181E0271" w14:textId="7CBBE21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R$393,60</w:t>
            </w:r>
          </w:p>
        </w:tc>
      </w:tr>
      <w:tr w:rsidR="00CE4820" w:rsidRPr="002E0AD3" w14:paraId="6258BDA8"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C30D10C" w14:textId="3F47342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527</w:t>
            </w:r>
          </w:p>
        </w:tc>
        <w:tc>
          <w:tcPr>
            <w:tcW w:w="4245" w:type="dxa"/>
            <w:tcBorders>
              <w:top w:val="nil"/>
              <w:left w:val="nil"/>
              <w:bottom w:val="single" w:sz="4" w:space="0" w:color="auto"/>
              <w:right w:val="single" w:sz="4" w:space="0" w:color="auto"/>
            </w:tcBorders>
            <w:shd w:val="clear" w:color="000000" w:fill="FFFFFF"/>
            <w:vAlign w:val="center"/>
            <w:hideMark/>
          </w:tcPr>
          <w:p w14:paraId="17D0865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MANGUITO tamanho para crianças com 2 tubos para esfigmomanômetro.</w:t>
            </w:r>
          </w:p>
        </w:tc>
        <w:tc>
          <w:tcPr>
            <w:tcW w:w="1134" w:type="dxa"/>
            <w:tcBorders>
              <w:top w:val="nil"/>
              <w:left w:val="nil"/>
              <w:bottom w:val="single" w:sz="4" w:space="0" w:color="auto"/>
              <w:right w:val="single" w:sz="4" w:space="0" w:color="auto"/>
            </w:tcBorders>
            <w:shd w:val="clear" w:color="FFFFFF" w:fill="FFFFFF"/>
            <w:noWrap/>
            <w:vAlign w:val="center"/>
            <w:hideMark/>
          </w:tcPr>
          <w:p w14:paraId="35BD737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002A1B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w:t>
            </w:r>
          </w:p>
        </w:tc>
        <w:tc>
          <w:tcPr>
            <w:tcW w:w="1701" w:type="dxa"/>
            <w:tcBorders>
              <w:top w:val="nil"/>
              <w:left w:val="nil"/>
              <w:bottom w:val="single" w:sz="4" w:space="0" w:color="auto"/>
              <w:right w:val="single" w:sz="4" w:space="0" w:color="auto"/>
            </w:tcBorders>
            <w:shd w:val="clear" w:color="auto" w:fill="auto"/>
            <w:vAlign w:val="center"/>
          </w:tcPr>
          <w:p w14:paraId="400310B9" w14:textId="26376D4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R$13,12</w:t>
            </w:r>
          </w:p>
        </w:tc>
        <w:tc>
          <w:tcPr>
            <w:tcW w:w="1984" w:type="dxa"/>
            <w:tcBorders>
              <w:top w:val="nil"/>
              <w:left w:val="nil"/>
              <w:bottom w:val="single" w:sz="4" w:space="0" w:color="auto"/>
              <w:right w:val="single" w:sz="4" w:space="0" w:color="auto"/>
            </w:tcBorders>
            <w:shd w:val="clear" w:color="auto" w:fill="auto"/>
            <w:vAlign w:val="center"/>
          </w:tcPr>
          <w:p w14:paraId="50A54CDE" w14:textId="791D396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R$196,80</w:t>
            </w:r>
          </w:p>
        </w:tc>
      </w:tr>
      <w:tr w:rsidR="00CE4820" w:rsidRPr="002E0AD3" w14:paraId="3E6EC952"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170CEE5" w14:textId="1A62D6A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528</w:t>
            </w:r>
          </w:p>
        </w:tc>
        <w:tc>
          <w:tcPr>
            <w:tcW w:w="4245" w:type="dxa"/>
            <w:tcBorders>
              <w:top w:val="nil"/>
              <w:left w:val="nil"/>
              <w:bottom w:val="single" w:sz="4" w:space="0" w:color="auto"/>
              <w:right w:val="single" w:sz="4" w:space="0" w:color="auto"/>
            </w:tcBorders>
            <w:shd w:val="clear" w:color="000000" w:fill="FFFFFF"/>
            <w:vAlign w:val="center"/>
            <w:hideMark/>
          </w:tcPr>
          <w:p w14:paraId="5FBDDA2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MANGUITO tamanho para pessoas obesas com 2 tubos para esfigmomanômetro.</w:t>
            </w:r>
          </w:p>
        </w:tc>
        <w:tc>
          <w:tcPr>
            <w:tcW w:w="1134" w:type="dxa"/>
            <w:tcBorders>
              <w:top w:val="nil"/>
              <w:left w:val="nil"/>
              <w:bottom w:val="single" w:sz="4" w:space="0" w:color="auto"/>
              <w:right w:val="single" w:sz="4" w:space="0" w:color="auto"/>
            </w:tcBorders>
            <w:shd w:val="clear" w:color="FFFFFF" w:fill="FFFFFF"/>
            <w:noWrap/>
            <w:vAlign w:val="center"/>
            <w:hideMark/>
          </w:tcPr>
          <w:p w14:paraId="116684B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4FDA25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314AB3BC" w14:textId="654E8B9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R$43,74</w:t>
            </w:r>
          </w:p>
        </w:tc>
        <w:tc>
          <w:tcPr>
            <w:tcW w:w="1984" w:type="dxa"/>
            <w:tcBorders>
              <w:top w:val="nil"/>
              <w:left w:val="nil"/>
              <w:bottom w:val="single" w:sz="4" w:space="0" w:color="auto"/>
              <w:right w:val="single" w:sz="4" w:space="0" w:color="auto"/>
            </w:tcBorders>
            <w:shd w:val="clear" w:color="auto" w:fill="auto"/>
            <w:vAlign w:val="center"/>
          </w:tcPr>
          <w:p w14:paraId="19DE06FF" w14:textId="7D2816F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R$437,40</w:t>
            </w:r>
          </w:p>
        </w:tc>
      </w:tr>
      <w:tr w:rsidR="00CE4820" w:rsidRPr="002E0AD3" w14:paraId="45C7A313"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B2E24BC" w14:textId="592EE21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529</w:t>
            </w:r>
          </w:p>
        </w:tc>
        <w:tc>
          <w:tcPr>
            <w:tcW w:w="4245" w:type="dxa"/>
            <w:tcBorders>
              <w:top w:val="nil"/>
              <w:left w:val="nil"/>
              <w:bottom w:val="single" w:sz="4" w:space="0" w:color="auto"/>
              <w:right w:val="single" w:sz="4" w:space="0" w:color="auto"/>
            </w:tcBorders>
            <w:shd w:val="clear" w:color="000000" w:fill="FFFFFF"/>
            <w:vAlign w:val="center"/>
            <w:hideMark/>
          </w:tcPr>
          <w:p w14:paraId="744400E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MÁSCARA cirúrgica, de proteção respiratória para agentes biológicos, com filtro P2 n. 95, em material resistente, antialérgico, ajustável ao contorno facial, com prendedores em material elástico não </w:t>
            </w:r>
            <w:proofErr w:type="spellStart"/>
            <w:r w:rsidRPr="002E0AD3">
              <w:rPr>
                <w:rFonts w:ascii="Calibri" w:eastAsia="Times New Roman" w:hAnsi="Calibri" w:cs="Calibri"/>
                <w:color w:val="0D0D0D"/>
                <w:kern w:val="0"/>
                <w:lang w:eastAsia="pt-BR"/>
                <w14:ligatures w14:val="none"/>
              </w:rPr>
              <w:t>desfiante</w:t>
            </w:r>
            <w:proofErr w:type="spellEnd"/>
            <w:r w:rsidRPr="002E0AD3">
              <w:rPr>
                <w:rFonts w:ascii="Calibri" w:eastAsia="Times New Roman" w:hAnsi="Calibri" w:cs="Calibri"/>
                <w:color w:val="0D0D0D"/>
                <w:kern w:val="0"/>
                <w:lang w:eastAsia="pt-BR"/>
                <w14:ligatures w14:val="none"/>
              </w:rPr>
              <w:t>, caixa com 20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6FE2CDF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6B04844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701" w:type="dxa"/>
            <w:tcBorders>
              <w:top w:val="nil"/>
              <w:left w:val="nil"/>
              <w:bottom w:val="single" w:sz="4" w:space="0" w:color="auto"/>
              <w:right w:val="single" w:sz="4" w:space="0" w:color="auto"/>
            </w:tcBorders>
            <w:shd w:val="clear" w:color="auto" w:fill="auto"/>
            <w:vAlign w:val="center"/>
          </w:tcPr>
          <w:p w14:paraId="275361E6" w14:textId="2A049A4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R$19,98</w:t>
            </w:r>
          </w:p>
        </w:tc>
        <w:tc>
          <w:tcPr>
            <w:tcW w:w="1984" w:type="dxa"/>
            <w:tcBorders>
              <w:top w:val="nil"/>
              <w:left w:val="nil"/>
              <w:bottom w:val="single" w:sz="4" w:space="0" w:color="auto"/>
              <w:right w:val="single" w:sz="4" w:space="0" w:color="auto"/>
            </w:tcBorders>
            <w:shd w:val="clear" w:color="auto" w:fill="auto"/>
            <w:vAlign w:val="center"/>
          </w:tcPr>
          <w:p w14:paraId="44DF80C2" w14:textId="4E3BBBE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R$7.992,00</w:t>
            </w:r>
          </w:p>
        </w:tc>
      </w:tr>
      <w:tr w:rsidR="00CE4820" w:rsidRPr="002E0AD3" w14:paraId="0D84FDCD" w14:textId="77777777" w:rsidTr="003257BA">
        <w:trPr>
          <w:trHeight w:val="343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6C7E6AC" w14:textId="2323EAF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530</w:t>
            </w:r>
          </w:p>
        </w:tc>
        <w:tc>
          <w:tcPr>
            <w:tcW w:w="4245" w:type="dxa"/>
            <w:tcBorders>
              <w:top w:val="nil"/>
              <w:left w:val="nil"/>
              <w:bottom w:val="single" w:sz="4" w:space="0" w:color="auto"/>
              <w:right w:val="single" w:sz="4" w:space="0" w:color="auto"/>
            </w:tcBorders>
            <w:shd w:val="clear" w:color="000000" w:fill="FFFFFF"/>
            <w:vAlign w:val="center"/>
            <w:hideMark/>
          </w:tcPr>
          <w:p w14:paraId="0DE9150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MASCARA </w:t>
            </w:r>
            <w:proofErr w:type="spellStart"/>
            <w:r w:rsidRPr="002E0AD3">
              <w:rPr>
                <w:rFonts w:ascii="Calibri" w:eastAsia="Times New Roman" w:hAnsi="Calibri" w:cs="Calibri"/>
                <w:color w:val="0D0D0D"/>
                <w:kern w:val="0"/>
                <w:lang w:eastAsia="pt-BR"/>
                <w14:ligatures w14:val="none"/>
              </w:rPr>
              <w:t>cirurgica</w:t>
            </w:r>
            <w:proofErr w:type="spellEnd"/>
            <w:r w:rsidRPr="002E0AD3">
              <w:rPr>
                <w:rFonts w:ascii="Calibri" w:eastAsia="Times New Roman" w:hAnsi="Calibri" w:cs="Calibri"/>
                <w:color w:val="0D0D0D"/>
                <w:kern w:val="0"/>
                <w:lang w:eastAsia="pt-BR"/>
                <w14:ligatures w14:val="none"/>
              </w:rPr>
              <w:t xml:space="preserve">, descartável, simples, de uso hospitalar, gramatura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30g/m², confeccionada em fibras de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tecido (TNT), </w:t>
            </w:r>
            <w:proofErr w:type="spellStart"/>
            <w:r w:rsidRPr="002E0AD3">
              <w:rPr>
                <w:rFonts w:ascii="Calibri" w:eastAsia="Times New Roman" w:hAnsi="Calibri" w:cs="Calibri"/>
                <w:color w:val="0D0D0D"/>
                <w:kern w:val="0"/>
                <w:lang w:eastAsia="pt-BR"/>
                <w14:ligatures w14:val="none"/>
              </w:rPr>
              <w:t>anatomica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caracteristicas</w:t>
            </w:r>
            <w:proofErr w:type="spellEnd"/>
            <w:r w:rsidRPr="002E0AD3">
              <w:rPr>
                <w:rFonts w:ascii="Calibri" w:eastAsia="Times New Roman" w:hAnsi="Calibri" w:cs="Calibri"/>
                <w:color w:val="0D0D0D"/>
                <w:kern w:val="0"/>
                <w:lang w:eastAsia="pt-BR"/>
                <w14:ligatures w14:val="none"/>
              </w:rPr>
              <w:t xml:space="preserve"> adicionais: modelo retangular, pregas horizontais, com </w:t>
            </w:r>
            <w:proofErr w:type="spellStart"/>
            <w:r w:rsidRPr="002E0AD3">
              <w:rPr>
                <w:rFonts w:ascii="Calibri" w:eastAsia="Times New Roman" w:hAnsi="Calibri" w:cs="Calibri"/>
                <w:color w:val="0D0D0D"/>
                <w:kern w:val="0"/>
                <w:lang w:eastAsia="pt-BR"/>
                <w14:ligatures w14:val="none"/>
              </w:rPr>
              <w:t>elastico</w:t>
            </w:r>
            <w:proofErr w:type="spellEnd"/>
            <w:r w:rsidRPr="002E0AD3">
              <w:rPr>
                <w:rFonts w:ascii="Calibri" w:eastAsia="Times New Roman" w:hAnsi="Calibri" w:cs="Calibri"/>
                <w:color w:val="0D0D0D"/>
                <w:kern w:val="0"/>
                <w:lang w:eastAsia="pt-BR"/>
                <w14:ligatures w14:val="none"/>
              </w:rPr>
              <w:t xml:space="preserve"> com comprimento adequado para </w:t>
            </w:r>
            <w:proofErr w:type="spellStart"/>
            <w:r w:rsidRPr="002E0AD3">
              <w:rPr>
                <w:rFonts w:ascii="Calibri" w:eastAsia="Times New Roman" w:hAnsi="Calibri" w:cs="Calibri"/>
                <w:color w:val="0D0D0D"/>
                <w:kern w:val="0"/>
                <w:lang w:eastAsia="pt-BR"/>
                <w14:ligatures w14:val="none"/>
              </w:rPr>
              <w:t>fixacao</w:t>
            </w:r>
            <w:proofErr w:type="spellEnd"/>
            <w:r w:rsidRPr="002E0AD3">
              <w:rPr>
                <w:rFonts w:ascii="Calibri" w:eastAsia="Times New Roman" w:hAnsi="Calibri" w:cs="Calibri"/>
                <w:color w:val="0D0D0D"/>
                <w:kern w:val="0"/>
                <w:lang w:eastAsia="pt-BR"/>
                <w14:ligatures w14:val="none"/>
              </w:rPr>
              <w:t xml:space="preserve">, dotada de clips nasal embutido ultra leve , </w:t>
            </w:r>
            <w:proofErr w:type="spellStart"/>
            <w:r w:rsidRPr="002E0AD3">
              <w:rPr>
                <w:rFonts w:ascii="Calibri" w:eastAsia="Times New Roman" w:hAnsi="Calibri" w:cs="Calibri"/>
                <w:color w:val="0D0D0D"/>
                <w:kern w:val="0"/>
                <w:lang w:eastAsia="pt-BR"/>
                <w14:ligatures w14:val="none"/>
              </w:rPr>
              <w:t>constituida</w:t>
            </w:r>
            <w:proofErr w:type="spellEnd"/>
            <w:r w:rsidRPr="002E0AD3">
              <w:rPr>
                <w:rFonts w:ascii="Calibri" w:eastAsia="Times New Roman" w:hAnsi="Calibri" w:cs="Calibri"/>
                <w:color w:val="0D0D0D"/>
                <w:kern w:val="0"/>
                <w:lang w:eastAsia="pt-BR"/>
                <w14:ligatures w14:val="none"/>
              </w:rPr>
              <w:t xml:space="preserve"> por duas camadas de fibras </w:t>
            </w:r>
            <w:proofErr w:type="spellStart"/>
            <w:r w:rsidRPr="002E0AD3">
              <w:rPr>
                <w:rFonts w:ascii="Calibri" w:eastAsia="Times New Roman" w:hAnsi="Calibri" w:cs="Calibri"/>
                <w:color w:val="0D0D0D"/>
                <w:kern w:val="0"/>
                <w:lang w:eastAsia="pt-BR"/>
                <w14:ligatures w14:val="none"/>
              </w:rPr>
              <w:t>sinteticas</w:t>
            </w:r>
            <w:proofErr w:type="spellEnd"/>
            <w:r w:rsidRPr="002E0AD3">
              <w:rPr>
                <w:rFonts w:ascii="Calibri" w:eastAsia="Times New Roman" w:hAnsi="Calibri" w:cs="Calibri"/>
                <w:color w:val="0D0D0D"/>
                <w:kern w:val="0"/>
                <w:lang w:eastAsia="pt-BR"/>
                <w14:ligatures w14:val="none"/>
              </w:rPr>
              <w:t xml:space="preserve"> repelentes a liquido , </w:t>
            </w:r>
            <w:proofErr w:type="spellStart"/>
            <w:r w:rsidRPr="002E0AD3">
              <w:rPr>
                <w:rFonts w:ascii="Calibri" w:eastAsia="Times New Roman" w:hAnsi="Calibri" w:cs="Calibri"/>
                <w:color w:val="0D0D0D"/>
                <w:kern w:val="0"/>
                <w:lang w:eastAsia="pt-BR"/>
                <w14:ligatures w14:val="none"/>
              </w:rPr>
              <w:t>hipoalergenico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inodora,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 resistente, livres de micro partículas e fiapos de emendas, manchas, furos ou qualquer defeito, as bordas devem ser por sistema de soldagem. Caixa c/ 50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1D7638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7F1263F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701" w:type="dxa"/>
            <w:tcBorders>
              <w:top w:val="nil"/>
              <w:left w:val="nil"/>
              <w:bottom w:val="single" w:sz="4" w:space="0" w:color="auto"/>
              <w:right w:val="single" w:sz="4" w:space="0" w:color="auto"/>
            </w:tcBorders>
            <w:shd w:val="clear" w:color="auto" w:fill="auto"/>
            <w:vAlign w:val="center"/>
          </w:tcPr>
          <w:p w14:paraId="7F9316AF" w14:textId="14F0987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R$6,87</w:t>
            </w:r>
          </w:p>
        </w:tc>
        <w:tc>
          <w:tcPr>
            <w:tcW w:w="1984" w:type="dxa"/>
            <w:tcBorders>
              <w:top w:val="nil"/>
              <w:left w:val="nil"/>
              <w:bottom w:val="single" w:sz="4" w:space="0" w:color="auto"/>
              <w:right w:val="single" w:sz="4" w:space="0" w:color="auto"/>
            </w:tcBorders>
            <w:shd w:val="clear" w:color="auto" w:fill="auto"/>
            <w:vAlign w:val="center"/>
          </w:tcPr>
          <w:p w14:paraId="48DA2AE3" w14:textId="264A3CF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R$4.120,00</w:t>
            </w:r>
          </w:p>
        </w:tc>
      </w:tr>
      <w:tr w:rsidR="00CE4820" w:rsidRPr="002E0AD3" w14:paraId="2A5A4118"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20951A7" w14:textId="6C87FC6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531</w:t>
            </w:r>
          </w:p>
        </w:tc>
        <w:tc>
          <w:tcPr>
            <w:tcW w:w="4245" w:type="dxa"/>
            <w:tcBorders>
              <w:top w:val="nil"/>
              <w:left w:val="nil"/>
              <w:bottom w:val="single" w:sz="4" w:space="0" w:color="auto"/>
              <w:right w:val="single" w:sz="4" w:space="0" w:color="auto"/>
            </w:tcBorders>
            <w:shd w:val="clear" w:color="000000" w:fill="FFFFFF"/>
            <w:vAlign w:val="center"/>
            <w:hideMark/>
          </w:tcPr>
          <w:p w14:paraId="7A8E45A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MÁSCARA, de silicone, incolor, para reanimação adulto, nº 4, com bordas </w:t>
            </w:r>
            <w:proofErr w:type="spellStart"/>
            <w:r w:rsidRPr="002E0AD3">
              <w:rPr>
                <w:rFonts w:ascii="Calibri" w:eastAsia="Times New Roman" w:hAnsi="Calibri" w:cs="Calibri"/>
                <w:color w:val="0D0D0D"/>
                <w:kern w:val="0"/>
                <w:lang w:eastAsia="pt-BR"/>
                <w14:ligatures w14:val="none"/>
              </w:rPr>
              <w:t>alcochoadas</w:t>
            </w:r>
            <w:proofErr w:type="spellEnd"/>
            <w:r w:rsidRPr="002E0AD3">
              <w:rPr>
                <w:rFonts w:ascii="Calibri" w:eastAsia="Times New Roman" w:hAnsi="Calibri" w:cs="Calibri"/>
                <w:color w:val="0D0D0D"/>
                <w:kern w:val="0"/>
                <w:lang w:eastAsia="pt-BR"/>
                <w14:ligatures w14:val="none"/>
              </w:rPr>
              <w:t>, para adaptação anatômica.</w:t>
            </w:r>
          </w:p>
        </w:tc>
        <w:tc>
          <w:tcPr>
            <w:tcW w:w="1134" w:type="dxa"/>
            <w:tcBorders>
              <w:top w:val="nil"/>
              <w:left w:val="nil"/>
              <w:bottom w:val="single" w:sz="4" w:space="0" w:color="auto"/>
              <w:right w:val="single" w:sz="4" w:space="0" w:color="auto"/>
            </w:tcBorders>
            <w:shd w:val="clear" w:color="FFFFFF" w:fill="FFFFFF"/>
            <w:noWrap/>
            <w:vAlign w:val="center"/>
            <w:hideMark/>
          </w:tcPr>
          <w:p w14:paraId="3F12737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1E4F38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075E49B9" w14:textId="21309E2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R$91,13</w:t>
            </w:r>
          </w:p>
        </w:tc>
        <w:tc>
          <w:tcPr>
            <w:tcW w:w="1984" w:type="dxa"/>
            <w:tcBorders>
              <w:top w:val="nil"/>
              <w:left w:val="nil"/>
              <w:bottom w:val="single" w:sz="4" w:space="0" w:color="auto"/>
              <w:right w:val="single" w:sz="4" w:space="0" w:color="auto"/>
            </w:tcBorders>
            <w:shd w:val="clear" w:color="auto" w:fill="auto"/>
            <w:vAlign w:val="center"/>
          </w:tcPr>
          <w:p w14:paraId="473EF7FA" w14:textId="09CDF37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R$911,27</w:t>
            </w:r>
          </w:p>
        </w:tc>
      </w:tr>
      <w:tr w:rsidR="00CE4820" w:rsidRPr="002E0AD3" w14:paraId="69D73B58"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37FFD0C" w14:textId="61F1209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532</w:t>
            </w:r>
          </w:p>
        </w:tc>
        <w:tc>
          <w:tcPr>
            <w:tcW w:w="4245" w:type="dxa"/>
            <w:tcBorders>
              <w:top w:val="nil"/>
              <w:left w:val="nil"/>
              <w:bottom w:val="single" w:sz="4" w:space="0" w:color="auto"/>
              <w:right w:val="single" w:sz="4" w:space="0" w:color="auto"/>
            </w:tcBorders>
            <w:shd w:val="clear" w:color="000000" w:fill="FFFFFF"/>
            <w:vAlign w:val="center"/>
            <w:hideMark/>
          </w:tcPr>
          <w:p w14:paraId="401BB29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MÁSCARA, de silicone, incolor, para reanimação infantil, nº 2, com bordas </w:t>
            </w:r>
            <w:proofErr w:type="spellStart"/>
            <w:r w:rsidRPr="002E0AD3">
              <w:rPr>
                <w:rFonts w:ascii="Calibri" w:eastAsia="Times New Roman" w:hAnsi="Calibri" w:cs="Calibri"/>
                <w:color w:val="0D0D0D"/>
                <w:kern w:val="0"/>
                <w:lang w:eastAsia="pt-BR"/>
                <w14:ligatures w14:val="none"/>
              </w:rPr>
              <w:t>alcochoadas</w:t>
            </w:r>
            <w:proofErr w:type="spellEnd"/>
            <w:r w:rsidRPr="002E0AD3">
              <w:rPr>
                <w:rFonts w:ascii="Calibri" w:eastAsia="Times New Roman" w:hAnsi="Calibri" w:cs="Calibri"/>
                <w:color w:val="0D0D0D"/>
                <w:kern w:val="0"/>
                <w:lang w:eastAsia="pt-BR"/>
                <w14:ligatures w14:val="none"/>
              </w:rPr>
              <w:t>, para adaptação anatômica.</w:t>
            </w:r>
          </w:p>
        </w:tc>
        <w:tc>
          <w:tcPr>
            <w:tcW w:w="1134" w:type="dxa"/>
            <w:tcBorders>
              <w:top w:val="nil"/>
              <w:left w:val="nil"/>
              <w:bottom w:val="single" w:sz="4" w:space="0" w:color="auto"/>
              <w:right w:val="single" w:sz="4" w:space="0" w:color="auto"/>
            </w:tcBorders>
            <w:shd w:val="clear" w:color="FFFFFF" w:fill="FFFFFF"/>
            <w:noWrap/>
            <w:vAlign w:val="center"/>
            <w:hideMark/>
          </w:tcPr>
          <w:p w14:paraId="019E2C2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C10DF5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w:t>
            </w:r>
          </w:p>
        </w:tc>
        <w:tc>
          <w:tcPr>
            <w:tcW w:w="1701" w:type="dxa"/>
            <w:tcBorders>
              <w:top w:val="nil"/>
              <w:left w:val="nil"/>
              <w:bottom w:val="single" w:sz="4" w:space="0" w:color="auto"/>
              <w:right w:val="single" w:sz="4" w:space="0" w:color="auto"/>
            </w:tcBorders>
            <w:shd w:val="clear" w:color="auto" w:fill="auto"/>
            <w:vAlign w:val="center"/>
          </w:tcPr>
          <w:p w14:paraId="1E53BF4E" w14:textId="7BE7CEC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R$91,13</w:t>
            </w:r>
          </w:p>
        </w:tc>
        <w:tc>
          <w:tcPr>
            <w:tcW w:w="1984" w:type="dxa"/>
            <w:tcBorders>
              <w:top w:val="nil"/>
              <w:left w:val="nil"/>
              <w:bottom w:val="single" w:sz="4" w:space="0" w:color="auto"/>
              <w:right w:val="single" w:sz="4" w:space="0" w:color="auto"/>
            </w:tcBorders>
            <w:shd w:val="clear" w:color="auto" w:fill="auto"/>
            <w:vAlign w:val="center"/>
          </w:tcPr>
          <w:p w14:paraId="0DDEDE01" w14:textId="48C1877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R$911,27</w:t>
            </w:r>
          </w:p>
        </w:tc>
      </w:tr>
      <w:tr w:rsidR="00CE4820" w:rsidRPr="002E0AD3" w14:paraId="06154FB2"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10C9476" w14:textId="14E2A60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533</w:t>
            </w:r>
          </w:p>
        </w:tc>
        <w:tc>
          <w:tcPr>
            <w:tcW w:w="4245" w:type="dxa"/>
            <w:tcBorders>
              <w:top w:val="nil"/>
              <w:left w:val="nil"/>
              <w:bottom w:val="single" w:sz="4" w:space="0" w:color="auto"/>
              <w:right w:val="single" w:sz="4" w:space="0" w:color="auto"/>
            </w:tcBorders>
            <w:shd w:val="clear" w:color="000000" w:fill="FFFFFF"/>
            <w:vAlign w:val="center"/>
            <w:hideMark/>
          </w:tcPr>
          <w:p w14:paraId="5AA81F2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MÁSCARA, </w:t>
            </w:r>
            <w:proofErr w:type="spellStart"/>
            <w:r w:rsidRPr="002E0AD3">
              <w:rPr>
                <w:rFonts w:ascii="Calibri" w:eastAsia="Times New Roman" w:hAnsi="Calibri" w:cs="Calibri"/>
                <w:color w:val="0D0D0D"/>
                <w:kern w:val="0"/>
                <w:lang w:eastAsia="pt-BR"/>
                <w14:ligatures w14:val="none"/>
              </w:rPr>
              <w:t>laringea</w:t>
            </w:r>
            <w:proofErr w:type="spellEnd"/>
            <w:r w:rsidRPr="002E0AD3">
              <w:rPr>
                <w:rFonts w:ascii="Calibri" w:eastAsia="Times New Roman" w:hAnsi="Calibri" w:cs="Calibri"/>
                <w:color w:val="0D0D0D"/>
                <w:kern w:val="0"/>
                <w:lang w:eastAsia="pt-BR"/>
                <w14:ligatures w14:val="none"/>
              </w:rPr>
              <w:t xml:space="preserve">, em silicone, com manguito de alto volume e baixa pressão </w:t>
            </w:r>
            <w:proofErr w:type="spellStart"/>
            <w:r w:rsidRPr="002E0AD3">
              <w:rPr>
                <w:rFonts w:ascii="Calibri" w:eastAsia="Times New Roman" w:hAnsi="Calibri" w:cs="Calibri"/>
                <w:color w:val="0D0D0D"/>
                <w:kern w:val="0"/>
                <w:lang w:eastAsia="pt-BR"/>
                <w14:ligatures w14:val="none"/>
              </w:rPr>
              <w:t>autoclavavel</w:t>
            </w:r>
            <w:proofErr w:type="spellEnd"/>
            <w:r w:rsidRPr="002E0AD3">
              <w:rPr>
                <w:rFonts w:ascii="Calibri" w:eastAsia="Times New Roman" w:hAnsi="Calibri" w:cs="Calibri"/>
                <w:color w:val="0D0D0D"/>
                <w:kern w:val="0"/>
                <w:lang w:eastAsia="pt-BR"/>
                <w14:ligatures w14:val="none"/>
              </w:rPr>
              <w:t xml:space="preserve">, nº 1,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estéril, embalado em material que garanta a integridade do produto, a apresentação do produto deverá obedecer a legislação atual vigente.</w:t>
            </w:r>
          </w:p>
        </w:tc>
        <w:tc>
          <w:tcPr>
            <w:tcW w:w="1134" w:type="dxa"/>
            <w:tcBorders>
              <w:top w:val="nil"/>
              <w:left w:val="nil"/>
              <w:bottom w:val="single" w:sz="4" w:space="0" w:color="auto"/>
              <w:right w:val="single" w:sz="4" w:space="0" w:color="auto"/>
            </w:tcBorders>
            <w:shd w:val="clear" w:color="FFFFFF" w:fill="FFFFFF"/>
            <w:noWrap/>
            <w:vAlign w:val="center"/>
            <w:hideMark/>
          </w:tcPr>
          <w:p w14:paraId="7EBFDC0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169F5E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w:t>
            </w:r>
          </w:p>
        </w:tc>
        <w:tc>
          <w:tcPr>
            <w:tcW w:w="1701" w:type="dxa"/>
            <w:tcBorders>
              <w:top w:val="nil"/>
              <w:left w:val="nil"/>
              <w:bottom w:val="single" w:sz="4" w:space="0" w:color="auto"/>
              <w:right w:val="single" w:sz="4" w:space="0" w:color="auto"/>
            </w:tcBorders>
            <w:shd w:val="clear" w:color="auto" w:fill="auto"/>
            <w:vAlign w:val="center"/>
          </w:tcPr>
          <w:p w14:paraId="790C7437" w14:textId="01E0240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R$56,25</w:t>
            </w:r>
          </w:p>
        </w:tc>
        <w:tc>
          <w:tcPr>
            <w:tcW w:w="1984" w:type="dxa"/>
            <w:tcBorders>
              <w:top w:val="nil"/>
              <w:left w:val="nil"/>
              <w:bottom w:val="single" w:sz="4" w:space="0" w:color="auto"/>
              <w:right w:val="single" w:sz="4" w:space="0" w:color="auto"/>
            </w:tcBorders>
            <w:shd w:val="clear" w:color="auto" w:fill="auto"/>
            <w:vAlign w:val="center"/>
          </w:tcPr>
          <w:p w14:paraId="6DD34A21" w14:textId="522A165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R$675,00</w:t>
            </w:r>
          </w:p>
        </w:tc>
      </w:tr>
      <w:tr w:rsidR="00CE4820" w:rsidRPr="002E0AD3" w14:paraId="748953CB"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A9F0114" w14:textId="7FC64BF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534</w:t>
            </w:r>
          </w:p>
        </w:tc>
        <w:tc>
          <w:tcPr>
            <w:tcW w:w="4245" w:type="dxa"/>
            <w:tcBorders>
              <w:top w:val="nil"/>
              <w:left w:val="nil"/>
              <w:bottom w:val="single" w:sz="4" w:space="0" w:color="auto"/>
              <w:right w:val="single" w:sz="4" w:space="0" w:color="auto"/>
            </w:tcBorders>
            <w:shd w:val="clear" w:color="000000" w:fill="FFFFFF"/>
            <w:vAlign w:val="center"/>
            <w:hideMark/>
          </w:tcPr>
          <w:p w14:paraId="40F95CE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MÁSCARA, </w:t>
            </w:r>
            <w:proofErr w:type="spellStart"/>
            <w:r w:rsidRPr="002E0AD3">
              <w:rPr>
                <w:rFonts w:ascii="Calibri" w:eastAsia="Times New Roman" w:hAnsi="Calibri" w:cs="Calibri"/>
                <w:color w:val="0D0D0D"/>
                <w:kern w:val="0"/>
                <w:lang w:eastAsia="pt-BR"/>
                <w14:ligatures w14:val="none"/>
              </w:rPr>
              <w:t>laringea</w:t>
            </w:r>
            <w:proofErr w:type="spellEnd"/>
            <w:r w:rsidRPr="002E0AD3">
              <w:rPr>
                <w:rFonts w:ascii="Calibri" w:eastAsia="Times New Roman" w:hAnsi="Calibri" w:cs="Calibri"/>
                <w:color w:val="0D0D0D"/>
                <w:kern w:val="0"/>
                <w:lang w:eastAsia="pt-BR"/>
                <w14:ligatures w14:val="none"/>
              </w:rPr>
              <w:t xml:space="preserve">, em silicone, com manguito de alto volume e baixa pressão </w:t>
            </w:r>
            <w:proofErr w:type="spellStart"/>
            <w:r w:rsidRPr="002E0AD3">
              <w:rPr>
                <w:rFonts w:ascii="Calibri" w:eastAsia="Times New Roman" w:hAnsi="Calibri" w:cs="Calibri"/>
                <w:color w:val="0D0D0D"/>
                <w:kern w:val="0"/>
                <w:lang w:eastAsia="pt-BR"/>
                <w14:ligatures w14:val="none"/>
              </w:rPr>
              <w:t>autoclavavel</w:t>
            </w:r>
            <w:proofErr w:type="spellEnd"/>
            <w:r w:rsidRPr="002E0AD3">
              <w:rPr>
                <w:rFonts w:ascii="Calibri" w:eastAsia="Times New Roman" w:hAnsi="Calibri" w:cs="Calibri"/>
                <w:color w:val="0D0D0D"/>
                <w:kern w:val="0"/>
                <w:lang w:eastAsia="pt-BR"/>
                <w14:ligatures w14:val="none"/>
              </w:rPr>
              <w:t xml:space="preserve">, nº 1,5,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estéril, embalado em material que garanta a integridade do produto, a apresentação do produto deverá obedecer a legislação atual vigente.</w:t>
            </w:r>
          </w:p>
        </w:tc>
        <w:tc>
          <w:tcPr>
            <w:tcW w:w="1134" w:type="dxa"/>
            <w:tcBorders>
              <w:top w:val="nil"/>
              <w:left w:val="nil"/>
              <w:bottom w:val="single" w:sz="4" w:space="0" w:color="auto"/>
              <w:right w:val="single" w:sz="4" w:space="0" w:color="auto"/>
            </w:tcBorders>
            <w:shd w:val="clear" w:color="FFFFFF" w:fill="FFFFFF"/>
            <w:noWrap/>
            <w:vAlign w:val="center"/>
            <w:hideMark/>
          </w:tcPr>
          <w:p w14:paraId="396E789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E141A4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4442150D" w14:textId="1E3FE42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R$56,25</w:t>
            </w:r>
          </w:p>
        </w:tc>
        <w:tc>
          <w:tcPr>
            <w:tcW w:w="1984" w:type="dxa"/>
            <w:tcBorders>
              <w:top w:val="nil"/>
              <w:left w:val="nil"/>
              <w:bottom w:val="single" w:sz="4" w:space="0" w:color="auto"/>
              <w:right w:val="single" w:sz="4" w:space="0" w:color="auto"/>
            </w:tcBorders>
            <w:shd w:val="clear" w:color="auto" w:fill="auto"/>
            <w:vAlign w:val="center"/>
          </w:tcPr>
          <w:p w14:paraId="362E7116" w14:textId="65DAC9F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R$1.125,00</w:t>
            </w:r>
          </w:p>
        </w:tc>
      </w:tr>
      <w:tr w:rsidR="00CE4820" w:rsidRPr="002E0AD3" w14:paraId="55FC528B"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36098F1" w14:textId="3639E7D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535</w:t>
            </w:r>
          </w:p>
        </w:tc>
        <w:tc>
          <w:tcPr>
            <w:tcW w:w="4245" w:type="dxa"/>
            <w:tcBorders>
              <w:top w:val="nil"/>
              <w:left w:val="nil"/>
              <w:bottom w:val="single" w:sz="4" w:space="0" w:color="auto"/>
              <w:right w:val="single" w:sz="4" w:space="0" w:color="auto"/>
            </w:tcBorders>
            <w:shd w:val="clear" w:color="000000" w:fill="FFFFFF"/>
            <w:vAlign w:val="center"/>
            <w:hideMark/>
          </w:tcPr>
          <w:p w14:paraId="3BD83BA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MÁSCARA, </w:t>
            </w:r>
            <w:proofErr w:type="spellStart"/>
            <w:r w:rsidRPr="002E0AD3">
              <w:rPr>
                <w:rFonts w:ascii="Calibri" w:eastAsia="Times New Roman" w:hAnsi="Calibri" w:cs="Calibri"/>
                <w:color w:val="0D0D0D"/>
                <w:kern w:val="0"/>
                <w:lang w:eastAsia="pt-BR"/>
                <w14:ligatures w14:val="none"/>
              </w:rPr>
              <w:t>laringea</w:t>
            </w:r>
            <w:proofErr w:type="spellEnd"/>
            <w:r w:rsidRPr="002E0AD3">
              <w:rPr>
                <w:rFonts w:ascii="Calibri" w:eastAsia="Times New Roman" w:hAnsi="Calibri" w:cs="Calibri"/>
                <w:color w:val="0D0D0D"/>
                <w:kern w:val="0"/>
                <w:lang w:eastAsia="pt-BR"/>
                <w14:ligatures w14:val="none"/>
              </w:rPr>
              <w:t xml:space="preserve">, em silicone, com manguito de alto volume e baixa pressão </w:t>
            </w:r>
            <w:proofErr w:type="spellStart"/>
            <w:r w:rsidRPr="002E0AD3">
              <w:rPr>
                <w:rFonts w:ascii="Calibri" w:eastAsia="Times New Roman" w:hAnsi="Calibri" w:cs="Calibri"/>
                <w:color w:val="0D0D0D"/>
                <w:kern w:val="0"/>
                <w:lang w:eastAsia="pt-BR"/>
                <w14:ligatures w14:val="none"/>
              </w:rPr>
              <w:t>autoclavavel</w:t>
            </w:r>
            <w:proofErr w:type="spellEnd"/>
            <w:r w:rsidRPr="002E0AD3">
              <w:rPr>
                <w:rFonts w:ascii="Calibri" w:eastAsia="Times New Roman" w:hAnsi="Calibri" w:cs="Calibri"/>
                <w:color w:val="0D0D0D"/>
                <w:kern w:val="0"/>
                <w:lang w:eastAsia="pt-BR"/>
                <w14:ligatures w14:val="none"/>
              </w:rPr>
              <w:t xml:space="preserve">, nº 2.0,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estéril, embalado em material que garanta a integridade do produto, a apresentação do produto deverá obedecer a legislação atual vigente.</w:t>
            </w:r>
          </w:p>
        </w:tc>
        <w:tc>
          <w:tcPr>
            <w:tcW w:w="1134" w:type="dxa"/>
            <w:tcBorders>
              <w:top w:val="nil"/>
              <w:left w:val="nil"/>
              <w:bottom w:val="single" w:sz="4" w:space="0" w:color="auto"/>
              <w:right w:val="single" w:sz="4" w:space="0" w:color="auto"/>
            </w:tcBorders>
            <w:shd w:val="clear" w:color="FFFFFF" w:fill="FFFFFF"/>
            <w:noWrap/>
            <w:vAlign w:val="center"/>
            <w:hideMark/>
          </w:tcPr>
          <w:p w14:paraId="71764BC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2466C7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42BBA9E2" w14:textId="6A0D53C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R$56,25</w:t>
            </w:r>
          </w:p>
        </w:tc>
        <w:tc>
          <w:tcPr>
            <w:tcW w:w="1984" w:type="dxa"/>
            <w:tcBorders>
              <w:top w:val="nil"/>
              <w:left w:val="nil"/>
              <w:bottom w:val="single" w:sz="4" w:space="0" w:color="auto"/>
              <w:right w:val="single" w:sz="4" w:space="0" w:color="auto"/>
            </w:tcBorders>
            <w:shd w:val="clear" w:color="auto" w:fill="auto"/>
            <w:vAlign w:val="center"/>
          </w:tcPr>
          <w:p w14:paraId="347113BA" w14:textId="2CEA1B3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R$1.125,00</w:t>
            </w:r>
          </w:p>
        </w:tc>
      </w:tr>
      <w:tr w:rsidR="00CE4820" w:rsidRPr="002E0AD3" w14:paraId="7DF9AA58"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BF78B84" w14:textId="6BAF746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536</w:t>
            </w:r>
          </w:p>
        </w:tc>
        <w:tc>
          <w:tcPr>
            <w:tcW w:w="4245" w:type="dxa"/>
            <w:tcBorders>
              <w:top w:val="nil"/>
              <w:left w:val="nil"/>
              <w:bottom w:val="single" w:sz="4" w:space="0" w:color="auto"/>
              <w:right w:val="single" w:sz="4" w:space="0" w:color="auto"/>
            </w:tcBorders>
            <w:shd w:val="clear" w:color="000000" w:fill="FFFFFF"/>
            <w:vAlign w:val="center"/>
            <w:hideMark/>
          </w:tcPr>
          <w:p w14:paraId="72B02BC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MASCARA, </w:t>
            </w:r>
            <w:proofErr w:type="spellStart"/>
            <w:r w:rsidRPr="002E0AD3">
              <w:rPr>
                <w:rFonts w:ascii="Calibri" w:eastAsia="Times New Roman" w:hAnsi="Calibri" w:cs="Calibri"/>
                <w:color w:val="0D0D0D"/>
                <w:kern w:val="0"/>
                <w:lang w:eastAsia="pt-BR"/>
                <w14:ligatures w14:val="none"/>
              </w:rPr>
              <w:t>laringea</w:t>
            </w:r>
            <w:proofErr w:type="spellEnd"/>
            <w:r w:rsidRPr="002E0AD3">
              <w:rPr>
                <w:rFonts w:ascii="Calibri" w:eastAsia="Times New Roman" w:hAnsi="Calibri" w:cs="Calibri"/>
                <w:color w:val="0D0D0D"/>
                <w:kern w:val="0"/>
                <w:lang w:eastAsia="pt-BR"/>
                <w14:ligatures w14:val="none"/>
              </w:rPr>
              <w:t xml:space="preserve">, em silicone, com manguito de alto volume e baixa </w:t>
            </w:r>
            <w:proofErr w:type="spellStart"/>
            <w:r w:rsidRPr="002E0AD3">
              <w:rPr>
                <w:rFonts w:ascii="Calibri" w:eastAsia="Times New Roman" w:hAnsi="Calibri" w:cs="Calibri"/>
                <w:color w:val="0D0D0D"/>
                <w:kern w:val="0"/>
                <w:lang w:eastAsia="pt-BR"/>
                <w14:ligatures w14:val="none"/>
              </w:rPr>
              <w:t>pressao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autoclavavel</w:t>
            </w:r>
            <w:proofErr w:type="spellEnd"/>
            <w:r w:rsidRPr="002E0AD3">
              <w:rPr>
                <w:rFonts w:ascii="Calibri" w:eastAsia="Times New Roman" w:hAnsi="Calibri" w:cs="Calibri"/>
                <w:color w:val="0D0D0D"/>
                <w:kern w:val="0"/>
                <w:lang w:eastAsia="pt-BR"/>
                <w14:ligatures w14:val="none"/>
              </w:rPr>
              <w:t xml:space="preserve">, nº 3.0,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embalado em material que garanta a integridade do produto, a </w:t>
            </w:r>
            <w:proofErr w:type="spellStart"/>
            <w:r w:rsidRPr="002E0AD3">
              <w:rPr>
                <w:rFonts w:ascii="Calibri" w:eastAsia="Times New Roman" w:hAnsi="Calibri" w:cs="Calibri"/>
                <w:color w:val="0D0D0D"/>
                <w:kern w:val="0"/>
                <w:lang w:eastAsia="pt-BR"/>
                <w14:ligatures w14:val="none"/>
              </w:rPr>
              <w:t>apresentacao</w:t>
            </w:r>
            <w:proofErr w:type="spellEnd"/>
            <w:r w:rsidRPr="002E0AD3">
              <w:rPr>
                <w:rFonts w:ascii="Calibri" w:eastAsia="Times New Roman" w:hAnsi="Calibri" w:cs="Calibri"/>
                <w:color w:val="0D0D0D"/>
                <w:kern w:val="0"/>
                <w:lang w:eastAsia="pt-BR"/>
                <w14:ligatures w14:val="none"/>
              </w:rPr>
              <w:t xml:space="preserve"> do produto devera obedecer a </w:t>
            </w:r>
            <w:proofErr w:type="spellStart"/>
            <w:r w:rsidRPr="002E0AD3">
              <w:rPr>
                <w:rFonts w:ascii="Calibri" w:eastAsia="Times New Roman" w:hAnsi="Calibri" w:cs="Calibri"/>
                <w:color w:val="0D0D0D"/>
                <w:kern w:val="0"/>
                <w:lang w:eastAsia="pt-BR"/>
                <w14:ligatures w14:val="none"/>
              </w:rPr>
              <w:t>legislacao</w:t>
            </w:r>
            <w:proofErr w:type="spellEnd"/>
            <w:r w:rsidRPr="002E0AD3">
              <w:rPr>
                <w:rFonts w:ascii="Calibri" w:eastAsia="Times New Roman" w:hAnsi="Calibri" w:cs="Calibri"/>
                <w:color w:val="0D0D0D"/>
                <w:kern w:val="0"/>
                <w:lang w:eastAsia="pt-BR"/>
                <w14:ligatures w14:val="none"/>
              </w:rPr>
              <w:t xml:space="preserve"> atual vigente.</w:t>
            </w:r>
          </w:p>
        </w:tc>
        <w:tc>
          <w:tcPr>
            <w:tcW w:w="1134" w:type="dxa"/>
            <w:tcBorders>
              <w:top w:val="nil"/>
              <w:left w:val="nil"/>
              <w:bottom w:val="single" w:sz="4" w:space="0" w:color="auto"/>
              <w:right w:val="single" w:sz="4" w:space="0" w:color="auto"/>
            </w:tcBorders>
            <w:shd w:val="clear" w:color="FFFFFF" w:fill="FFFFFF"/>
            <w:noWrap/>
            <w:vAlign w:val="center"/>
            <w:hideMark/>
          </w:tcPr>
          <w:p w14:paraId="6B8D6A6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B37F94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1D626552" w14:textId="481B619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R$56,25</w:t>
            </w:r>
          </w:p>
        </w:tc>
        <w:tc>
          <w:tcPr>
            <w:tcW w:w="1984" w:type="dxa"/>
            <w:tcBorders>
              <w:top w:val="nil"/>
              <w:left w:val="nil"/>
              <w:bottom w:val="single" w:sz="4" w:space="0" w:color="auto"/>
              <w:right w:val="single" w:sz="4" w:space="0" w:color="auto"/>
            </w:tcBorders>
            <w:shd w:val="clear" w:color="auto" w:fill="auto"/>
            <w:vAlign w:val="center"/>
          </w:tcPr>
          <w:p w14:paraId="62D5B66E" w14:textId="6D994D1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R$1.125,00</w:t>
            </w:r>
          </w:p>
        </w:tc>
      </w:tr>
      <w:tr w:rsidR="00CE4820" w:rsidRPr="002E0AD3" w14:paraId="31B0A359" w14:textId="77777777" w:rsidTr="003257BA">
        <w:trPr>
          <w:trHeight w:val="156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E08E907" w14:textId="4876D04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537</w:t>
            </w:r>
          </w:p>
        </w:tc>
        <w:tc>
          <w:tcPr>
            <w:tcW w:w="4245" w:type="dxa"/>
            <w:tcBorders>
              <w:top w:val="nil"/>
              <w:left w:val="nil"/>
              <w:bottom w:val="single" w:sz="4" w:space="0" w:color="auto"/>
              <w:right w:val="single" w:sz="4" w:space="0" w:color="auto"/>
            </w:tcBorders>
            <w:shd w:val="clear" w:color="000000" w:fill="FFFFFF"/>
            <w:vAlign w:val="center"/>
            <w:hideMark/>
          </w:tcPr>
          <w:p w14:paraId="66E0A38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MASCARA, </w:t>
            </w:r>
            <w:proofErr w:type="spellStart"/>
            <w:r w:rsidRPr="002E0AD3">
              <w:rPr>
                <w:rFonts w:ascii="Calibri" w:eastAsia="Times New Roman" w:hAnsi="Calibri" w:cs="Calibri"/>
                <w:color w:val="0D0D0D"/>
                <w:kern w:val="0"/>
                <w:lang w:eastAsia="pt-BR"/>
                <w14:ligatures w14:val="none"/>
              </w:rPr>
              <w:t>laringea</w:t>
            </w:r>
            <w:proofErr w:type="spellEnd"/>
            <w:r w:rsidRPr="002E0AD3">
              <w:rPr>
                <w:rFonts w:ascii="Calibri" w:eastAsia="Times New Roman" w:hAnsi="Calibri" w:cs="Calibri"/>
                <w:color w:val="0D0D0D"/>
                <w:kern w:val="0"/>
                <w:lang w:eastAsia="pt-BR"/>
                <w14:ligatures w14:val="none"/>
              </w:rPr>
              <w:t xml:space="preserve">, em silicone, com manguito de alto volume e baixa </w:t>
            </w:r>
            <w:proofErr w:type="spellStart"/>
            <w:r w:rsidRPr="002E0AD3">
              <w:rPr>
                <w:rFonts w:ascii="Calibri" w:eastAsia="Times New Roman" w:hAnsi="Calibri" w:cs="Calibri"/>
                <w:color w:val="0D0D0D"/>
                <w:kern w:val="0"/>
                <w:lang w:eastAsia="pt-BR"/>
                <w14:ligatures w14:val="none"/>
              </w:rPr>
              <w:t>pressao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autoclavavel</w:t>
            </w:r>
            <w:proofErr w:type="spellEnd"/>
            <w:r w:rsidRPr="002E0AD3">
              <w:rPr>
                <w:rFonts w:ascii="Calibri" w:eastAsia="Times New Roman" w:hAnsi="Calibri" w:cs="Calibri"/>
                <w:color w:val="0D0D0D"/>
                <w:kern w:val="0"/>
                <w:lang w:eastAsia="pt-BR"/>
                <w14:ligatures w14:val="none"/>
              </w:rPr>
              <w:t xml:space="preserve">, nº 4.0,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embalado em material que garanta a integridade do produto, a </w:t>
            </w:r>
            <w:proofErr w:type="spellStart"/>
            <w:r w:rsidRPr="002E0AD3">
              <w:rPr>
                <w:rFonts w:ascii="Calibri" w:eastAsia="Times New Roman" w:hAnsi="Calibri" w:cs="Calibri"/>
                <w:color w:val="0D0D0D"/>
                <w:kern w:val="0"/>
                <w:lang w:eastAsia="pt-BR"/>
                <w14:ligatures w14:val="none"/>
              </w:rPr>
              <w:t>apresentacao</w:t>
            </w:r>
            <w:proofErr w:type="spellEnd"/>
            <w:r w:rsidRPr="002E0AD3">
              <w:rPr>
                <w:rFonts w:ascii="Calibri" w:eastAsia="Times New Roman" w:hAnsi="Calibri" w:cs="Calibri"/>
                <w:color w:val="0D0D0D"/>
                <w:kern w:val="0"/>
                <w:lang w:eastAsia="pt-BR"/>
                <w14:ligatures w14:val="none"/>
              </w:rPr>
              <w:t xml:space="preserve"> do produto devera obedecer a </w:t>
            </w:r>
            <w:proofErr w:type="spellStart"/>
            <w:r w:rsidRPr="002E0AD3">
              <w:rPr>
                <w:rFonts w:ascii="Calibri" w:eastAsia="Times New Roman" w:hAnsi="Calibri" w:cs="Calibri"/>
                <w:color w:val="0D0D0D"/>
                <w:kern w:val="0"/>
                <w:lang w:eastAsia="pt-BR"/>
                <w14:ligatures w14:val="none"/>
              </w:rPr>
              <w:t>legislacao</w:t>
            </w:r>
            <w:proofErr w:type="spellEnd"/>
            <w:r w:rsidRPr="002E0AD3">
              <w:rPr>
                <w:rFonts w:ascii="Calibri" w:eastAsia="Times New Roman" w:hAnsi="Calibri" w:cs="Calibri"/>
                <w:color w:val="0D0D0D"/>
                <w:kern w:val="0"/>
                <w:lang w:eastAsia="pt-BR"/>
                <w14:ligatures w14:val="none"/>
              </w:rPr>
              <w:t xml:space="preserve"> atual vigente.</w:t>
            </w:r>
          </w:p>
        </w:tc>
        <w:tc>
          <w:tcPr>
            <w:tcW w:w="1134" w:type="dxa"/>
            <w:tcBorders>
              <w:top w:val="nil"/>
              <w:left w:val="nil"/>
              <w:bottom w:val="single" w:sz="4" w:space="0" w:color="auto"/>
              <w:right w:val="single" w:sz="4" w:space="0" w:color="auto"/>
            </w:tcBorders>
            <w:shd w:val="clear" w:color="FFFFFF" w:fill="FFFFFF"/>
            <w:noWrap/>
            <w:vAlign w:val="center"/>
            <w:hideMark/>
          </w:tcPr>
          <w:p w14:paraId="52ED96B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FBB677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537DCFB2" w14:textId="1CDADF6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R$56,25</w:t>
            </w:r>
          </w:p>
        </w:tc>
        <w:tc>
          <w:tcPr>
            <w:tcW w:w="1984" w:type="dxa"/>
            <w:tcBorders>
              <w:top w:val="nil"/>
              <w:left w:val="nil"/>
              <w:bottom w:val="single" w:sz="4" w:space="0" w:color="auto"/>
              <w:right w:val="single" w:sz="4" w:space="0" w:color="auto"/>
            </w:tcBorders>
            <w:shd w:val="clear" w:color="auto" w:fill="auto"/>
            <w:vAlign w:val="center"/>
          </w:tcPr>
          <w:p w14:paraId="1C95BCCD" w14:textId="624B6D8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R$1.125,00</w:t>
            </w:r>
          </w:p>
        </w:tc>
      </w:tr>
      <w:tr w:rsidR="00CE4820" w:rsidRPr="002E0AD3" w14:paraId="4D8D2004"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0776C0A" w14:textId="38F8955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538</w:t>
            </w:r>
          </w:p>
        </w:tc>
        <w:tc>
          <w:tcPr>
            <w:tcW w:w="4245" w:type="dxa"/>
            <w:tcBorders>
              <w:top w:val="nil"/>
              <w:left w:val="nil"/>
              <w:bottom w:val="single" w:sz="4" w:space="0" w:color="auto"/>
              <w:right w:val="single" w:sz="4" w:space="0" w:color="auto"/>
            </w:tcBorders>
            <w:shd w:val="clear" w:color="FFFFFF" w:fill="FFFFFF"/>
            <w:vAlign w:val="center"/>
            <w:hideMark/>
          </w:tcPr>
          <w:p w14:paraId="6078AC4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PAPEL CREPADO, na cor branca tamanho 100x100 caixa com 250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074ED5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CXA</w:t>
            </w:r>
          </w:p>
        </w:tc>
        <w:tc>
          <w:tcPr>
            <w:tcW w:w="992" w:type="dxa"/>
            <w:tcBorders>
              <w:top w:val="nil"/>
              <w:left w:val="nil"/>
              <w:bottom w:val="single" w:sz="4" w:space="0" w:color="auto"/>
              <w:right w:val="single" w:sz="4" w:space="0" w:color="auto"/>
            </w:tcBorders>
            <w:shd w:val="clear" w:color="FFFFFF" w:fill="FFFFFF"/>
            <w:noWrap/>
            <w:vAlign w:val="center"/>
            <w:hideMark/>
          </w:tcPr>
          <w:p w14:paraId="70C0FCA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36A8EC9B" w14:textId="4ECEBDA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R$834,80</w:t>
            </w:r>
          </w:p>
        </w:tc>
        <w:tc>
          <w:tcPr>
            <w:tcW w:w="1984" w:type="dxa"/>
            <w:tcBorders>
              <w:top w:val="nil"/>
              <w:left w:val="nil"/>
              <w:bottom w:val="single" w:sz="4" w:space="0" w:color="auto"/>
              <w:right w:val="single" w:sz="4" w:space="0" w:color="auto"/>
            </w:tcBorders>
            <w:shd w:val="clear" w:color="auto" w:fill="auto"/>
            <w:vAlign w:val="center"/>
          </w:tcPr>
          <w:p w14:paraId="0989C5A9" w14:textId="135BF08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R$166.959,33</w:t>
            </w:r>
          </w:p>
        </w:tc>
      </w:tr>
      <w:tr w:rsidR="00CE4820" w:rsidRPr="002E0AD3" w14:paraId="6A855FC3"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A121FF5" w14:textId="416C479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539</w:t>
            </w:r>
          </w:p>
        </w:tc>
        <w:tc>
          <w:tcPr>
            <w:tcW w:w="4245" w:type="dxa"/>
            <w:tcBorders>
              <w:top w:val="nil"/>
              <w:left w:val="nil"/>
              <w:bottom w:val="single" w:sz="4" w:space="0" w:color="auto"/>
              <w:right w:val="single" w:sz="4" w:space="0" w:color="auto"/>
            </w:tcBorders>
            <w:shd w:val="clear" w:color="FFFFFF" w:fill="FFFFFF"/>
            <w:vAlign w:val="center"/>
            <w:hideMark/>
          </w:tcPr>
          <w:p w14:paraId="6460C00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PAPEL CREPADO, na cor branca tamanho 90x90 caixa com 250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6EB4F94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CXA</w:t>
            </w:r>
          </w:p>
        </w:tc>
        <w:tc>
          <w:tcPr>
            <w:tcW w:w="992" w:type="dxa"/>
            <w:tcBorders>
              <w:top w:val="nil"/>
              <w:left w:val="nil"/>
              <w:bottom w:val="single" w:sz="4" w:space="0" w:color="auto"/>
              <w:right w:val="single" w:sz="4" w:space="0" w:color="auto"/>
            </w:tcBorders>
            <w:shd w:val="clear" w:color="FFFFFF" w:fill="FFFFFF"/>
            <w:noWrap/>
            <w:vAlign w:val="center"/>
            <w:hideMark/>
          </w:tcPr>
          <w:p w14:paraId="2FCC265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w:t>
            </w:r>
          </w:p>
        </w:tc>
        <w:tc>
          <w:tcPr>
            <w:tcW w:w="1701" w:type="dxa"/>
            <w:tcBorders>
              <w:top w:val="nil"/>
              <w:left w:val="nil"/>
              <w:bottom w:val="single" w:sz="4" w:space="0" w:color="auto"/>
              <w:right w:val="single" w:sz="4" w:space="0" w:color="auto"/>
            </w:tcBorders>
            <w:shd w:val="clear" w:color="auto" w:fill="auto"/>
            <w:vAlign w:val="center"/>
          </w:tcPr>
          <w:p w14:paraId="45E7695D" w14:textId="0DC7125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R$731,37</w:t>
            </w:r>
          </w:p>
        </w:tc>
        <w:tc>
          <w:tcPr>
            <w:tcW w:w="1984" w:type="dxa"/>
            <w:tcBorders>
              <w:top w:val="nil"/>
              <w:left w:val="nil"/>
              <w:bottom w:val="single" w:sz="4" w:space="0" w:color="auto"/>
              <w:right w:val="single" w:sz="4" w:space="0" w:color="auto"/>
            </w:tcBorders>
            <w:shd w:val="clear" w:color="auto" w:fill="auto"/>
            <w:vAlign w:val="center"/>
          </w:tcPr>
          <w:p w14:paraId="59C1F07F" w14:textId="1D7CBCE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R$109.705,00</w:t>
            </w:r>
          </w:p>
        </w:tc>
      </w:tr>
      <w:tr w:rsidR="00CE4820" w:rsidRPr="002E0AD3" w14:paraId="7543D945"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9B7B9CC" w14:textId="0E6E26E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540</w:t>
            </w:r>
          </w:p>
        </w:tc>
        <w:tc>
          <w:tcPr>
            <w:tcW w:w="4245" w:type="dxa"/>
            <w:tcBorders>
              <w:top w:val="nil"/>
              <w:left w:val="nil"/>
              <w:bottom w:val="single" w:sz="4" w:space="0" w:color="auto"/>
              <w:right w:val="single" w:sz="4" w:space="0" w:color="auto"/>
            </w:tcBorders>
            <w:shd w:val="clear" w:color="000000" w:fill="FFFFFF"/>
            <w:vAlign w:val="center"/>
            <w:hideMark/>
          </w:tcPr>
          <w:p w14:paraId="385F95E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PAPEL CREPADO, na cor verde tamanho 60x60 caixa com 500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607CEF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CXA</w:t>
            </w:r>
          </w:p>
        </w:tc>
        <w:tc>
          <w:tcPr>
            <w:tcW w:w="992" w:type="dxa"/>
            <w:tcBorders>
              <w:top w:val="nil"/>
              <w:left w:val="nil"/>
              <w:bottom w:val="single" w:sz="4" w:space="0" w:color="auto"/>
              <w:right w:val="single" w:sz="4" w:space="0" w:color="auto"/>
            </w:tcBorders>
            <w:shd w:val="clear" w:color="FFFFFF" w:fill="FFFFFF"/>
            <w:noWrap/>
            <w:vAlign w:val="center"/>
            <w:hideMark/>
          </w:tcPr>
          <w:p w14:paraId="349B84B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w:t>
            </w:r>
          </w:p>
        </w:tc>
        <w:tc>
          <w:tcPr>
            <w:tcW w:w="1701" w:type="dxa"/>
            <w:tcBorders>
              <w:top w:val="nil"/>
              <w:left w:val="nil"/>
              <w:bottom w:val="single" w:sz="4" w:space="0" w:color="auto"/>
              <w:right w:val="single" w:sz="4" w:space="0" w:color="auto"/>
            </w:tcBorders>
            <w:shd w:val="clear" w:color="auto" w:fill="auto"/>
            <w:vAlign w:val="center"/>
          </w:tcPr>
          <w:p w14:paraId="4D402A8A" w14:textId="3459649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R$636,12</w:t>
            </w:r>
          </w:p>
        </w:tc>
        <w:tc>
          <w:tcPr>
            <w:tcW w:w="1984" w:type="dxa"/>
            <w:tcBorders>
              <w:top w:val="nil"/>
              <w:left w:val="nil"/>
              <w:bottom w:val="single" w:sz="4" w:space="0" w:color="auto"/>
              <w:right w:val="single" w:sz="4" w:space="0" w:color="auto"/>
            </w:tcBorders>
            <w:shd w:val="clear" w:color="auto" w:fill="auto"/>
            <w:vAlign w:val="center"/>
          </w:tcPr>
          <w:p w14:paraId="31ACCED8" w14:textId="0381946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R$159.030,00</w:t>
            </w:r>
          </w:p>
        </w:tc>
      </w:tr>
      <w:tr w:rsidR="00CE4820" w:rsidRPr="002E0AD3" w14:paraId="76BCAA4C"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6F312A5" w14:textId="7FE80DD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541</w:t>
            </w:r>
          </w:p>
        </w:tc>
        <w:tc>
          <w:tcPr>
            <w:tcW w:w="4245" w:type="dxa"/>
            <w:tcBorders>
              <w:top w:val="nil"/>
              <w:left w:val="nil"/>
              <w:bottom w:val="single" w:sz="4" w:space="0" w:color="auto"/>
              <w:right w:val="single" w:sz="4" w:space="0" w:color="auto"/>
            </w:tcBorders>
            <w:shd w:val="clear" w:color="000000" w:fill="FFFFFF"/>
            <w:vAlign w:val="center"/>
            <w:hideMark/>
          </w:tcPr>
          <w:p w14:paraId="761F110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PAPEL CREPADO, na cor verde tamanho 75x75 caixa com 500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0DDA95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CXA</w:t>
            </w:r>
          </w:p>
        </w:tc>
        <w:tc>
          <w:tcPr>
            <w:tcW w:w="992" w:type="dxa"/>
            <w:tcBorders>
              <w:top w:val="nil"/>
              <w:left w:val="nil"/>
              <w:bottom w:val="single" w:sz="4" w:space="0" w:color="auto"/>
              <w:right w:val="single" w:sz="4" w:space="0" w:color="auto"/>
            </w:tcBorders>
            <w:shd w:val="clear" w:color="FFFFFF" w:fill="FFFFFF"/>
            <w:noWrap/>
            <w:vAlign w:val="center"/>
            <w:hideMark/>
          </w:tcPr>
          <w:p w14:paraId="72B5457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2F37CE0A" w14:textId="55A268B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R$975,15</w:t>
            </w:r>
          </w:p>
        </w:tc>
        <w:tc>
          <w:tcPr>
            <w:tcW w:w="1984" w:type="dxa"/>
            <w:tcBorders>
              <w:top w:val="nil"/>
              <w:left w:val="nil"/>
              <w:bottom w:val="single" w:sz="4" w:space="0" w:color="auto"/>
              <w:right w:val="single" w:sz="4" w:space="0" w:color="auto"/>
            </w:tcBorders>
            <w:shd w:val="clear" w:color="auto" w:fill="auto"/>
            <w:vAlign w:val="center"/>
          </w:tcPr>
          <w:p w14:paraId="0AE81267" w14:textId="5C452E7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R$97.515,00</w:t>
            </w:r>
          </w:p>
        </w:tc>
      </w:tr>
      <w:tr w:rsidR="00CE4820" w:rsidRPr="002E0AD3" w14:paraId="69C23A99"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EDE224A" w14:textId="43483D5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542</w:t>
            </w:r>
          </w:p>
        </w:tc>
        <w:tc>
          <w:tcPr>
            <w:tcW w:w="4245" w:type="dxa"/>
            <w:tcBorders>
              <w:top w:val="nil"/>
              <w:left w:val="nil"/>
              <w:bottom w:val="single" w:sz="4" w:space="0" w:color="auto"/>
              <w:right w:val="single" w:sz="4" w:space="0" w:color="auto"/>
            </w:tcBorders>
            <w:shd w:val="clear" w:color="000000" w:fill="FFFFFF"/>
            <w:vAlign w:val="center"/>
            <w:hideMark/>
          </w:tcPr>
          <w:p w14:paraId="6AD6544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PAPEL </w:t>
            </w:r>
            <w:proofErr w:type="spellStart"/>
            <w:r w:rsidRPr="002E0AD3">
              <w:rPr>
                <w:rFonts w:ascii="Calibri" w:eastAsia="Times New Roman" w:hAnsi="Calibri" w:cs="Calibri"/>
                <w:color w:val="0D0D0D"/>
                <w:kern w:val="0"/>
                <w:lang w:eastAsia="pt-BR"/>
                <w14:ligatures w14:val="none"/>
              </w:rPr>
              <w:t>kraft</w:t>
            </w:r>
            <w:proofErr w:type="spellEnd"/>
            <w:r w:rsidRPr="002E0AD3">
              <w:rPr>
                <w:rFonts w:ascii="Calibri" w:eastAsia="Times New Roman" w:hAnsi="Calibri" w:cs="Calibri"/>
                <w:color w:val="0D0D0D"/>
                <w:kern w:val="0"/>
                <w:lang w:eastAsia="pt-BR"/>
                <w14:ligatures w14:val="none"/>
              </w:rPr>
              <w:t xml:space="preserve">, pardo e resistente, bobinado, gramatura 80 g/m2, largura 1.200 mm. Embalagem: bobina com 50 Kg,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do produto e marca do fabricante</w:t>
            </w:r>
          </w:p>
        </w:tc>
        <w:tc>
          <w:tcPr>
            <w:tcW w:w="1134" w:type="dxa"/>
            <w:tcBorders>
              <w:top w:val="nil"/>
              <w:left w:val="nil"/>
              <w:bottom w:val="single" w:sz="4" w:space="0" w:color="auto"/>
              <w:right w:val="single" w:sz="4" w:space="0" w:color="auto"/>
            </w:tcBorders>
            <w:shd w:val="clear" w:color="FFFFFF" w:fill="FFFFFF"/>
            <w:noWrap/>
            <w:vAlign w:val="center"/>
            <w:hideMark/>
          </w:tcPr>
          <w:p w14:paraId="3B6D5C5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RL</w:t>
            </w:r>
          </w:p>
        </w:tc>
        <w:tc>
          <w:tcPr>
            <w:tcW w:w="992" w:type="dxa"/>
            <w:tcBorders>
              <w:top w:val="nil"/>
              <w:left w:val="nil"/>
              <w:bottom w:val="single" w:sz="4" w:space="0" w:color="auto"/>
              <w:right w:val="single" w:sz="4" w:space="0" w:color="auto"/>
            </w:tcBorders>
            <w:shd w:val="clear" w:color="FFFFFF" w:fill="FFFFFF"/>
            <w:noWrap/>
            <w:vAlign w:val="center"/>
            <w:hideMark/>
          </w:tcPr>
          <w:p w14:paraId="6D7BBF4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w:t>
            </w:r>
          </w:p>
        </w:tc>
        <w:tc>
          <w:tcPr>
            <w:tcW w:w="1701" w:type="dxa"/>
            <w:tcBorders>
              <w:top w:val="nil"/>
              <w:left w:val="nil"/>
              <w:bottom w:val="single" w:sz="4" w:space="0" w:color="auto"/>
              <w:right w:val="single" w:sz="4" w:space="0" w:color="auto"/>
            </w:tcBorders>
            <w:shd w:val="clear" w:color="auto" w:fill="auto"/>
            <w:vAlign w:val="center"/>
          </w:tcPr>
          <w:p w14:paraId="3F6612E9" w14:textId="3FA8B22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R$562,50</w:t>
            </w:r>
          </w:p>
        </w:tc>
        <w:tc>
          <w:tcPr>
            <w:tcW w:w="1984" w:type="dxa"/>
            <w:tcBorders>
              <w:top w:val="nil"/>
              <w:left w:val="nil"/>
              <w:bottom w:val="single" w:sz="4" w:space="0" w:color="auto"/>
              <w:right w:val="single" w:sz="4" w:space="0" w:color="auto"/>
            </w:tcBorders>
            <w:shd w:val="clear" w:color="auto" w:fill="auto"/>
            <w:vAlign w:val="center"/>
          </w:tcPr>
          <w:p w14:paraId="49F041E5" w14:textId="4B3F1C4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R$10.125,00</w:t>
            </w:r>
          </w:p>
        </w:tc>
      </w:tr>
      <w:tr w:rsidR="00CE4820" w:rsidRPr="002E0AD3" w14:paraId="400612BD" w14:textId="77777777" w:rsidTr="003257BA">
        <w:trPr>
          <w:trHeight w:val="468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B4F01F5" w14:textId="1DFD21A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543</w:t>
            </w:r>
          </w:p>
        </w:tc>
        <w:tc>
          <w:tcPr>
            <w:tcW w:w="4245" w:type="dxa"/>
            <w:tcBorders>
              <w:top w:val="nil"/>
              <w:left w:val="nil"/>
              <w:bottom w:val="single" w:sz="4" w:space="0" w:color="auto"/>
              <w:right w:val="single" w:sz="4" w:space="0" w:color="auto"/>
            </w:tcBorders>
            <w:shd w:val="clear" w:color="000000" w:fill="FFFFFF"/>
            <w:vAlign w:val="center"/>
            <w:hideMark/>
          </w:tcPr>
          <w:p w14:paraId="010AEFF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embalagem para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de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x </w:t>
            </w:r>
            <w:proofErr w:type="spellStart"/>
            <w:r w:rsidRPr="002E0AD3">
              <w:rPr>
                <w:rFonts w:ascii="Calibri" w:eastAsia="Times New Roman" w:hAnsi="Calibri" w:cs="Calibri"/>
                <w:color w:val="0D0D0D"/>
                <w:kern w:val="0"/>
                <w:lang w:eastAsia="pt-BR"/>
                <w14:ligatures w14:val="none"/>
              </w:rPr>
              <w:t>Poliester</w:t>
            </w:r>
            <w:proofErr w:type="spellEnd"/>
            <w:r w:rsidRPr="002E0AD3">
              <w:rPr>
                <w:rFonts w:ascii="Calibri" w:eastAsia="Times New Roman" w:hAnsi="Calibri" w:cs="Calibri"/>
                <w:color w:val="0D0D0D"/>
                <w:kern w:val="0"/>
                <w:lang w:eastAsia="pt-BR"/>
                <w14:ligatures w14:val="none"/>
              </w:rPr>
              <w:t xml:space="preserve">/Polipropileno, gramatura do papel de 60 g/m² e do filme 54 g/m² </w:t>
            </w:r>
            <w:proofErr w:type="spellStart"/>
            <w:r w:rsidRPr="002E0AD3">
              <w:rPr>
                <w:rFonts w:ascii="Calibri" w:eastAsia="Times New Roman" w:hAnsi="Calibri" w:cs="Calibri"/>
                <w:color w:val="0D0D0D"/>
                <w:kern w:val="0"/>
                <w:lang w:eastAsia="pt-BR"/>
                <w14:ligatures w14:val="none"/>
              </w:rPr>
              <w:t>dimensao</w:t>
            </w:r>
            <w:proofErr w:type="spellEnd"/>
            <w:r w:rsidRPr="002E0AD3">
              <w:rPr>
                <w:rFonts w:ascii="Calibri" w:eastAsia="Times New Roman" w:hAnsi="Calibri" w:cs="Calibri"/>
                <w:color w:val="0D0D0D"/>
                <w:kern w:val="0"/>
                <w:lang w:eastAsia="pt-BR"/>
                <w14:ligatures w14:val="none"/>
              </w:rPr>
              <w:t xml:space="preserve"> 25 cm x 100 m, resistente ao processo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insenta</w:t>
            </w:r>
            <w:proofErr w:type="spellEnd"/>
            <w:r w:rsidRPr="002E0AD3">
              <w:rPr>
                <w:rFonts w:ascii="Calibri" w:eastAsia="Times New Roman" w:hAnsi="Calibri" w:cs="Calibri"/>
                <w:color w:val="0D0D0D"/>
                <w:kern w:val="0"/>
                <w:lang w:eastAsia="pt-BR"/>
                <w14:ligatures w14:val="none"/>
              </w:rPr>
              <w:t xml:space="preserve"> de odor, ser barreira microbiana de 98%, livre de </w:t>
            </w:r>
            <w:proofErr w:type="spellStart"/>
            <w:r w:rsidRPr="002E0AD3">
              <w:rPr>
                <w:rFonts w:ascii="Calibri" w:eastAsia="Times New Roman" w:hAnsi="Calibri" w:cs="Calibri"/>
                <w:color w:val="0D0D0D"/>
                <w:kern w:val="0"/>
                <w:lang w:eastAsia="pt-BR"/>
                <w14:ligatures w14:val="none"/>
              </w:rPr>
              <w:t>microfuros</w:t>
            </w:r>
            <w:proofErr w:type="spellEnd"/>
            <w:r w:rsidRPr="002E0AD3">
              <w:rPr>
                <w:rFonts w:ascii="Calibri" w:eastAsia="Times New Roman" w:hAnsi="Calibri" w:cs="Calibri"/>
                <w:color w:val="0D0D0D"/>
                <w:kern w:val="0"/>
                <w:lang w:eastAsia="pt-BR"/>
                <w14:ligatures w14:val="none"/>
              </w:rPr>
              <w:t xml:space="preserve"> e irregularidades, </w:t>
            </w:r>
            <w:proofErr w:type="spellStart"/>
            <w:r w:rsidRPr="002E0AD3">
              <w:rPr>
                <w:rFonts w:ascii="Calibri" w:eastAsia="Times New Roman" w:hAnsi="Calibri" w:cs="Calibri"/>
                <w:color w:val="0D0D0D"/>
                <w:kern w:val="0"/>
                <w:lang w:eastAsia="pt-BR"/>
                <w14:ligatures w14:val="none"/>
              </w:rPr>
              <w:t>permeavel</w:t>
            </w:r>
            <w:proofErr w:type="spellEnd"/>
            <w:r w:rsidRPr="002E0AD3">
              <w:rPr>
                <w:rFonts w:ascii="Calibri" w:eastAsia="Times New Roman" w:hAnsi="Calibri" w:cs="Calibri"/>
                <w:color w:val="0D0D0D"/>
                <w:kern w:val="0"/>
                <w:lang w:eastAsia="pt-BR"/>
                <w14:ligatures w14:val="none"/>
              </w:rPr>
              <w:t xml:space="preserve"> ao ar e ao agente esterilizante,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selagem tripla com largura que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ser inferior a 6 mm, resistente a rasgos,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vacuo</w:t>
            </w:r>
            <w:proofErr w:type="spellEnd"/>
            <w:r w:rsidRPr="002E0AD3">
              <w:rPr>
                <w:rFonts w:ascii="Calibri" w:eastAsia="Times New Roman" w:hAnsi="Calibri" w:cs="Calibri"/>
                <w:color w:val="0D0D0D"/>
                <w:kern w:val="0"/>
                <w:lang w:eastAsia="pt-BR"/>
                <w14:ligatures w14:val="none"/>
              </w:rPr>
              <w:t xml:space="preserve">, umidade e calor, o </w:t>
            </w:r>
            <w:proofErr w:type="spellStart"/>
            <w:r w:rsidRPr="002E0AD3">
              <w:rPr>
                <w:rFonts w:ascii="Calibri" w:eastAsia="Times New Roman" w:hAnsi="Calibri" w:cs="Calibri"/>
                <w:color w:val="0D0D0D"/>
                <w:kern w:val="0"/>
                <w:lang w:eastAsia="pt-BR"/>
                <w14:ligatures w14:val="none"/>
              </w:rPr>
              <w:t>polimero</w:t>
            </w:r>
            <w:proofErr w:type="spellEnd"/>
            <w:r w:rsidRPr="002E0AD3">
              <w:rPr>
                <w:rFonts w:ascii="Calibri" w:eastAsia="Times New Roman" w:hAnsi="Calibri" w:cs="Calibri"/>
                <w:color w:val="0D0D0D"/>
                <w:kern w:val="0"/>
                <w:lang w:eastAsia="pt-BR"/>
                <w14:ligatures w14:val="none"/>
              </w:rPr>
              <w:t xml:space="preserve"> e o </w:t>
            </w:r>
            <w:proofErr w:type="spellStart"/>
            <w:r w:rsidRPr="002E0AD3">
              <w:rPr>
                <w:rFonts w:ascii="Calibri" w:eastAsia="Times New Roman" w:hAnsi="Calibri" w:cs="Calibri"/>
                <w:color w:val="0D0D0D"/>
                <w:kern w:val="0"/>
                <w:lang w:eastAsia="pt-BR"/>
                <w14:ligatures w14:val="none"/>
              </w:rPr>
              <w:t>copolimero</w:t>
            </w:r>
            <w:proofErr w:type="spellEnd"/>
            <w:r w:rsidRPr="002E0AD3">
              <w:rPr>
                <w:rFonts w:ascii="Calibri" w:eastAsia="Times New Roman" w:hAnsi="Calibri" w:cs="Calibri"/>
                <w:color w:val="0D0D0D"/>
                <w:kern w:val="0"/>
                <w:lang w:eastAsia="pt-BR"/>
                <w14:ligatures w14:val="none"/>
              </w:rPr>
              <w:t xml:space="preserve"> que </w:t>
            </w:r>
            <w:proofErr w:type="spellStart"/>
            <w:r w:rsidRPr="002E0AD3">
              <w:rPr>
                <w:rFonts w:ascii="Calibri" w:eastAsia="Times New Roman" w:hAnsi="Calibri" w:cs="Calibri"/>
                <w:color w:val="0D0D0D"/>
                <w:kern w:val="0"/>
                <w:lang w:eastAsia="pt-BR"/>
                <w14:ligatures w14:val="none"/>
              </w:rPr>
              <w:t>compoem</w:t>
            </w:r>
            <w:proofErr w:type="spellEnd"/>
            <w:r w:rsidRPr="002E0AD3">
              <w:rPr>
                <w:rFonts w:ascii="Calibri" w:eastAsia="Times New Roman" w:hAnsi="Calibri" w:cs="Calibri"/>
                <w:color w:val="0D0D0D"/>
                <w:kern w:val="0"/>
                <w:lang w:eastAsia="pt-BR"/>
                <w14:ligatures w14:val="none"/>
              </w:rPr>
              <w:t xml:space="preserve"> a embalagem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w:t>
            </w:r>
            <w:proofErr w:type="spellStart"/>
            <w:r w:rsidRPr="002E0AD3">
              <w:rPr>
                <w:rFonts w:ascii="Calibri" w:eastAsia="Times New Roman" w:hAnsi="Calibri" w:cs="Calibri"/>
                <w:color w:val="0D0D0D"/>
                <w:kern w:val="0"/>
                <w:lang w:eastAsia="pt-BR"/>
                <w14:ligatures w14:val="none"/>
              </w:rPr>
              <w:t>delaminar</w:t>
            </w:r>
            <w:proofErr w:type="spellEnd"/>
            <w:r w:rsidRPr="002E0AD3">
              <w:rPr>
                <w:rFonts w:ascii="Calibri" w:eastAsia="Times New Roman" w:hAnsi="Calibri" w:cs="Calibri"/>
                <w:color w:val="0D0D0D"/>
                <w:kern w:val="0"/>
                <w:lang w:eastAsia="pt-BR"/>
                <w14:ligatures w14:val="none"/>
              </w:rPr>
              <w:t xml:space="preserve">, pH 5 a 8 impresso com dois indicadores </w:t>
            </w:r>
            <w:proofErr w:type="spellStart"/>
            <w:r w:rsidRPr="002E0AD3">
              <w:rPr>
                <w:rFonts w:ascii="Calibri" w:eastAsia="Times New Roman" w:hAnsi="Calibri" w:cs="Calibri"/>
                <w:color w:val="0D0D0D"/>
                <w:kern w:val="0"/>
                <w:lang w:eastAsia="pt-BR"/>
                <w14:ligatures w14:val="none"/>
              </w:rPr>
              <w:t>quimicos</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que mudam de cor </w:t>
            </w:r>
            <w:proofErr w:type="spellStart"/>
            <w:r w:rsidRPr="002E0AD3">
              <w:rPr>
                <w:rFonts w:ascii="Calibri" w:eastAsia="Times New Roman" w:hAnsi="Calibri" w:cs="Calibri"/>
                <w:color w:val="0D0D0D"/>
                <w:kern w:val="0"/>
                <w:lang w:eastAsia="pt-BR"/>
                <w14:ligatures w14:val="none"/>
              </w:rPr>
              <w:t>apos</w:t>
            </w:r>
            <w:proofErr w:type="spellEnd"/>
            <w:r w:rsidRPr="002E0AD3">
              <w:rPr>
                <w:rFonts w:ascii="Calibri" w:eastAsia="Times New Roman" w:hAnsi="Calibri" w:cs="Calibri"/>
                <w:color w:val="0D0D0D"/>
                <w:kern w:val="0"/>
                <w:lang w:eastAsia="pt-BR"/>
                <w14:ligatures w14:val="none"/>
              </w:rPr>
              <w:t xml:space="preserve"> contato com o agente esterilizante no processo de vapor saturado ou oxido de etileno. A embalagem deve conter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conforme NBR 14990, registro da Anvisa.</w:t>
            </w:r>
          </w:p>
        </w:tc>
        <w:tc>
          <w:tcPr>
            <w:tcW w:w="1134" w:type="dxa"/>
            <w:tcBorders>
              <w:top w:val="nil"/>
              <w:left w:val="nil"/>
              <w:bottom w:val="single" w:sz="4" w:space="0" w:color="auto"/>
              <w:right w:val="single" w:sz="4" w:space="0" w:color="auto"/>
            </w:tcBorders>
            <w:shd w:val="clear" w:color="FFFFFF" w:fill="FFFFFF"/>
            <w:noWrap/>
            <w:vAlign w:val="center"/>
            <w:hideMark/>
          </w:tcPr>
          <w:p w14:paraId="1BA3C58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RL</w:t>
            </w:r>
          </w:p>
        </w:tc>
        <w:tc>
          <w:tcPr>
            <w:tcW w:w="992" w:type="dxa"/>
            <w:tcBorders>
              <w:top w:val="nil"/>
              <w:left w:val="nil"/>
              <w:bottom w:val="single" w:sz="4" w:space="0" w:color="auto"/>
              <w:right w:val="single" w:sz="4" w:space="0" w:color="auto"/>
            </w:tcBorders>
            <w:shd w:val="clear" w:color="FFFFFF" w:fill="FFFFFF"/>
            <w:noWrap/>
            <w:vAlign w:val="center"/>
            <w:hideMark/>
          </w:tcPr>
          <w:p w14:paraId="74DD586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6A9571FF" w14:textId="657CB62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R$254,10</w:t>
            </w:r>
          </w:p>
        </w:tc>
        <w:tc>
          <w:tcPr>
            <w:tcW w:w="1984" w:type="dxa"/>
            <w:tcBorders>
              <w:top w:val="nil"/>
              <w:left w:val="nil"/>
              <w:bottom w:val="single" w:sz="4" w:space="0" w:color="auto"/>
              <w:right w:val="single" w:sz="4" w:space="0" w:color="auto"/>
            </w:tcBorders>
            <w:shd w:val="clear" w:color="auto" w:fill="auto"/>
            <w:vAlign w:val="center"/>
          </w:tcPr>
          <w:p w14:paraId="02432E90" w14:textId="29589A4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R$6.352,42</w:t>
            </w:r>
          </w:p>
        </w:tc>
      </w:tr>
      <w:tr w:rsidR="00CE4820" w:rsidRPr="002E0AD3" w14:paraId="231CD4AC" w14:textId="77777777" w:rsidTr="003257BA">
        <w:trPr>
          <w:trHeight w:val="468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409A437" w14:textId="49BF3A7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544</w:t>
            </w:r>
          </w:p>
        </w:tc>
        <w:tc>
          <w:tcPr>
            <w:tcW w:w="4245" w:type="dxa"/>
            <w:tcBorders>
              <w:top w:val="nil"/>
              <w:left w:val="nil"/>
              <w:bottom w:val="single" w:sz="4" w:space="0" w:color="auto"/>
              <w:right w:val="single" w:sz="4" w:space="0" w:color="auto"/>
            </w:tcBorders>
            <w:shd w:val="clear" w:color="000000" w:fill="FFFFFF"/>
            <w:vAlign w:val="center"/>
            <w:hideMark/>
          </w:tcPr>
          <w:p w14:paraId="40EDBDB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embalagem para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de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x </w:t>
            </w:r>
            <w:proofErr w:type="spellStart"/>
            <w:r w:rsidRPr="002E0AD3">
              <w:rPr>
                <w:rFonts w:ascii="Calibri" w:eastAsia="Times New Roman" w:hAnsi="Calibri" w:cs="Calibri"/>
                <w:color w:val="0D0D0D"/>
                <w:kern w:val="0"/>
                <w:lang w:eastAsia="pt-BR"/>
                <w14:ligatures w14:val="none"/>
              </w:rPr>
              <w:t>Poliester</w:t>
            </w:r>
            <w:proofErr w:type="spellEnd"/>
            <w:r w:rsidRPr="002E0AD3">
              <w:rPr>
                <w:rFonts w:ascii="Calibri" w:eastAsia="Times New Roman" w:hAnsi="Calibri" w:cs="Calibri"/>
                <w:color w:val="0D0D0D"/>
                <w:kern w:val="0"/>
                <w:lang w:eastAsia="pt-BR"/>
                <w14:ligatures w14:val="none"/>
              </w:rPr>
              <w:t xml:space="preserve">/Polipropileno, gramatura do papel de 60 g/m² e do filme 54 g/m² </w:t>
            </w:r>
            <w:proofErr w:type="spellStart"/>
            <w:r w:rsidRPr="002E0AD3">
              <w:rPr>
                <w:rFonts w:ascii="Calibri" w:eastAsia="Times New Roman" w:hAnsi="Calibri" w:cs="Calibri"/>
                <w:color w:val="0D0D0D"/>
                <w:kern w:val="0"/>
                <w:lang w:eastAsia="pt-BR"/>
                <w14:ligatures w14:val="none"/>
              </w:rPr>
              <w:t>dimensao</w:t>
            </w:r>
            <w:proofErr w:type="spellEnd"/>
            <w:r w:rsidRPr="002E0AD3">
              <w:rPr>
                <w:rFonts w:ascii="Calibri" w:eastAsia="Times New Roman" w:hAnsi="Calibri" w:cs="Calibri"/>
                <w:color w:val="0D0D0D"/>
                <w:kern w:val="0"/>
                <w:lang w:eastAsia="pt-BR"/>
                <w14:ligatures w14:val="none"/>
              </w:rPr>
              <w:t xml:space="preserve"> 35 cm x 100 m, resistente ao processo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insenta</w:t>
            </w:r>
            <w:proofErr w:type="spellEnd"/>
            <w:r w:rsidRPr="002E0AD3">
              <w:rPr>
                <w:rFonts w:ascii="Calibri" w:eastAsia="Times New Roman" w:hAnsi="Calibri" w:cs="Calibri"/>
                <w:color w:val="0D0D0D"/>
                <w:kern w:val="0"/>
                <w:lang w:eastAsia="pt-BR"/>
                <w14:ligatures w14:val="none"/>
              </w:rPr>
              <w:t xml:space="preserve"> de odor, ser barreira microbiana de 98%, livre de </w:t>
            </w:r>
            <w:proofErr w:type="spellStart"/>
            <w:r w:rsidRPr="002E0AD3">
              <w:rPr>
                <w:rFonts w:ascii="Calibri" w:eastAsia="Times New Roman" w:hAnsi="Calibri" w:cs="Calibri"/>
                <w:color w:val="0D0D0D"/>
                <w:kern w:val="0"/>
                <w:lang w:eastAsia="pt-BR"/>
                <w14:ligatures w14:val="none"/>
              </w:rPr>
              <w:t>microfuros</w:t>
            </w:r>
            <w:proofErr w:type="spellEnd"/>
            <w:r w:rsidRPr="002E0AD3">
              <w:rPr>
                <w:rFonts w:ascii="Calibri" w:eastAsia="Times New Roman" w:hAnsi="Calibri" w:cs="Calibri"/>
                <w:color w:val="0D0D0D"/>
                <w:kern w:val="0"/>
                <w:lang w:eastAsia="pt-BR"/>
                <w14:ligatures w14:val="none"/>
              </w:rPr>
              <w:t xml:space="preserve"> e irregularidades, </w:t>
            </w:r>
            <w:proofErr w:type="spellStart"/>
            <w:r w:rsidRPr="002E0AD3">
              <w:rPr>
                <w:rFonts w:ascii="Calibri" w:eastAsia="Times New Roman" w:hAnsi="Calibri" w:cs="Calibri"/>
                <w:color w:val="0D0D0D"/>
                <w:kern w:val="0"/>
                <w:lang w:eastAsia="pt-BR"/>
                <w14:ligatures w14:val="none"/>
              </w:rPr>
              <w:t>permeavel</w:t>
            </w:r>
            <w:proofErr w:type="spellEnd"/>
            <w:r w:rsidRPr="002E0AD3">
              <w:rPr>
                <w:rFonts w:ascii="Calibri" w:eastAsia="Times New Roman" w:hAnsi="Calibri" w:cs="Calibri"/>
                <w:color w:val="0D0D0D"/>
                <w:kern w:val="0"/>
                <w:lang w:eastAsia="pt-BR"/>
                <w14:ligatures w14:val="none"/>
              </w:rPr>
              <w:t xml:space="preserve"> ao ar e ao agente esterilizante,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selagem tripla com largura que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ser inferior a 6 mm, resistente a rasgos,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vacuo</w:t>
            </w:r>
            <w:proofErr w:type="spellEnd"/>
            <w:r w:rsidRPr="002E0AD3">
              <w:rPr>
                <w:rFonts w:ascii="Calibri" w:eastAsia="Times New Roman" w:hAnsi="Calibri" w:cs="Calibri"/>
                <w:color w:val="0D0D0D"/>
                <w:kern w:val="0"/>
                <w:lang w:eastAsia="pt-BR"/>
                <w14:ligatures w14:val="none"/>
              </w:rPr>
              <w:t xml:space="preserve">, umidade e calor, o </w:t>
            </w:r>
            <w:proofErr w:type="spellStart"/>
            <w:r w:rsidRPr="002E0AD3">
              <w:rPr>
                <w:rFonts w:ascii="Calibri" w:eastAsia="Times New Roman" w:hAnsi="Calibri" w:cs="Calibri"/>
                <w:color w:val="0D0D0D"/>
                <w:kern w:val="0"/>
                <w:lang w:eastAsia="pt-BR"/>
                <w14:ligatures w14:val="none"/>
              </w:rPr>
              <w:t>polimero</w:t>
            </w:r>
            <w:proofErr w:type="spellEnd"/>
            <w:r w:rsidRPr="002E0AD3">
              <w:rPr>
                <w:rFonts w:ascii="Calibri" w:eastAsia="Times New Roman" w:hAnsi="Calibri" w:cs="Calibri"/>
                <w:color w:val="0D0D0D"/>
                <w:kern w:val="0"/>
                <w:lang w:eastAsia="pt-BR"/>
                <w14:ligatures w14:val="none"/>
              </w:rPr>
              <w:t xml:space="preserve"> e o </w:t>
            </w:r>
            <w:proofErr w:type="spellStart"/>
            <w:r w:rsidRPr="002E0AD3">
              <w:rPr>
                <w:rFonts w:ascii="Calibri" w:eastAsia="Times New Roman" w:hAnsi="Calibri" w:cs="Calibri"/>
                <w:color w:val="0D0D0D"/>
                <w:kern w:val="0"/>
                <w:lang w:eastAsia="pt-BR"/>
                <w14:ligatures w14:val="none"/>
              </w:rPr>
              <w:t>copolimero</w:t>
            </w:r>
            <w:proofErr w:type="spellEnd"/>
            <w:r w:rsidRPr="002E0AD3">
              <w:rPr>
                <w:rFonts w:ascii="Calibri" w:eastAsia="Times New Roman" w:hAnsi="Calibri" w:cs="Calibri"/>
                <w:color w:val="0D0D0D"/>
                <w:kern w:val="0"/>
                <w:lang w:eastAsia="pt-BR"/>
                <w14:ligatures w14:val="none"/>
              </w:rPr>
              <w:t xml:space="preserve"> que </w:t>
            </w:r>
            <w:proofErr w:type="spellStart"/>
            <w:r w:rsidRPr="002E0AD3">
              <w:rPr>
                <w:rFonts w:ascii="Calibri" w:eastAsia="Times New Roman" w:hAnsi="Calibri" w:cs="Calibri"/>
                <w:color w:val="0D0D0D"/>
                <w:kern w:val="0"/>
                <w:lang w:eastAsia="pt-BR"/>
                <w14:ligatures w14:val="none"/>
              </w:rPr>
              <w:t>compoem</w:t>
            </w:r>
            <w:proofErr w:type="spellEnd"/>
            <w:r w:rsidRPr="002E0AD3">
              <w:rPr>
                <w:rFonts w:ascii="Calibri" w:eastAsia="Times New Roman" w:hAnsi="Calibri" w:cs="Calibri"/>
                <w:color w:val="0D0D0D"/>
                <w:kern w:val="0"/>
                <w:lang w:eastAsia="pt-BR"/>
                <w14:ligatures w14:val="none"/>
              </w:rPr>
              <w:t xml:space="preserve"> a embalagem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w:t>
            </w:r>
            <w:proofErr w:type="spellStart"/>
            <w:r w:rsidRPr="002E0AD3">
              <w:rPr>
                <w:rFonts w:ascii="Calibri" w:eastAsia="Times New Roman" w:hAnsi="Calibri" w:cs="Calibri"/>
                <w:color w:val="0D0D0D"/>
                <w:kern w:val="0"/>
                <w:lang w:eastAsia="pt-BR"/>
                <w14:ligatures w14:val="none"/>
              </w:rPr>
              <w:t>delaminar</w:t>
            </w:r>
            <w:proofErr w:type="spellEnd"/>
            <w:r w:rsidRPr="002E0AD3">
              <w:rPr>
                <w:rFonts w:ascii="Calibri" w:eastAsia="Times New Roman" w:hAnsi="Calibri" w:cs="Calibri"/>
                <w:color w:val="0D0D0D"/>
                <w:kern w:val="0"/>
                <w:lang w:eastAsia="pt-BR"/>
                <w14:ligatures w14:val="none"/>
              </w:rPr>
              <w:t xml:space="preserve">, pH 5 a 8 impresso com dois indicadores </w:t>
            </w:r>
            <w:proofErr w:type="spellStart"/>
            <w:r w:rsidRPr="002E0AD3">
              <w:rPr>
                <w:rFonts w:ascii="Calibri" w:eastAsia="Times New Roman" w:hAnsi="Calibri" w:cs="Calibri"/>
                <w:color w:val="0D0D0D"/>
                <w:kern w:val="0"/>
                <w:lang w:eastAsia="pt-BR"/>
                <w14:ligatures w14:val="none"/>
              </w:rPr>
              <w:t>quimicos</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que mudam de cor </w:t>
            </w:r>
            <w:proofErr w:type="spellStart"/>
            <w:r w:rsidRPr="002E0AD3">
              <w:rPr>
                <w:rFonts w:ascii="Calibri" w:eastAsia="Times New Roman" w:hAnsi="Calibri" w:cs="Calibri"/>
                <w:color w:val="0D0D0D"/>
                <w:kern w:val="0"/>
                <w:lang w:eastAsia="pt-BR"/>
                <w14:ligatures w14:val="none"/>
              </w:rPr>
              <w:t>apos</w:t>
            </w:r>
            <w:proofErr w:type="spellEnd"/>
            <w:r w:rsidRPr="002E0AD3">
              <w:rPr>
                <w:rFonts w:ascii="Calibri" w:eastAsia="Times New Roman" w:hAnsi="Calibri" w:cs="Calibri"/>
                <w:color w:val="0D0D0D"/>
                <w:kern w:val="0"/>
                <w:lang w:eastAsia="pt-BR"/>
                <w14:ligatures w14:val="none"/>
              </w:rPr>
              <w:t xml:space="preserve"> contato com o agente esterilizante no processo de vapor saturado ou oxido de etileno. A embalagem deve conter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conforme NBR 14990, registro da Anvisa.</w:t>
            </w:r>
          </w:p>
        </w:tc>
        <w:tc>
          <w:tcPr>
            <w:tcW w:w="1134" w:type="dxa"/>
            <w:tcBorders>
              <w:top w:val="nil"/>
              <w:left w:val="nil"/>
              <w:bottom w:val="single" w:sz="4" w:space="0" w:color="auto"/>
              <w:right w:val="single" w:sz="4" w:space="0" w:color="auto"/>
            </w:tcBorders>
            <w:shd w:val="clear" w:color="FFFFFF" w:fill="FFFFFF"/>
            <w:noWrap/>
            <w:vAlign w:val="center"/>
            <w:hideMark/>
          </w:tcPr>
          <w:p w14:paraId="7B946A0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RL</w:t>
            </w:r>
          </w:p>
        </w:tc>
        <w:tc>
          <w:tcPr>
            <w:tcW w:w="992" w:type="dxa"/>
            <w:tcBorders>
              <w:top w:val="nil"/>
              <w:left w:val="nil"/>
              <w:bottom w:val="single" w:sz="4" w:space="0" w:color="auto"/>
              <w:right w:val="single" w:sz="4" w:space="0" w:color="auto"/>
            </w:tcBorders>
            <w:shd w:val="clear" w:color="FFFFFF" w:fill="FFFFFF"/>
            <w:noWrap/>
            <w:vAlign w:val="center"/>
            <w:hideMark/>
          </w:tcPr>
          <w:p w14:paraId="07B55AA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701" w:type="dxa"/>
            <w:tcBorders>
              <w:top w:val="nil"/>
              <w:left w:val="nil"/>
              <w:bottom w:val="single" w:sz="4" w:space="0" w:color="auto"/>
              <w:right w:val="single" w:sz="4" w:space="0" w:color="auto"/>
            </w:tcBorders>
            <w:shd w:val="clear" w:color="auto" w:fill="auto"/>
            <w:vAlign w:val="center"/>
          </w:tcPr>
          <w:p w14:paraId="53628729" w14:textId="129404B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R$365,49</w:t>
            </w:r>
          </w:p>
        </w:tc>
        <w:tc>
          <w:tcPr>
            <w:tcW w:w="1984" w:type="dxa"/>
            <w:tcBorders>
              <w:top w:val="nil"/>
              <w:left w:val="nil"/>
              <w:bottom w:val="single" w:sz="4" w:space="0" w:color="auto"/>
              <w:right w:val="single" w:sz="4" w:space="0" w:color="auto"/>
            </w:tcBorders>
            <w:shd w:val="clear" w:color="auto" w:fill="auto"/>
            <w:vAlign w:val="center"/>
          </w:tcPr>
          <w:p w14:paraId="05E82456" w14:textId="583CCD7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R$9.137,25</w:t>
            </w:r>
          </w:p>
        </w:tc>
      </w:tr>
      <w:tr w:rsidR="00CE4820" w:rsidRPr="002E0AD3" w14:paraId="11E14122" w14:textId="77777777" w:rsidTr="003257BA">
        <w:trPr>
          <w:trHeight w:val="468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4178442" w14:textId="3993666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545</w:t>
            </w:r>
          </w:p>
        </w:tc>
        <w:tc>
          <w:tcPr>
            <w:tcW w:w="4245" w:type="dxa"/>
            <w:tcBorders>
              <w:top w:val="nil"/>
              <w:left w:val="nil"/>
              <w:bottom w:val="single" w:sz="4" w:space="0" w:color="auto"/>
              <w:right w:val="single" w:sz="4" w:space="0" w:color="auto"/>
            </w:tcBorders>
            <w:shd w:val="clear" w:color="000000" w:fill="FFFFFF"/>
            <w:vAlign w:val="center"/>
            <w:hideMark/>
          </w:tcPr>
          <w:p w14:paraId="35398D2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embalagem para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de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x </w:t>
            </w:r>
            <w:proofErr w:type="spellStart"/>
            <w:r w:rsidRPr="002E0AD3">
              <w:rPr>
                <w:rFonts w:ascii="Calibri" w:eastAsia="Times New Roman" w:hAnsi="Calibri" w:cs="Calibri"/>
                <w:color w:val="0D0D0D"/>
                <w:kern w:val="0"/>
                <w:lang w:eastAsia="pt-BR"/>
                <w14:ligatures w14:val="none"/>
              </w:rPr>
              <w:t>Poliester</w:t>
            </w:r>
            <w:proofErr w:type="spellEnd"/>
            <w:r w:rsidRPr="002E0AD3">
              <w:rPr>
                <w:rFonts w:ascii="Calibri" w:eastAsia="Times New Roman" w:hAnsi="Calibri" w:cs="Calibri"/>
                <w:color w:val="0D0D0D"/>
                <w:kern w:val="0"/>
                <w:lang w:eastAsia="pt-BR"/>
                <w14:ligatures w14:val="none"/>
              </w:rPr>
              <w:t xml:space="preserve">/Polipropileno, gramatura do papel de 60 g/m² e do filme 54 g/m² </w:t>
            </w:r>
            <w:proofErr w:type="spellStart"/>
            <w:r w:rsidRPr="002E0AD3">
              <w:rPr>
                <w:rFonts w:ascii="Calibri" w:eastAsia="Times New Roman" w:hAnsi="Calibri" w:cs="Calibri"/>
                <w:color w:val="0D0D0D"/>
                <w:kern w:val="0"/>
                <w:lang w:eastAsia="pt-BR"/>
                <w14:ligatures w14:val="none"/>
              </w:rPr>
              <w:t>dimensao</w:t>
            </w:r>
            <w:proofErr w:type="spellEnd"/>
            <w:r w:rsidRPr="002E0AD3">
              <w:rPr>
                <w:rFonts w:ascii="Calibri" w:eastAsia="Times New Roman" w:hAnsi="Calibri" w:cs="Calibri"/>
                <w:color w:val="0D0D0D"/>
                <w:kern w:val="0"/>
                <w:lang w:eastAsia="pt-BR"/>
                <w14:ligatures w14:val="none"/>
              </w:rPr>
              <w:t xml:space="preserve"> 40 cm x 100 m, resistente ao processo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insenta</w:t>
            </w:r>
            <w:proofErr w:type="spellEnd"/>
            <w:r w:rsidRPr="002E0AD3">
              <w:rPr>
                <w:rFonts w:ascii="Calibri" w:eastAsia="Times New Roman" w:hAnsi="Calibri" w:cs="Calibri"/>
                <w:color w:val="0D0D0D"/>
                <w:kern w:val="0"/>
                <w:lang w:eastAsia="pt-BR"/>
                <w14:ligatures w14:val="none"/>
              </w:rPr>
              <w:t xml:space="preserve"> de odor, ser barreira microbiana de 98%, livre de </w:t>
            </w:r>
            <w:proofErr w:type="spellStart"/>
            <w:r w:rsidRPr="002E0AD3">
              <w:rPr>
                <w:rFonts w:ascii="Calibri" w:eastAsia="Times New Roman" w:hAnsi="Calibri" w:cs="Calibri"/>
                <w:color w:val="0D0D0D"/>
                <w:kern w:val="0"/>
                <w:lang w:eastAsia="pt-BR"/>
                <w14:ligatures w14:val="none"/>
              </w:rPr>
              <w:t>microfuros</w:t>
            </w:r>
            <w:proofErr w:type="spellEnd"/>
            <w:r w:rsidRPr="002E0AD3">
              <w:rPr>
                <w:rFonts w:ascii="Calibri" w:eastAsia="Times New Roman" w:hAnsi="Calibri" w:cs="Calibri"/>
                <w:color w:val="0D0D0D"/>
                <w:kern w:val="0"/>
                <w:lang w:eastAsia="pt-BR"/>
                <w14:ligatures w14:val="none"/>
              </w:rPr>
              <w:t xml:space="preserve"> e irregularidades, </w:t>
            </w:r>
            <w:proofErr w:type="spellStart"/>
            <w:r w:rsidRPr="002E0AD3">
              <w:rPr>
                <w:rFonts w:ascii="Calibri" w:eastAsia="Times New Roman" w:hAnsi="Calibri" w:cs="Calibri"/>
                <w:color w:val="0D0D0D"/>
                <w:kern w:val="0"/>
                <w:lang w:eastAsia="pt-BR"/>
                <w14:ligatures w14:val="none"/>
              </w:rPr>
              <w:t>permeavel</w:t>
            </w:r>
            <w:proofErr w:type="spellEnd"/>
            <w:r w:rsidRPr="002E0AD3">
              <w:rPr>
                <w:rFonts w:ascii="Calibri" w:eastAsia="Times New Roman" w:hAnsi="Calibri" w:cs="Calibri"/>
                <w:color w:val="0D0D0D"/>
                <w:kern w:val="0"/>
                <w:lang w:eastAsia="pt-BR"/>
                <w14:ligatures w14:val="none"/>
              </w:rPr>
              <w:t xml:space="preserve"> ao ar e ao agente esterilizante,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selagem tripla com largura que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ser inferior a 6 mm, resistente a rasgos,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vacuo</w:t>
            </w:r>
            <w:proofErr w:type="spellEnd"/>
            <w:r w:rsidRPr="002E0AD3">
              <w:rPr>
                <w:rFonts w:ascii="Calibri" w:eastAsia="Times New Roman" w:hAnsi="Calibri" w:cs="Calibri"/>
                <w:color w:val="0D0D0D"/>
                <w:kern w:val="0"/>
                <w:lang w:eastAsia="pt-BR"/>
                <w14:ligatures w14:val="none"/>
              </w:rPr>
              <w:t xml:space="preserve">, umidade e calor, o </w:t>
            </w:r>
            <w:proofErr w:type="spellStart"/>
            <w:r w:rsidRPr="002E0AD3">
              <w:rPr>
                <w:rFonts w:ascii="Calibri" w:eastAsia="Times New Roman" w:hAnsi="Calibri" w:cs="Calibri"/>
                <w:color w:val="0D0D0D"/>
                <w:kern w:val="0"/>
                <w:lang w:eastAsia="pt-BR"/>
                <w14:ligatures w14:val="none"/>
              </w:rPr>
              <w:t>polimero</w:t>
            </w:r>
            <w:proofErr w:type="spellEnd"/>
            <w:r w:rsidRPr="002E0AD3">
              <w:rPr>
                <w:rFonts w:ascii="Calibri" w:eastAsia="Times New Roman" w:hAnsi="Calibri" w:cs="Calibri"/>
                <w:color w:val="0D0D0D"/>
                <w:kern w:val="0"/>
                <w:lang w:eastAsia="pt-BR"/>
                <w14:ligatures w14:val="none"/>
              </w:rPr>
              <w:t xml:space="preserve"> e o </w:t>
            </w:r>
            <w:proofErr w:type="spellStart"/>
            <w:r w:rsidRPr="002E0AD3">
              <w:rPr>
                <w:rFonts w:ascii="Calibri" w:eastAsia="Times New Roman" w:hAnsi="Calibri" w:cs="Calibri"/>
                <w:color w:val="0D0D0D"/>
                <w:kern w:val="0"/>
                <w:lang w:eastAsia="pt-BR"/>
                <w14:ligatures w14:val="none"/>
              </w:rPr>
              <w:t>copolimero</w:t>
            </w:r>
            <w:proofErr w:type="spellEnd"/>
            <w:r w:rsidRPr="002E0AD3">
              <w:rPr>
                <w:rFonts w:ascii="Calibri" w:eastAsia="Times New Roman" w:hAnsi="Calibri" w:cs="Calibri"/>
                <w:color w:val="0D0D0D"/>
                <w:kern w:val="0"/>
                <w:lang w:eastAsia="pt-BR"/>
                <w14:ligatures w14:val="none"/>
              </w:rPr>
              <w:t xml:space="preserve"> que </w:t>
            </w:r>
            <w:proofErr w:type="spellStart"/>
            <w:r w:rsidRPr="002E0AD3">
              <w:rPr>
                <w:rFonts w:ascii="Calibri" w:eastAsia="Times New Roman" w:hAnsi="Calibri" w:cs="Calibri"/>
                <w:color w:val="0D0D0D"/>
                <w:kern w:val="0"/>
                <w:lang w:eastAsia="pt-BR"/>
                <w14:ligatures w14:val="none"/>
              </w:rPr>
              <w:t>compoem</w:t>
            </w:r>
            <w:proofErr w:type="spellEnd"/>
            <w:r w:rsidRPr="002E0AD3">
              <w:rPr>
                <w:rFonts w:ascii="Calibri" w:eastAsia="Times New Roman" w:hAnsi="Calibri" w:cs="Calibri"/>
                <w:color w:val="0D0D0D"/>
                <w:kern w:val="0"/>
                <w:lang w:eastAsia="pt-BR"/>
                <w14:ligatures w14:val="none"/>
              </w:rPr>
              <w:t xml:space="preserve"> a embalagem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w:t>
            </w:r>
            <w:proofErr w:type="spellStart"/>
            <w:r w:rsidRPr="002E0AD3">
              <w:rPr>
                <w:rFonts w:ascii="Calibri" w:eastAsia="Times New Roman" w:hAnsi="Calibri" w:cs="Calibri"/>
                <w:color w:val="0D0D0D"/>
                <w:kern w:val="0"/>
                <w:lang w:eastAsia="pt-BR"/>
                <w14:ligatures w14:val="none"/>
              </w:rPr>
              <w:t>delaminar</w:t>
            </w:r>
            <w:proofErr w:type="spellEnd"/>
            <w:r w:rsidRPr="002E0AD3">
              <w:rPr>
                <w:rFonts w:ascii="Calibri" w:eastAsia="Times New Roman" w:hAnsi="Calibri" w:cs="Calibri"/>
                <w:color w:val="0D0D0D"/>
                <w:kern w:val="0"/>
                <w:lang w:eastAsia="pt-BR"/>
                <w14:ligatures w14:val="none"/>
              </w:rPr>
              <w:t xml:space="preserve">, pH 5 a 8 impresso com dois indicadores </w:t>
            </w:r>
            <w:proofErr w:type="spellStart"/>
            <w:r w:rsidRPr="002E0AD3">
              <w:rPr>
                <w:rFonts w:ascii="Calibri" w:eastAsia="Times New Roman" w:hAnsi="Calibri" w:cs="Calibri"/>
                <w:color w:val="0D0D0D"/>
                <w:kern w:val="0"/>
                <w:lang w:eastAsia="pt-BR"/>
                <w14:ligatures w14:val="none"/>
              </w:rPr>
              <w:t>quimicos</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que mudam de cor </w:t>
            </w:r>
            <w:proofErr w:type="spellStart"/>
            <w:r w:rsidRPr="002E0AD3">
              <w:rPr>
                <w:rFonts w:ascii="Calibri" w:eastAsia="Times New Roman" w:hAnsi="Calibri" w:cs="Calibri"/>
                <w:color w:val="0D0D0D"/>
                <w:kern w:val="0"/>
                <w:lang w:eastAsia="pt-BR"/>
                <w14:ligatures w14:val="none"/>
              </w:rPr>
              <w:t>apos</w:t>
            </w:r>
            <w:proofErr w:type="spellEnd"/>
            <w:r w:rsidRPr="002E0AD3">
              <w:rPr>
                <w:rFonts w:ascii="Calibri" w:eastAsia="Times New Roman" w:hAnsi="Calibri" w:cs="Calibri"/>
                <w:color w:val="0D0D0D"/>
                <w:kern w:val="0"/>
                <w:lang w:eastAsia="pt-BR"/>
                <w14:ligatures w14:val="none"/>
              </w:rPr>
              <w:t xml:space="preserve"> contato com o agente esterilizante no processo de vapor saturado ou oxido de etileno. A embalagem deve conter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conforme NBR 14990, registro da Anvisa.</w:t>
            </w:r>
          </w:p>
        </w:tc>
        <w:tc>
          <w:tcPr>
            <w:tcW w:w="1134" w:type="dxa"/>
            <w:tcBorders>
              <w:top w:val="nil"/>
              <w:left w:val="nil"/>
              <w:bottom w:val="single" w:sz="4" w:space="0" w:color="auto"/>
              <w:right w:val="single" w:sz="4" w:space="0" w:color="auto"/>
            </w:tcBorders>
            <w:shd w:val="clear" w:color="FFFFFF" w:fill="FFFFFF"/>
            <w:noWrap/>
            <w:vAlign w:val="center"/>
            <w:hideMark/>
          </w:tcPr>
          <w:p w14:paraId="7BE9CFD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RL</w:t>
            </w:r>
          </w:p>
        </w:tc>
        <w:tc>
          <w:tcPr>
            <w:tcW w:w="992" w:type="dxa"/>
            <w:tcBorders>
              <w:top w:val="nil"/>
              <w:left w:val="nil"/>
              <w:bottom w:val="single" w:sz="4" w:space="0" w:color="auto"/>
              <w:right w:val="single" w:sz="4" w:space="0" w:color="auto"/>
            </w:tcBorders>
            <w:shd w:val="clear" w:color="FFFFFF" w:fill="FFFFFF"/>
            <w:noWrap/>
            <w:vAlign w:val="center"/>
            <w:hideMark/>
          </w:tcPr>
          <w:p w14:paraId="53D7327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01B6C989" w14:textId="621DA23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R$396,75</w:t>
            </w:r>
          </w:p>
        </w:tc>
        <w:tc>
          <w:tcPr>
            <w:tcW w:w="1984" w:type="dxa"/>
            <w:tcBorders>
              <w:top w:val="nil"/>
              <w:left w:val="nil"/>
              <w:bottom w:val="single" w:sz="4" w:space="0" w:color="auto"/>
              <w:right w:val="single" w:sz="4" w:space="0" w:color="auto"/>
            </w:tcBorders>
            <w:shd w:val="clear" w:color="auto" w:fill="auto"/>
            <w:vAlign w:val="center"/>
          </w:tcPr>
          <w:p w14:paraId="5C5E2DE3" w14:textId="0B3389C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R$7.934,93</w:t>
            </w:r>
          </w:p>
        </w:tc>
      </w:tr>
      <w:tr w:rsidR="00CE4820" w:rsidRPr="002E0AD3" w14:paraId="1EB19F9B" w14:textId="77777777" w:rsidTr="003257BA">
        <w:trPr>
          <w:trHeight w:val="468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98C6B74" w14:textId="69EEAC8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546</w:t>
            </w:r>
          </w:p>
        </w:tc>
        <w:tc>
          <w:tcPr>
            <w:tcW w:w="4245" w:type="dxa"/>
            <w:tcBorders>
              <w:top w:val="nil"/>
              <w:left w:val="nil"/>
              <w:bottom w:val="single" w:sz="4" w:space="0" w:color="auto"/>
              <w:right w:val="single" w:sz="4" w:space="0" w:color="auto"/>
            </w:tcBorders>
            <w:shd w:val="clear" w:color="000000" w:fill="FFFFFF"/>
            <w:vAlign w:val="center"/>
            <w:hideMark/>
          </w:tcPr>
          <w:p w14:paraId="6B02FA2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embalagem para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de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x </w:t>
            </w:r>
            <w:proofErr w:type="spellStart"/>
            <w:r w:rsidRPr="002E0AD3">
              <w:rPr>
                <w:rFonts w:ascii="Calibri" w:eastAsia="Times New Roman" w:hAnsi="Calibri" w:cs="Calibri"/>
                <w:color w:val="0D0D0D"/>
                <w:kern w:val="0"/>
                <w:lang w:eastAsia="pt-BR"/>
                <w14:ligatures w14:val="none"/>
              </w:rPr>
              <w:t>Poliester</w:t>
            </w:r>
            <w:proofErr w:type="spellEnd"/>
            <w:r w:rsidRPr="002E0AD3">
              <w:rPr>
                <w:rFonts w:ascii="Calibri" w:eastAsia="Times New Roman" w:hAnsi="Calibri" w:cs="Calibri"/>
                <w:color w:val="0D0D0D"/>
                <w:kern w:val="0"/>
                <w:lang w:eastAsia="pt-BR"/>
                <w14:ligatures w14:val="none"/>
              </w:rPr>
              <w:t xml:space="preserve">/Polipropileno, gramatura do papel de 60 g/m² e do filme 54 g/m²,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10 cm x 100 m, resistente ao processo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insenta</w:t>
            </w:r>
            <w:proofErr w:type="spellEnd"/>
            <w:r w:rsidRPr="002E0AD3">
              <w:rPr>
                <w:rFonts w:ascii="Calibri" w:eastAsia="Times New Roman" w:hAnsi="Calibri" w:cs="Calibri"/>
                <w:color w:val="0D0D0D"/>
                <w:kern w:val="0"/>
                <w:lang w:eastAsia="pt-BR"/>
                <w14:ligatures w14:val="none"/>
              </w:rPr>
              <w:t xml:space="preserve"> de odor, ser barreira microbiana de 98%, livre de </w:t>
            </w:r>
            <w:proofErr w:type="spellStart"/>
            <w:r w:rsidRPr="002E0AD3">
              <w:rPr>
                <w:rFonts w:ascii="Calibri" w:eastAsia="Times New Roman" w:hAnsi="Calibri" w:cs="Calibri"/>
                <w:color w:val="0D0D0D"/>
                <w:kern w:val="0"/>
                <w:lang w:eastAsia="pt-BR"/>
                <w14:ligatures w14:val="none"/>
              </w:rPr>
              <w:t>microfuros</w:t>
            </w:r>
            <w:proofErr w:type="spellEnd"/>
            <w:r w:rsidRPr="002E0AD3">
              <w:rPr>
                <w:rFonts w:ascii="Calibri" w:eastAsia="Times New Roman" w:hAnsi="Calibri" w:cs="Calibri"/>
                <w:color w:val="0D0D0D"/>
                <w:kern w:val="0"/>
                <w:lang w:eastAsia="pt-BR"/>
                <w14:ligatures w14:val="none"/>
              </w:rPr>
              <w:t xml:space="preserve"> e irregularidades, </w:t>
            </w:r>
            <w:proofErr w:type="spellStart"/>
            <w:r w:rsidRPr="002E0AD3">
              <w:rPr>
                <w:rFonts w:ascii="Calibri" w:eastAsia="Times New Roman" w:hAnsi="Calibri" w:cs="Calibri"/>
                <w:color w:val="0D0D0D"/>
                <w:kern w:val="0"/>
                <w:lang w:eastAsia="pt-BR"/>
                <w14:ligatures w14:val="none"/>
              </w:rPr>
              <w:t>permeavel</w:t>
            </w:r>
            <w:proofErr w:type="spellEnd"/>
            <w:r w:rsidRPr="002E0AD3">
              <w:rPr>
                <w:rFonts w:ascii="Calibri" w:eastAsia="Times New Roman" w:hAnsi="Calibri" w:cs="Calibri"/>
                <w:color w:val="0D0D0D"/>
                <w:kern w:val="0"/>
                <w:lang w:eastAsia="pt-BR"/>
                <w14:ligatures w14:val="none"/>
              </w:rPr>
              <w:t xml:space="preserve"> ao ar e ao agente esterilizante,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selagem tripla com largura que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ser inferior a 6 mm , resistente a rasgos,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vacuo</w:t>
            </w:r>
            <w:proofErr w:type="spellEnd"/>
            <w:r w:rsidRPr="002E0AD3">
              <w:rPr>
                <w:rFonts w:ascii="Calibri" w:eastAsia="Times New Roman" w:hAnsi="Calibri" w:cs="Calibri"/>
                <w:color w:val="0D0D0D"/>
                <w:kern w:val="0"/>
                <w:lang w:eastAsia="pt-BR"/>
                <w14:ligatures w14:val="none"/>
              </w:rPr>
              <w:t xml:space="preserve">, umidade e calor, o </w:t>
            </w:r>
            <w:proofErr w:type="spellStart"/>
            <w:r w:rsidRPr="002E0AD3">
              <w:rPr>
                <w:rFonts w:ascii="Calibri" w:eastAsia="Times New Roman" w:hAnsi="Calibri" w:cs="Calibri"/>
                <w:color w:val="0D0D0D"/>
                <w:kern w:val="0"/>
                <w:lang w:eastAsia="pt-BR"/>
                <w14:ligatures w14:val="none"/>
              </w:rPr>
              <w:t>polimero</w:t>
            </w:r>
            <w:proofErr w:type="spellEnd"/>
            <w:r w:rsidRPr="002E0AD3">
              <w:rPr>
                <w:rFonts w:ascii="Calibri" w:eastAsia="Times New Roman" w:hAnsi="Calibri" w:cs="Calibri"/>
                <w:color w:val="0D0D0D"/>
                <w:kern w:val="0"/>
                <w:lang w:eastAsia="pt-BR"/>
                <w14:ligatures w14:val="none"/>
              </w:rPr>
              <w:t xml:space="preserve"> e o </w:t>
            </w:r>
            <w:proofErr w:type="spellStart"/>
            <w:r w:rsidRPr="002E0AD3">
              <w:rPr>
                <w:rFonts w:ascii="Calibri" w:eastAsia="Times New Roman" w:hAnsi="Calibri" w:cs="Calibri"/>
                <w:color w:val="0D0D0D"/>
                <w:kern w:val="0"/>
                <w:lang w:eastAsia="pt-BR"/>
                <w14:ligatures w14:val="none"/>
              </w:rPr>
              <w:t>copolimero</w:t>
            </w:r>
            <w:proofErr w:type="spellEnd"/>
            <w:r w:rsidRPr="002E0AD3">
              <w:rPr>
                <w:rFonts w:ascii="Calibri" w:eastAsia="Times New Roman" w:hAnsi="Calibri" w:cs="Calibri"/>
                <w:color w:val="0D0D0D"/>
                <w:kern w:val="0"/>
                <w:lang w:eastAsia="pt-BR"/>
                <w14:ligatures w14:val="none"/>
              </w:rPr>
              <w:t xml:space="preserve"> que </w:t>
            </w:r>
            <w:proofErr w:type="spellStart"/>
            <w:r w:rsidRPr="002E0AD3">
              <w:rPr>
                <w:rFonts w:ascii="Calibri" w:eastAsia="Times New Roman" w:hAnsi="Calibri" w:cs="Calibri"/>
                <w:color w:val="0D0D0D"/>
                <w:kern w:val="0"/>
                <w:lang w:eastAsia="pt-BR"/>
                <w14:ligatures w14:val="none"/>
              </w:rPr>
              <w:t>compoem</w:t>
            </w:r>
            <w:proofErr w:type="spellEnd"/>
            <w:r w:rsidRPr="002E0AD3">
              <w:rPr>
                <w:rFonts w:ascii="Calibri" w:eastAsia="Times New Roman" w:hAnsi="Calibri" w:cs="Calibri"/>
                <w:color w:val="0D0D0D"/>
                <w:kern w:val="0"/>
                <w:lang w:eastAsia="pt-BR"/>
                <w14:ligatures w14:val="none"/>
              </w:rPr>
              <w:t xml:space="preserve"> a embalagem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w:t>
            </w:r>
            <w:proofErr w:type="spellStart"/>
            <w:r w:rsidRPr="002E0AD3">
              <w:rPr>
                <w:rFonts w:ascii="Calibri" w:eastAsia="Times New Roman" w:hAnsi="Calibri" w:cs="Calibri"/>
                <w:color w:val="0D0D0D"/>
                <w:kern w:val="0"/>
                <w:lang w:eastAsia="pt-BR"/>
                <w14:ligatures w14:val="none"/>
              </w:rPr>
              <w:t>delaminar</w:t>
            </w:r>
            <w:proofErr w:type="spellEnd"/>
            <w:r w:rsidRPr="002E0AD3">
              <w:rPr>
                <w:rFonts w:ascii="Calibri" w:eastAsia="Times New Roman" w:hAnsi="Calibri" w:cs="Calibri"/>
                <w:color w:val="0D0D0D"/>
                <w:kern w:val="0"/>
                <w:lang w:eastAsia="pt-BR"/>
                <w14:ligatures w14:val="none"/>
              </w:rPr>
              <w:t xml:space="preserve">, pH 5 a 8 impresso com dois indicadores </w:t>
            </w:r>
            <w:proofErr w:type="spellStart"/>
            <w:r w:rsidRPr="002E0AD3">
              <w:rPr>
                <w:rFonts w:ascii="Calibri" w:eastAsia="Times New Roman" w:hAnsi="Calibri" w:cs="Calibri"/>
                <w:color w:val="0D0D0D"/>
                <w:kern w:val="0"/>
                <w:lang w:eastAsia="pt-BR"/>
                <w14:ligatures w14:val="none"/>
              </w:rPr>
              <w:t>quimicos</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que mudam de cor </w:t>
            </w:r>
            <w:proofErr w:type="spellStart"/>
            <w:r w:rsidRPr="002E0AD3">
              <w:rPr>
                <w:rFonts w:ascii="Calibri" w:eastAsia="Times New Roman" w:hAnsi="Calibri" w:cs="Calibri"/>
                <w:color w:val="0D0D0D"/>
                <w:kern w:val="0"/>
                <w:lang w:eastAsia="pt-BR"/>
                <w14:ligatures w14:val="none"/>
              </w:rPr>
              <w:t>apos</w:t>
            </w:r>
            <w:proofErr w:type="spellEnd"/>
            <w:r w:rsidRPr="002E0AD3">
              <w:rPr>
                <w:rFonts w:ascii="Calibri" w:eastAsia="Times New Roman" w:hAnsi="Calibri" w:cs="Calibri"/>
                <w:color w:val="0D0D0D"/>
                <w:kern w:val="0"/>
                <w:lang w:eastAsia="pt-BR"/>
                <w14:ligatures w14:val="none"/>
              </w:rPr>
              <w:t xml:space="preserve"> contato com o agente esterilizante no processo de vapor saturado ou oxido de etileno. A embalagem deve conter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conforme NBR 14990, registro da Anvisa.</w:t>
            </w:r>
          </w:p>
        </w:tc>
        <w:tc>
          <w:tcPr>
            <w:tcW w:w="1134" w:type="dxa"/>
            <w:tcBorders>
              <w:top w:val="nil"/>
              <w:left w:val="nil"/>
              <w:bottom w:val="single" w:sz="4" w:space="0" w:color="auto"/>
              <w:right w:val="single" w:sz="4" w:space="0" w:color="auto"/>
            </w:tcBorders>
            <w:shd w:val="clear" w:color="FFFFFF" w:fill="FFFFFF"/>
            <w:noWrap/>
            <w:vAlign w:val="center"/>
            <w:hideMark/>
          </w:tcPr>
          <w:p w14:paraId="6C43D97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RL</w:t>
            </w:r>
          </w:p>
        </w:tc>
        <w:tc>
          <w:tcPr>
            <w:tcW w:w="992" w:type="dxa"/>
            <w:tcBorders>
              <w:top w:val="nil"/>
              <w:left w:val="nil"/>
              <w:bottom w:val="single" w:sz="4" w:space="0" w:color="auto"/>
              <w:right w:val="single" w:sz="4" w:space="0" w:color="auto"/>
            </w:tcBorders>
            <w:shd w:val="clear" w:color="FFFFFF" w:fill="FFFFFF"/>
            <w:noWrap/>
            <w:vAlign w:val="center"/>
            <w:hideMark/>
          </w:tcPr>
          <w:p w14:paraId="01FBDED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701" w:type="dxa"/>
            <w:tcBorders>
              <w:top w:val="nil"/>
              <w:left w:val="nil"/>
              <w:bottom w:val="single" w:sz="4" w:space="0" w:color="auto"/>
              <w:right w:val="single" w:sz="4" w:space="0" w:color="auto"/>
            </w:tcBorders>
            <w:shd w:val="clear" w:color="auto" w:fill="auto"/>
            <w:vAlign w:val="center"/>
          </w:tcPr>
          <w:p w14:paraId="36A0A1C4" w14:textId="04F17E3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R$121,93</w:t>
            </w:r>
          </w:p>
        </w:tc>
        <w:tc>
          <w:tcPr>
            <w:tcW w:w="1984" w:type="dxa"/>
            <w:tcBorders>
              <w:top w:val="nil"/>
              <w:left w:val="nil"/>
              <w:bottom w:val="single" w:sz="4" w:space="0" w:color="auto"/>
              <w:right w:val="single" w:sz="4" w:space="0" w:color="auto"/>
            </w:tcBorders>
            <w:shd w:val="clear" w:color="auto" w:fill="auto"/>
            <w:vAlign w:val="center"/>
          </w:tcPr>
          <w:p w14:paraId="4B6AB6DE" w14:textId="7639BC1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R$4.877,20</w:t>
            </w:r>
          </w:p>
        </w:tc>
      </w:tr>
      <w:tr w:rsidR="00CE4820" w:rsidRPr="002E0AD3" w14:paraId="39876F5E" w14:textId="77777777" w:rsidTr="003257BA">
        <w:trPr>
          <w:trHeight w:val="468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F44D07B" w14:textId="2954B06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547</w:t>
            </w:r>
          </w:p>
        </w:tc>
        <w:tc>
          <w:tcPr>
            <w:tcW w:w="4245" w:type="dxa"/>
            <w:tcBorders>
              <w:top w:val="nil"/>
              <w:left w:val="nil"/>
              <w:bottom w:val="single" w:sz="4" w:space="0" w:color="auto"/>
              <w:right w:val="single" w:sz="4" w:space="0" w:color="auto"/>
            </w:tcBorders>
            <w:shd w:val="clear" w:color="000000" w:fill="FFFFFF"/>
            <w:vAlign w:val="center"/>
            <w:hideMark/>
          </w:tcPr>
          <w:p w14:paraId="2DFEC9F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embalagem para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de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x </w:t>
            </w:r>
            <w:proofErr w:type="spellStart"/>
            <w:r w:rsidRPr="002E0AD3">
              <w:rPr>
                <w:rFonts w:ascii="Calibri" w:eastAsia="Times New Roman" w:hAnsi="Calibri" w:cs="Calibri"/>
                <w:color w:val="0D0D0D"/>
                <w:kern w:val="0"/>
                <w:lang w:eastAsia="pt-BR"/>
                <w14:ligatures w14:val="none"/>
              </w:rPr>
              <w:t>Poliester</w:t>
            </w:r>
            <w:proofErr w:type="spellEnd"/>
            <w:r w:rsidRPr="002E0AD3">
              <w:rPr>
                <w:rFonts w:ascii="Calibri" w:eastAsia="Times New Roman" w:hAnsi="Calibri" w:cs="Calibri"/>
                <w:color w:val="0D0D0D"/>
                <w:kern w:val="0"/>
                <w:lang w:eastAsia="pt-BR"/>
                <w14:ligatures w14:val="none"/>
              </w:rPr>
              <w:t xml:space="preserve">/Polipropileno, gramatura do papel de 60 g/m² e do filme 54 g/m²,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15 cm x 100 m, resistente ao processo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insenta</w:t>
            </w:r>
            <w:proofErr w:type="spellEnd"/>
            <w:r w:rsidRPr="002E0AD3">
              <w:rPr>
                <w:rFonts w:ascii="Calibri" w:eastAsia="Times New Roman" w:hAnsi="Calibri" w:cs="Calibri"/>
                <w:color w:val="0D0D0D"/>
                <w:kern w:val="0"/>
                <w:lang w:eastAsia="pt-BR"/>
                <w14:ligatures w14:val="none"/>
              </w:rPr>
              <w:t xml:space="preserve"> de odor, ser barreira microbiana de 98%, livre de </w:t>
            </w:r>
            <w:proofErr w:type="spellStart"/>
            <w:r w:rsidRPr="002E0AD3">
              <w:rPr>
                <w:rFonts w:ascii="Calibri" w:eastAsia="Times New Roman" w:hAnsi="Calibri" w:cs="Calibri"/>
                <w:color w:val="0D0D0D"/>
                <w:kern w:val="0"/>
                <w:lang w:eastAsia="pt-BR"/>
                <w14:ligatures w14:val="none"/>
              </w:rPr>
              <w:t>microfuros</w:t>
            </w:r>
            <w:proofErr w:type="spellEnd"/>
            <w:r w:rsidRPr="002E0AD3">
              <w:rPr>
                <w:rFonts w:ascii="Calibri" w:eastAsia="Times New Roman" w:hAnsi="Calibri" w:cs="Calibri"/>
                <w:color w:val="0D0D0D"/>
                <w:kern w:val="0"/>
                <w:lang w:eastAsia="pt-BR"/>
                <w14:ligatures w14:val="none"/>
              </w:rPr>
              <w:t xml:space="preserve"> e irregularidades, </w:t>
            </w:r>
            <w:proofErr w:type="spellStart"/>
            <w:r w:rsidRPr="002E0AD3">
              <w:rPr>
                <w:rFonts w:ascii="Calibri" w:eastAsia="Times New Roman" w:hAnsi="Calibri" w:cs="Calibri"/>
                <w:color w:val="0D0D0D"/>
                <w:kern w:val="0"/>
                <w:lang w:eastAsia="pt-BR"/>
                <w14:ligatures w14:val="none"/>
              </w:rPr>
              <w:t>permeavel</w:t>
            </w:r>
            <w:proofErr w:type="spellEnd"/>
            <w:r w:rsidRPr="002E0AD3">
              <w:rPr>
                <w:rFonts w:ascii="Calibri" w:eastAsia="Times New Roman" w:hAnsi="Calibri" w:cs="Calibri"/>
                <w:color w:val="0D0D0D"/>
                <w:kern w:val="0"/>
                <w:lang w:eastAsia="pt-BR"/>
                <w14:ligatures w14:val="none"/>
              </w:rPr>
              <w:t xml:space="preserve"> ao ar e ao agente esterilizante,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selagem tripla com largura que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ser inferior a 6 mm , resistente a rasgos,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vacuo</w:t>
            </w:r>
            <w:proofErr w:type="spellEnd"/>
            <w:r w:rsidRPr="002E0AD3">
              <w:rPr>
                <w:rFonts w:ascii="Calibri" w:eastAsia="Times New Roman" w:hAnsi="Calibri" w:cs="Calibri"/>
                <w:color w:val="0D0D0D"/>
                <w:kern w:val="0"/>
                <w:lang w:eastAsia="pt-BR"/>
                <w14:ligatures w14:val="none"/>
              </w:rPr>
              <w:t xml:space="preserve">, umidade e calor, o </w:t>
            </w:r>
            <w:proofErr w:type="spellStart"/>
            <w:r w:rsidRPr="002E0AD3">
              <w:rPr>
                <w:rFonts w:ascii="Calibri" w:eastAsia="Times New Roman" w:hAnsi="Calibri" w:cs="Calibri"/>
                <w:color w:val="0D0D0D"/>
                <w:kern w:val="0"/>
                <w:lang w:eastAsia="pt-BR"/>
                <w14:ligatures w14:val="none"/>
              </w:rPr>
              <w:t>polimero</w:t>
            </w:r>
            <w:proofErr w:type="spellEnd"/>
            <w:r w:rsidRPr="002E0AD3">
              <w:rPr>
                <w:rFonts w:ascii="Calibri" w:eastAsia="Times New Roman" w:hAnsi="Calibri" w:cs="Calibri"/>
                <w:color w:val="0D0D0D"/>
                <w:kern w:val="0"/>
                <w:lang w:eastAsia="pt-BR"/>
                <w14:ligatures w14:val="none"/>
              </w:rPr>
              <w:t xml:space="preserve"> e o </w:t>
            </w:r>
            <w:proofErr w:type="spellStart"/>
            <w:r w:rsidRPr="002E0AD3">
              <w:rPr>
                <w:rFonts w:ascii="Calibri" w:eastAsia="Times New Roman" w:hAnsi="Calibri" w:cs="Calibri"/>
                <w:color w:val="0D0D0D"/>
                <w:kern w:val="0"/>
                <w:lang w:eastAsia="pt-BR"/>
                <w14:ligatures w14:val="none"/>
              </w:rPr>
              <w:t>copolimero</w:t>
            </w:r>
            <w:proofErr w:type="spellEnd"/>
            <w:r w:rsidRPr="002E0AD3">
              <w:rPr>
                <w:rFonts w:ascii="Calibri" w:eastAsia="Times New Roman" w:hAnsi="Calibri" w:cs="Calibri"/>
                <w:color w:val="0D0D0D"/>
                <w:kern w:val="0"/>
                <w:lang w:eastAsia="pt-BR"/>
                <w14:ligatures w14:val="none"/>
              </w:rPr>
              <w:t xml:space="preserve"> que </w:t>
            </w:r>
            <w:proofErr w:type="spellStart"/>
            <w:r w:rsidRPr="002E0AD3">
              <w:rPr>
                <w:rFonts w:ascii="Calibri" w:eastAsia="Times New Roman" w:hAnsi="Calibri" w:cs="Calibri"/>
                <w:color w:val="0D0D0D"/>
                <w:kern w:val="0"/>
                <w:lang w:eastAsia="pt-BR"/>
                <w14:ligatures w14:val="none"/>
              </w:rPr>
              <w:t>compoem</w:t>
            </w:r>
            <w:proofErr w:type="spellEnd"/>
            <w:r w:rsidRPr="002E0AD3">
              <w:rPr>
                <w:rFonts w:ascii="Calibri" w:eastAsia="Times New Roman" w:hAnsi="Calibri" w:cs="Calibri"/>
                <w:color w:val="0D0D0D"/>
                <w:kern w:val="0"/>
                <w:lang w:eastAsia="pt-BR"/>
                <w14:ligatures w14:val="none"/>
              </w:rPr>
              <w:t xml:space="preserve"> a embalagem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w:t>
            </w:r>
            <w:proofErr w:type="spellStart"/>
            <w:r w:rsidRPr="002E0AD3">
              <w:rPr>
                <w:rFonts w:ascii="Calibri" w:eastAsia="Times New Roman" w:hAnsi="Calibri" w:cs="Calibri"/>
                <w:color w:val="0D0D0D"/>
                <w:kern w:val="0"/>
                <w:lang w:eastAsia="pt-BR"/>
                <w14:ligatures w14:val="none"/>
              </w:rPr>
              <w:t>delaminar</w:t>
            </w:r>
            <w:proofErr w:type="spellEnd"/>
            <w:r w:rsidRPr="002E0AD3">
              <w:rPr>
                <w:rFonts w:ascii="Calibri" w:eastAsia="Times New Roman" w:hAnsi="Calibri" w:cs="Calibri"/>
                <w:color w:val="0D0D0D"/>
                <w:kern w:val="0"/>
                <w:lang w:eastAsia="pt-BR"/>
                <w14:ligatures w14:val="none"/>
              </w:rPr>
              <w:t xml:space="preserve">, pH 5 a 8 impresso com dois indicadores </w:t>
            </w:r>
            <w:proofErr w:type="spellStart"/>
            <w:r w:rsidRPr="002E0AD3">
              <w:rPr>
                <w:rFonts w:ascii="Calibri" w:eastAsia="Times New Roman" w:hAnsi="Calibri" w:cs="Calibri"/>
                <w:color w:val="0D0D0D"/>
                <w:kern w:val="0"/>
                <w:lang w:eastAsia="pt-BR"/>
                <w14:ligatures w14:val="none"/>
              </w:rPr>
              <w:t>quimicos</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que mudam de cor </w:t>
            </w:r>
            <w:proofErr w:type="spellStart"/>
            <w:r w:rsidRPr="002E0AD3">
              <w:rPr>
                <w:rFonts w:ascii="Calibri" w:eastAsia="Times New Roman" w:hAnsi="Calibri" w:cs="Calibri"/>
                <w:color w:val="0D0D0D"/>
                <w:kern w:val="0"/>
                <w:lang w:eastAsia="pt-BR"/>
                <w14:ligatures w14:val="none"/>
              </w:rPr>
              <w:t>apos</w:t>
            </w:r>
            <w:proofErr w:type="spellEnd"/>
            <w:r w:rsidRPr="002E0AD3">
              <w:rPr>
                <w:rFonts w:ascii="Calibri" w:eastAsia="Times New Roman" w:hAnsi="Calibri" w:cs="Calibri"/>
                <w:color w:val="0D0D0D"/>
                <w:kern w:val="0"/>
                <w:lang w:eastAsia="pt-BR"/>
                <w14:ligatures w14:val="none"/>
              </w:rPr>
              <w:t xml:space="preserve"> contato com o agente esterilizante no processo de vapor saturado ou oxido de etileno. A embalagem deve conter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conforme NBR 14990, registro da Anvisa.</w:t>
            </w:r>
          </w:p>
        </w:tc>
        <w:tc>
          <w:tcPr>
            <w:tcW w:w="1134" w:type="dxa"/>
            <w:tcBorders>
              <w:top w:val="nil"/>
              <w:left w:val="nil"/>
              <w:bottom w:val="single" w:sz="4" w:space="0" w:color="auto"/>
              <w:right w:val="single" w:sz="4" w:space="0" w:color="auto"/>
            </w:tcBorders>
            <w:shd w:val="clear" w:color="FFFFFF" w:fill="FFFFFF"/>
            <w:noWrap/>
            <w:vAlign w:val="center"/>
            <w:hideMark/>
          </w:tcPr>
          <w:p w14:paraId="2297B77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RL</w:t>
            </w:r>
          </w:p>
        </w:tc>
        <w:tc>
          <w:tcPr>
            <w:tcW w:w="992" w:type="dxa"/>
            <w:tcBorders>
              <w:top w:val="nil"/>
              <w:left w:val="nil"/>
              <w:bottom w:val="single" w:sz="4" w:space="0" w:color="auto"/>
              <w:right w:val="single" w:sz="4" w:space="0" w:color="auto"/>
            </w:tcBorders>
            <w:shd w:val="clear" w:color="FFFFFF" w:fill="FFFFFF"/>
            <w:noWrap/>
            <w:vAlign w:val="center"/>
            <w:hideMark/>
          </w:tcPr>
          <w:p w14:paraId="31653D4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w:t>
            </w:r>
          </w:p>
        </w:tc>
        <w:tc>
          <w:tcPr>
            <w:tcW w:w="1701" w:type="dxa"/>
            <w:tcBorders>
              <w:top w:val="nil"/>
              <w:left w:val="nil"/>
              <w:bottom w:val="single" w:sz="4" w:space="0" w:color="auto"/>
              <w:right w:val="single" w:sz="4" w:space="0" w:color="auto"/>
            </w:tcBorders>
            <w:shd w:val="clear" w:color="auto" w:fill="auto"/>
            <w:vAlign w:val="center"/>
          </w:tcPr>
          <w:p w14:paraId="13ED5EE2" w14:textId="46DDA67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R$152,46</w:t>
            </w:r>
          </w:p>
        </w:tc>
        <w:tc>
          <w:tcPr>
            <w:tcW w:w="1984" w:type="dxa"/>
            <w:tcBorders>
              <w:top w:val="nil"/>
              <w:left w:val="nil"/>
              <w:bottom w:val="single" w:sz="4" w:space="0" w:color="auto"/>
              <w:right w:val="single" w:sz="4" w:space="0" w:color="auto"/>
            </w:tcBorders>
            <w:shd w:val="clear" w:color="auto" w:fill="auto"/>
            <w:vAlign w:val="center"/>
          </w:tcPr>
          <w:p w14:paraId="145DC884" w14:textId="7892FA0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R$7.318,08</w:t>
            </w:r>
          </w:p>
        </w:tc>
      </w:tr>
      <w:tr w:rsidR="00CE4820" w:rsidRPr="002E0AD3" w14:paraId="653A2A38" w14:textId="77777777" w:rsidTr="003257BA">
        <w:trPr>
          <w:trHeight w:val="468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BC83F65" w14:textId="603F875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548</w:t>
            </w:r>
          </w:p>
        </w:tc>
        <w:tc>
          <w:tcPr>
            <w:tcW w:w="4245" w:type="dxa"/>
            <w:tcBorders>
              <w:top w:val="nil"/>
              <w:left w:val="nil"/>
              <w:bottom w:val="single" w:sz="4" w:space="0" w:color="auto"/>
              <w:right w:val="single" w:sz="4" w:space="0" w:color="auto"/>
            </w:tcBorders>
            <w:shd w:val="clear" w:color="000000" w:fill="FFFFFF"/>
            <w:vAlign w:val="center"/>
            <w:hideMark/>
          </w:tcPr>
          <w:p w14:paraId="6C34BBC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embalagem para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de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x </w:t>
            </w:r>
            <w:proofErr w:type="spellStart"/>
            <w:r w:rsidRPr="002E0AD3">
              <w:rPr>
                <w:rFonts w:ascii="Calibri" w:eastAsia="Times New Roman" w:hAnsi="Calibri" w:cs="Calibri"/>
                <w:color w:val="0D0D0D"/>
                <w:kern w:val="0"/>
                <w:lang w:eastAsia="pt-BR"/>
                <w14:ligatures w14:val="none"/>
              </w:rPr>
              <w:t>Poliester</w:t>
            </w:r>
            <w:proofErr w:type="spellEnd"/>
            <w:r w:rsidRPr="002E0AD3">
              <w:rPr>
                <w:rFonts w:ascii="Calibri" w:eastAsia="Times New Roman" w:hAnsi="Calibri" w:cs="Calibri"/>
                <w:color w:val="0D0D0D"/>
                <w:kern w:val="0"/>
                <w:lang w:eastAsia="pt-BR"/>
                <w14:ligatures w14:val="none"/>
              </w:rPr>
              <w:t xml:space="preserve">/Polipropileno, gramatura do papel de 60 g/m² e do filme 54 g/m²,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20 cm x 100 m, resistente ao processo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insenta</w:t>
            </w:r>
            <w:proofErr w:type="spellEnd"/>
            <w:r w:rsidRPr="002E0AD3">
              <w:rPr>
                <w:rFonts w:ascii="Calibri" w:eastAsia="Times New Roman" w:hAnsi="Calibri" w:cs="Calibri"/>
                <w:color w:val="0D0D0D"/>
                <w:kern w:val="0"/>
                <w:lang w:eastAsia="pt-BR"/>
                <w14:ligatures w14:val="none"/>
              </w:rPr>
              <w:t xml:space="preserve"> de odor, ser barreira microbiana de 98%, livre de </w:t>
            </w:r>
            <w:proofErr w:type="spellStart"/>
            <w:r w:rsidRPr="002E0AD3">
              <w:rPr>
                <w:rFonts w:ascii="Calibri" w:eastAsia="Times New Roman" w:hAnsi="Calibri" w:cs="Calibri"/>
                <w:color w:val="0D0D0D"/>
                <w:kern w:val="0"/>
                <w:lang w:eastAsia="pt-BR"/>
                <w14:ligatures w14:val="none"/>
              </w:rPr>
              <w:t>microfuros</w:t>
            </w:r>
            <w:proofErr w:type="spellEnd"/>
            <w:r w:rsidRPr="002E0AD3">
              <w:rPr>
                <w:rFonts w:ascii="Calibri" w:eastAsia="Times New Roman" w:hAnsi="Calibri" w:cs="Calibri"/>
                <w:color w:val="0D0D0D"/>
                <w:kern w:val="0"/>
                <w:lang w:eastAsia="pt-BR"/>
                <w14:ligatures w14:val="none"/>
              </w:rPr>
              <w:t xml:space="preserve"> e irregularidades, </w:t>
            </w:r>
            <w:proofErr w:type="spellStart"/>
            <w:r w:rsidRPr="002E0AD3">
              <w:rPr>
                <w:rFonts w:ascii="Calibri" w:eastAsia="Times New Roman" w:hAnsi="Calibri" w:cs="Calibri"/>
                <w:color w:val="0D0D0D"/>
                <w:kern w:val="0"/>
                <w:lang w:eastAsia="pt-BR"/>
                <w14:ligatures w14:val="none"/>
              </w:rPr>
              <w:t>permeavel</w:t>
            </w:r>
            <w:proofErr w:type="spellEnd"/>
            <w:r w:rsidRPr="002E0AD3">
              <w:rPr>
                <w:rFonts w:ascii="Calibri" w:eastAsia="Times New Roman" w:hAnsi="Calibri" w:cs="Calibri"/>
                <w:color w:val="0D0D0D"/>
                <w:kern w:val="0"/>
                <w:lang w:eastAsia="pt-BR"/>
                <w14:ligatures w14:val="none"/>
              </w:rPr>
              <w:t xml:space="preserve"> ao ar e ao agente esterilizante,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selagem tripla com largura que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ser inferior a 6 mm , resistente a rasgos,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vacuo</w:t>
            </w:r>
            <w:proofErr w:type="spellEnd"/>
            <w:r w:rsidRPr="002E0AD3">
              <w:rPr>
                <w:rFonts w:ascii="Calibri" w:eastAsia="Times New Roman" w:hAnsi="Calibri" w:cs="Calibri"/>
                <w:color w:val="0D0D0D"/>
                <w:kern w:val="0"/>
                <w:lang w:eastAsia="pt-BR"/>
                <w14:ligatures w14:val="none"/>
              </w:rPr>
              <w:t xml:space="preserve">, umidade e calor, o </w:t>
            </w:r>
            <w:proofErr w:type="spellStart"/>
            <w:r w:rsidRPr="002E0AD3">
              <w:rPr>
                <w:rFonts w:ascii="Calibri" w:eastAsia="Times New Roman" w:hAnsi="Calibri" w:cs="Calibri"/>
                <w:color w:val="0D0D0D"/>
                <w:kern w:val="0"/>
                <w:lang w:eastAsia="pt-BR"/>
                <w14:ligatures w14:val="none"/>
              </w:rPr>
              <w:t>polimero</w:t>
            </w:r>
            <w:proofErr w:type="spellEnd"/>
            <w:r w:rsidRPr="002E0AD3">
              <w:rPr>
                <w:rFonts w:ascii="Calibri" w:eastAsia="Times New Roman" w:hAnsi="Calibri" w:cs="Calibri"/>
                <w:color w:val="0D0D0D"/>
                <w:kern w:val="0"/>
                <w:lang w:eastAsia="pt-BR"/>
                <w14:ligatures w14:val="none"/>
              </w:rPr>
              <w:t xml:space="preserve"> e o </w:t>
            </w:r>
            <w:proofErr w:type="spellStart"/>
            <w:r w:rsidRPr="002E0AD3">
              <w:rPr>
                <w:rFonts w:ascii="Calibri" w:eastAsia="Times New Roman" w:hAnsi="Calibri" w:cs="Calibri"/>
                <w:color w:val="0D0D0D"/>
                <w:kern w:val="0"/>
                <w:lang w:eastAsia="pt-BR"/>
                <w14:ligatures w14:val="none"/>
              </w:rPr>
              <w:t>copolimero</w:t>
            </w:r>
            <w:proofErr w:type="spellEnd"/>
            <w:r w:rsidRPr="002E0AD3">
              <w:rPr>
                <w:rFonts w:ascii="Calibri" w:eastAsia="Times New Roman" w:hAnsi="Calibri" w:cs="Calibri"/>
                <w:color w:val="0D0D0D"/>
                <w:kern w:val="0"/>
                <w:lang w:eastAsia="pt-BR"/>
                <w14:ligatures w14:val="none"/>
              </w:rPr>
              <w:t xml:space="preserve"> que </w:t>
            </w:r>
            <w:proofErr w:type="spellStart"/>
            <w:r w:rsidRPr="002E0AD3">
              <w:rPr>
                <w:rFonts w:ascii="Calibri" w:eastAsia="Times New Roman" w:hAnsi="Calibri" w:cs="Calibri"/>
                <w:color w:val="0D0D0D"/>
                <w:kern w:val="0"/>
                <w:lang w:eastAsia="pt-BR"/>
                <w14:ligatures w14:val="none"/>
              </w:rPr>
              <w:t>compoem</w:t>
            </w:r>
            <w:proofErr w:type="spellEnd"/>
            <w:r w:rsidRPr="002E0AD3">
              <w:rPr>
                <w:rFonts w:ascii="Calibri" w:eastAsia="Times New Roman" w:hAnsi="Calibri" w:cs="Calibri"/>
                <w:color w:val="0D0D0D"/>
                <w:kern w:val="0"/>
                <w:lang w:eastAsia="pt-BR"/>
                <w14:ligatures w14:val="none"/>
              </w:rPr>
              <w:t xml:space="preserve"> a embalagem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w:t>
            </w:r>
            <w:proofErr w:type="spellStart"/>
            <w:r w:rsidRPr="002E0AD3">
              <w:rPr>
                <w:rFonts w:ascii="Calibri" w:eastAsia="Times New Roman" w:hAnsi="Calibri" w:cs="Calibri"/>
                <w:color w:val="0D0D0D"/>
                <w:kern w:val="0"/>
                <w:lang w:eastAsia="pt-BR"/>
                <w14:ligatures w14:val="none"/>
              </w:rPr>
              <w:t>delaminar</w:t>
            </w:r>
            <w:proofErr w:type="spellEnd"/>
            <w:r w:rsidRPr="002E0AD3">
              <w:rPr>
                <w:rFonts w:ascii="Calibri" w:eastAsia="Times New Roman" w:hAnsi="Calibri" w:cs="Calibri"/>
                <w:color w:val="0D0D0D"/>
                <w:kern w:val="0"/>
                <w:lang w:eastAsia="pt-BR"/>
                <w14:ligatures w14:val="none"/>
              </w:rPr>
              <w:t xml:space="preserve">, pH 5 a 8 impresso com dois indicadores </w:t>
            </w:r>
            <w:proofErr w:type="spellStart"/>
            <w:r w:rsidRPr="002E0AD3">
              <w:rPr>
                <w:rFonts w:ascii="Calibri" w:eastAsia="Times New Roman" w:hAnsi="Calibri" w:cs="Calibri"/>
                <w:color w:val="0D0D0D"/>
                <w:kern w:val="0"/>
                <w:lang w:eastAsia="pt-BR"/>
                <w14:ligatures w14:val="none"/>
              </w:rPr>
              <w:t>quimicos</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que mudam de cor </w:t>
            </w:r>
            <w:proofErr w:type="spellStart"/>
            <w:r w:rsidRPr="002E0AD3">
              <w:rPr>
                <w:rFonts w:ascii="Calibri" w:eastAsia="Times New Roman" w:hAnsi="Calibri" w:cs="Calibri"/>
                <w:color w:val="0D0D0D"/>
                <w:kern w:val="0"/>
                <w:lang w:eastAsia="pt-BR"/>
                <w14:ligatures w14:val="none"/>
              </w:rPr>
              <w:t>apos</w:t>
            </w:r>
            <w:proofErr w:type="spellEnd"/>
            <w:r w:rsidRPr="002E0AD3">
              <w:rPr>
                <w:rFonts w:ascii="Calibri" w:eastAsia="Times New Roman" w:hAnsi="Calibri" w:cs="Calibri"/>
                <w:color w:val="0D0D0D"/>
                <w:kern w:val="0"/>
                <w:lang w:eastAsia="pt-BR"/>
                <w14:ligatures w14:val="none"/>
              </w:rPr>
              <w:t xml:space="preserve"> contato com o agente esterilizante no processo de vapor saturado ou oxido de etileno. A embalagem deve conter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conforme NBR 14990, registro da Anvisa.</w:t>
            </w:r>
          </w:p>
        </w:tc>
        <w:tc>
          <w:tcPr>
            <w:tcW w:w="1134" w:type="dxa"/>
            <w:tcBorders>
              <w:top w:val="nil"/>
              <w:left w:val="nil"/>
              <w:bottom w:val="single" w:sz="4" w:space="0" w:color="auto"/>
              <w:right w:val="single" w:sz="4" w:space="0" w:color="auto"/>
            </w:tcBorders>
            <w:shd w:val="clear" w:color="FFFFFF" w:fill="FFFFFF"/>
            <w:noWrap/>
            <w:vAlign w:val="center"/>
            <w:hideMark/>
          </w:tcPr>
          <w:p w14:paraId="3E1513C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RL</w:t>
            </w:r>
          </w:p>
        </w:tc>
        <w:tc>
          <w:tcPr>
            <w:tcW w:w="992" w:type="dxa"/>
            <w:tcBorders>
              <w:top w:val="nil"/>
              <w:left w:val="nil"/>
              <w:bottom w:val="single" w:sz="4" w:space="0" w:color="auto"/>
              <w:right w:val="single" w:sz="4" w:space="0" w:color="auto"/>
            </w:tcBorders>
            <w:shd w:val="clear" w:color="FFFFFF" w:fill="FFFFFF"/>
            <w:noWrap/>
            <w:vAlign w:val="center"/>
            <w:hideMark/>
          </w:tcPr>
          <w:p w14:paraId="49A428E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701" w:type="dxa"/>
            <w:tcBorders>
              <w:top w:val="nil"/>
              <w:left w:val="nil"/>
              <w:bottom w:val="single" w:sz="4" w:space="0" w:color="auto"/>
              <w:right w:val="single" w:sz="4" w:space="0" w:color="auto"/>
            </w:tcBorders>
            <w:shd w:val="clear" w:color="auto" w:fill="auto"/>
            <w:vAlign w:val="center"/>
          </w:tcPr>
          <w:p w14:paraId="39C14868" w14:textId="799901E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R$198,41</w:t>
            </w:r>
          </w:p>
        </w:tc>
        <w:tc>
          <w:tcPr>
            <w:tcW w:w="1984" w:type="dxa"/>
            <w:tcBorders>
              <w:top w:val="nil"/>
              <w:left w:val="nil"/>
              <w:bottom w:val="single" w:sz="4" w:space="0" w:color="auto"/>
              <w:right w:val="single" w:sz="4" w:space="0" w:color="auto"/>
            </w:tcBorders>
            <w:shd w:val="clear" w:color="auto" w:fill="auto"/>
            <w:vAlign w:val="center"/>
          </w:tcPr>
          <w:p w14:paraId="4703A39C" w14:textId="21B1D0E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R$7.936,27</w:t>
            </w:r>
          </w:p>
        </w:tc>
      </w:tr>
      <w:tr w:rsidR="00CE4820" w:rsidRPr="002E0AD3" w14:paraId="4EE0FFB8" w14:textId="77777777" w:rsidTr="003257BA">
        <w:trPr>
          <w:trHeight w:val="468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3728A3A" w14:textId="7562D20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549</w:t>
            </w:r>
          </w:p>
        </w:tc>
        <w:tc>
          <w:tcPr>
            <w:tcW w:w="4245" w:type="dxa"/>
            <w:tcBorders>
              <w:top w:val="nil"/>
              <w:left w:val="nil"/>
              <w:bottom w:val="single" w:sz="4" w:space="0" w:color="auto"/>
              <w:right w:val="single" w:sz="4" w:space="0" w:color="auto"/>
            </w:tcBorders>
            <w:shd w:val="clear" w:color="000000" w:fill="FFFFFF"/>
            <w:vAlign w:val="center"/>
            <w:hideMark/>
          </w:tcPr>
          <w:p w14:paraId="5C2D8B6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embalagem para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de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x </w:t>
            </w:r>
            <w:proofErr w:type="spellStart"/>
            <w:r w:rsidRPr="002E0AD3">
              <w:rPr>
                <w:rFonts w:ascii="Calibri" w:eastAsia="Times New Roman" w:hAnsi="Calibri" w:cs="Calibri"/>
                <w:color w:val="0D0D0D"/>
                <w:kern w:val="0"/>
                <w:lang w:eastAsia="pt-BR"/>
                <w14:ligatures w14:val="none"/>
              </w:rPr>
              <w:t>Poliester</w:t>
            </w:r>
            <w:proofErr w:type="spellEnd"/>
            <w:r w:rsidRPr="002E0AD3">
              <w:rPr>
                <w:rFonts w:ascii="Calibri" w:eastAsia="Times New Roman" w:hAnsi="Calibri" w:cs="Calibri"/>
                <w:color w:val="0D0D0D"/>
                <w:kern w:val="0"/>
                <w:lang w:eastAsia="pt-BR"/>
                <w14:ligatures w14:val="none"/>
              </w:rPr>
              <w:t xml:space="preserve">/Polipropileno, gramatura do papel de 60 g/m² e do filme 54 g/m²,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30 cm x 100 m, resistente ao processo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insenta</w:t>
            </w:r>
            <w:proofErr w:type="spellEnd"/>
            <w:r w:rsidRPr="002E0AD3">
              <w:rPr>
                <w:rFonts w:ascii="Calibri" w:eastAsia="Times New Roman" w:hAnsi="Calibri" w:cs="Calibri"/>
                <w:color w:val="0D0D0D"/>
                <w:kern w:val="0"/>
                <w:lang w:eastAsia="pt-BR"/>
                <w14:ligatures w14:val="none"/>
              </w:rPr>
              <w:t xml:space="preserve"> de odor, ser barreira microbiana de 98%, livre de </w:t>
            </w:r>
            <w:proofErr w:type="spellStart"/>
            <w:r w:rsidRPr="002E0AD3">
              <w:rPr>
                <w:rFonts w:ascii="Calibri" w:eastAsia="Times New Roman" w:hAnsi="Calibri" w:cs="Calibri"/>
                <w:color w:val="0D0D0D"/>
                <w:kern w:val="0"/>
                <w:lang w:eastAsia="pt-BR"/>
                <w14:ligatures w14:val="none"/>
              </w:rPr>
              <w:t>microfuros</w:t>
            </w:r>
            <w:proofErr w:type="spellEnd"/>
            <w:r w:rsidRPr="002E0AD3">
              <w:rPr>
                <w:rFonts w:ascii="Calibri" w:eastAsia="Times New Roman" w:hAnsi="Calibri" w:cs="Calibri"/>
                <w:color w:val="0D0D0D"/>
                <w:kern w:val="0"/>
                <w:lang w:eastAsia="pt-BR"/>
                <w14:ligatures w14:val="none"/>
              </w:rPr>
              <w:t xml:space="preserve"> e irregularidades, </w:t>
            </w:r>
            <w:proofErr w:type="spellStart"/>
            <w:r w:rsidRPr="002E0AD3">
              <w:rPr>
                <w:rFonts w:ascii="Calibri" w:eastAsia="Times New Roman" w:hAnsi="Calibri" w:cs="Calibri"/>
                <w:color w:val="0D0D0D"/>
                <w:kern w:val="0"/>
                <w:lang w:eastAsia="pt-BR"/>
                <w14:ligatures w14:val="none"/>
              </w:rPr>
              <w:t>permeavel</w:t>
            </w:r>
            <w:proofErr w:type="spellEnd"/>
            <w:r w:rsidRPr="002E0AD3">
              <w:rPr>
                <w:rFonts w:ascii="Calibri" w:eastAsia="Times New Roman" w:hAnsi="Calibri" w:cs="Calibri"/>
                <w:color w:val="0D0D0D"/>
                <w:kern w:val="0"/>
                <w:lang w:eastAsia="pt-BR"/>
                <w14:ligatures w14:val="none"/>
              </w:rPr>
              <w:t xml:space="preserve"> ao ar e ao agente esterilizante,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selagem tripla com largura que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ser inferior a 6 mm, resistente a rasgos, </w:t>
            </w:r>
            <w:proofErr w:type="spellStart"/>
            <w:r w:rsidRPr="002E0AD3">
              <w:rPr>
                <w:rFonts w:ascii="Calibri" w:eastAsia="Times New Roman" w:hAnsi="Calibri" w:cs="Calibri"/>
                <w:color w:val="0D0D0D"/>
                <w:kern w:val="0"/>
                <w:lang w:eastAsia="pt-BR"/>
                <w14:ligatures w14:val="none"/>
              </w:rPr>
              <w:t>tracao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vacuo</w:t>
            </w:r>
            <w:proofErr w:type="spellEnd"/>
            <w:r w:rsidRPr="002E0AD3">
              <w:rPr>
                <w:rFonts w:ascii="Calibri" w:eastAsia="Times New Roman" w:hAnsi="Calibri" w:cs="Calibri"/>
                <w:color w:val="0D0D0D"/>
                <w:kern w:val="0"/>
                <w:lang w:eastAsia="pt-BR"/>
                <w14:ligatures w14:val="none"/>
              </w:rPr>
              <w:t xml:space="preserve">, umidade e calor, o </w:t>
            </w:r>
            <w:proofErr w:type="spellStart"/>
            <w:r w:rsidRPr="002E0AD3">
              <w:rPr>
                <w:rFonts w:ascii="Calibri" w:eastAsia="Times New Roman" w:hAnsi="Calibri" w:cs="Calibri"/>
                <w:color w:val="0D0D0D"/>
                <w:kern w:val="0"/>
                <w:lang w:eastAsia="pt-BR"/>
                <w14:ligatures w14:val="none"/>
              </w:rPr>
              <w:t>polimero</w:t>
            </w:r>
            <w:proofErr w:type="spellEnd"/>
            <w:r w:rsidRPr="002E0AD3">
              <w:rPr>
                <w:rFonts w:ascii="Calibri" w:eastAsia="Times New Roman" w:hAnsi="Calibri" w:cs="Calibri"/>
                <w:color w:val="0D0D0D"/>
                <w:kern w:val="0"/>
                <w:lang w:eastAsia="pt-BR"/>
                <w14:ligatures w14:val="none"/>
              </w:rPr>
              <w:t xml:space="preserve"> e o </w:t>
            </w:r>
            <w:proofErr w:type="spellStart"/>
            <w:r w:rsidRPr="002E0AD3">
              <w:rPr>
                <w:rFonts w:ascii="Calibri" w:eastAsia="Times New Roman" w:hAnsi="Calibri" w:cs="Calibri"/>
                <w:color w:val="0D0D0D"/>
                <w:kern w:val="0"/>
                <w:lang w:eastAsia="pt-BR"/>
                <w14:ligatures w14:val="none"/>
              </w:rPr>
              <w:t>copolimero</w:t>
            </w:r>
            <w:proofErr w:type="spellEnd"/>
            <w:r w:rsidRPr="002E0AD3">
              <w:rPr>
                <w:rFonts w:ascii="Calibri" w:eastAsia="Times New Roman" w:hAnsi="Calibri" w:cs="Calibri"/>
                <w:color w:val="0D0D0D"/>
                <w:kern w:val="0"/>
                <w:lang w:eastAsia="pt-BR"/>
                <w14:ligatures w14:val="none"/>
              </w:rPr>
              <w:t xml:space="preserve"> que </w:t>
            </w:r>
            <w:proofErr w:type="spellStart"/>
            <w:r w:rsidRPr="002E0AD3">
              <w:rPr>
                <w:rFonts w:ascii="Calibri" w:eastAsia="Times New Roman" w:hAnsi="Calibri" w:cs="Calibri"/>
                <w:color w:val="0D0D0D"/>
                <w:kern w:val="0"/>
                <w:lang w:eastAsia="pt-BR"/>
                <w14:ligatures w14:val="none"/>
              </w:rPr>
              <w:t>compoem</w:t>
            </w:r>
            <w:proofErr w:type="spellEnd"/>
            <w:r w:rsidRPr="002E0AD3">
              <w:rPr>
                <w:rFonts w:ascii="Calibri" w:eastAsia="Times New Roman" w:hAnsi="Calibri" w:cs="Calibri"/>
                <w:color w:val="0D0D0D"/>
                <w:kern w:val="0"/>
                <w:lang w:eastAsia="pt-BR"/>
                <w14:ligatures w14:val="none"/>
              </w:rPr>
              <w:t xml:space="preserve"> a embalagem </w:t>
            </w:r>
            <w:proofErr w:type="spellStart"/>
            <w:r w:rsidRPr="002E0AD3">
              <w:rPr>
                <w:rFonts w:ascii="Calibri" w:eastAsia="Times New Roman" w:hAnsi="Calibri" w:cs="Calibri"/>
                <w:color w:val="0D0D0D"/>
                <w:kern w:val="0"/>
                <w:lang w:eastAsia="pt-BR"/>
                <w14:ligatures w14:val="none"/>
              </w:rPr>
              <w:t>nao</w:t>
            </w:r>
            <w:proofErr w:type="spellEnd"/>
            <w:r w:rsidRPr="002E0AD3">
              <w:rPr>
                <w:rFonts w:ascii="Calibri" w:eastAsia="Times New Roman" w:hAnsi="Calibri" w:cs="Calibri"/>
                <w:color w:val="0D0D0D"/>
                <w:kern w:val="0"/>
                <w:lang w:eastAsia="pt-BR"/>
                <w14:ligatures w14:val="none"/>
              </w:rPr>
              <w:t xml:space="preserve"> deve </w:t>
            </w:r>
            <w:proofErr w:type="spellStart"/>
            <w:r w:rsidRPr="002E0AD3">
              <w:rPr>
                <w:rFonts w:ascii="Calibri" w:eastAsia="Times New Roman" w:hAnsi="Calibri" w:cs="Calibri"/>
                <w:color w:val="0D0D0D"/>
                <w:kern w:val="0"/>
                <w:lang w:eastAsia="pt-BR"/>
                <w14:ligatures w14:val="none"/>
              </w:rPr>
              <w:t>delaminar</w:t>
            </w:r>
            <w:proofErr w:type="spellEnd"/>
            <w:r w:rsidRPr="002E0AD3">
              <w:rPr>
                <w:rFonts w:ascii="Calibri" w:eastAsia="Times New Roman" w:hAnsi="Calibri" w:cs="Calibri"/>
                <w:color w:val="0D0D0D"/>
                <w:kern w:val="0"/>
                <w:lang w:eastAsia="pt-BR"/>
                <w14:ligatures w14:val="none"/>
              </w:rPr>
              <w:t xml:space="preserve">, pH 5 a 8 impresso com dois indicadores </w:t>
            </w:r>
            <w:proofErr w:type="spellStart"/>
            <w:r w:rsidRPr="002E0AD3">
              <w:rPr>
                <w:rFonts w:ascii="Calibri" w:eastAsia="Times New Roman" w:hAnsi="Calibri" w:cs="Calibri"/>
                <w:color w:val="0D0D0D"/>
                <w:kern w:val="0"/>
                <w:lang w:eastAsia="pt-BR"/>
                <w14:ligatures w14:val="none"/>
              </w:rPr>
              <w:t>quimicos</w:t>
            </w:r>
            <w:proofErr w:type="spellEnd"/>
            <w:r w:rsidRPr="002E0AD3">
              <w:rPr>
                <w:rFonts w:ascii="Calibri" w:eastAsia="Times New Roman" w:hAnsi="Calibri" w:cs="Calibri"/>
                <w:color w:val="0D0D0D"/>
                <w:kern w:val="0"/>
                <w:lang w:eastAsia="pt-BR"/>
                <w14:ligatures w14:val="none"/>
              </w:rPr>
              <w:t xml:space="preserve"> para </w:t>
            </w:r>
            <w:proofErr w:type="spellStart"/>
            <w:r w:rsidRPr="002E0AD3">
              <w:rPr>
                <w:rFonts w:ascii="Calibri" w:eastAsia="Times New Roman" w:hAnsi="Calibri" w:cs="Calibri"/>
                <w:color w:val="0D0D0D"/>
                <w:kern w:val="0"/>
                <w:lang w:eastAsia="pt-BR"/>
                <w14:ligatures w14:val="none"/>
              </w:rPr>
              <w:t>monitorizacao</w:t>
            </w:r>
            <w:proofErr w:type="spellEnd"/>
            <w:r w:rsidRPr="002E0AD3">
              <w:rPr>
                <w:rFonts w:ascii="Calibri" w:eastAsia="Times New Roman" w:hAnsi="Calibri" w:cs="Calibri"/>
                <w:color w:val="0D0D0D"/>
                <w:kern w:val="0"/>
                <w:lang w:eastAsia="pt-BR"/>
                <w14:ligatures w14:val="none"/>
              </w:rPr>
              <w:t xml:space="preserve"> que mudam de cor </w:t>
            </w:r>
            <w:proofErr w:type="spellStart"/>
            <w:r w:rsidRPr="002E0AD3">
              <w:rPr>
                <w:rFonts w:ascii="Calibri" w:eastAsia="Times New Roman" w:hAnsi="Calibri" w:cs="Calibri"/>
                <w:color w:val="0D0D0D"/>
                <w:kern w:val="0"/>
                <w:lang w:eastAsia="pt-BR"/>
                <w14:ligatures w14:val="none"/>
              </w:rPr>
              <w:t>apos</w:t>
            </w:r>
            <w:proofErr w:type="spellEnd"/>
            <w:r w:rsidRPr="002E0AD3">
              <w:rPr>
                <w:rFonts w:ascii="Calibri" w:eastAsia="Times New Roman" w:hAnsi="Calibri" w:cs="Calibri"/>
                <w:color w:val="0D0D0D"/>
                <w:kern w:val="0"/>
                <w:lang w:eastAsia="pt-BR"/>
                <w14:ligatures w14:val="none"/>
              </w:rPr>
              <w:t xml:space="preserve"> contato com o agente esterilizante no processo de vapor saturado ou oxido de etileno. A embalagem deve conter dados de </w:t>
            </w:r>
            <w:proofErr w:type="spellStart"/>
            <w:r w:rsidRPr="002E0AD3">
              <w:rPr>
                <w:rFonts w:ascii="Calibri" w:eastAsia="Times New Roman" w:hAnsi="Calibri" w:cs="Calibri"/>
                <w:color w:val="0D0D0D"/>
                <w:kern w:val="0"/>
                <w:lang w:eastAsia="pt-BR"/>
                <w14:ligatures w14:val="none"/>
              </w:rPr>
              <w:t>identificacoes</w:t>
            </w:r>
            <w:proofErr w:type="spellEnd"/>
            <w:r w:rsidRPr="002E0AD3">
              <w:rPr>
                <w:rFonts w:ascii="Calibri" w:eastAsia="Times New Roman" w:hAnsi="Calibri" w:cs="Calibri"/>
                <w:color w:val="0D0D0D"/>
                <w:kern w:val="0"/>
                <w:lang w:eastAsia="pt-BR"/>
                <w14:ligatures w14:val="none"/>
              </w:rPr>
              <w:t xml:space="preserve"> conforme NBR 14990, registro da Anvisa.</w:t>
            </w:r>
          </w:p>
        </w:tc>
        <w:tc>
          <w:tcPr>
            <w:tcW w:w="1134" w:type="dxa"/>
            <w:tcBorders>
              <w:top w:val="nil"/>
              <w:left w:val="nil"/>
              <w:bottom w:val="single" w:sz="4" w:space="0" w:color="auto"/>
              <w:right w:val="single" w:sz="4" w:space="0" w:color="auto"/>
            </w:tcBorders>
            <w:shd w:val="clear" w:color="FFFFFF" w:fill="FFFFFF"/>
            <w:noWrap/>
            <w:vAlign w:val="center"/>
            <w:hideMark/>
          </w:tcPr>
          <w:p w14:paraId="5A4A522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RL</w:t>
            </w:r>
          </w:p>
        </w:tc>
        <w:tc>
          <w:tcPr>
            <w:tcW w:w="992" w:type="dxa"/>
            <w:tcBorders>
              <w:top w:val="nil"/>
              <w:left w:val="nil"/>
              <w:bottom w:val="single" w:sz="4" w:space="0" w:color="auto"/>
              <w:right w:val="single" w:sz="4" w:space="0" w:color="auto"/>
            </w:tcBorders>
            <w:shd w:val="clear" w:color="FFFFFF" w:fill="FFFFFF"/>
            <w:noWrap/>
            <w:vAlign w:val="center"/>
            <w:hideMark/>
          </w:tcPr>
          <w:p w14:paraId="703D6FB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7FF29983" w14:textId="58628EC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R$304,90</w:t>
            </w:r>
          </w:p>
        </w:tc>
        <w:tc>
          <w:tcPr>
            <w:tcW w:w="1984" w:type="dxa"/>
            <w:tcBorders>
              <w:top w:val="nil"/>
              <w:left w:val="nil"/>
              <w:bottom w:val="single" w:sz="4" w:space="0" w:color="auto"/>
              <w:right w:val="single" w:sz="4" w:space="0" w:color="auto"/>
            </w:tcBorders>
            <w:shd w:val="clear" w:color="auto" w:fill="auto"/>
            <w:vAlign w:val="center"/>
          </w:tcPr>
          <w:p w14:paraId="18F82A0F" w14:textId="006DEFC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R$9.147,00</w:t>
            </w:r>
          </w:p>
        </w:tc>
      </w:tr>
      <w:tr w:rsidR="00CE4820" w:rsidRPr="002E0AD3" w14:paraId="77BF2687"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8BF0CFD" w14:textId="72AA2CF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550</w:t>
            </w:r>
          </w:p>
        </w:tc>
        <w:tc>
          <w:tcPr>
            <w:tcW w:w="4245" w:type="dxa"/>
            <w:tcBorders>
              <w:top w:val="nil"/>
              <w:left w:val="nil"/>
              <w:bottom w:val="single" w:sz="4" w:space="0" w:color="auto"/>
              <w:right w:val="single" w:sz="4" w:space="0" w:color="auto"/>
            </w:tcBorders>
            <w:shd w:val="clear" w:color="000000" w:fill="FFFFFF"/>
            <w:vAlign w:val="center"/>
            <w:hideMark/>
          </w:tcPr>
          <w:p w14:paraId="446202E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PAPEL, toalha, </w:t>
            </w:r>
            <w:proofErr w:type="spellStart"/>
            <w:r w:rsidRPr="002E0AD3">
              <w:rPr>
                <w:rFonts w:ascii="Calibri" w:eastAsia="Times New Roman" w:hAnsi="Calibri" w:cs="Calibri"/>
                <w:color w:val="0D0D0D"/>
                <w:kern w:val="0"/>
                <w:lang w:eastAsia="pt-BR"/>
                <w14:ligatures w14:val="none"/>
              </w:rPr>
              <w:t>interfolhado</w:t>
            </w:r>
            <w:proofErr w:type="spellEnd"/>
            <w:r w:rsidRPr="002E0AD3">
              <w:rPr>
                <w:rFonts w:ascii="Calibri" w:eastAsia="Times New Roman" w:hAnsi="Calibri" w:cs="Calibri"/>
                <w:color w:val="0D0D0D"/>
                <w:kern w:val="0"/>
                <w:lang w:eastAsia="pt-BR"/>
                <w14:ligatures w14:val="none"/>
              </w:rPr>
              <w:t xml:space="preserve">, 02 dobras, com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minimas</w:t>
            </w:r>
            <w:proofErr w:type="spellEnd"/>
            <w:r w:rsidRPr="002E0AD3">
              <w:rPr>
                <w:rFonts w:ascii="Calibri" w:eastAsia="Times New Roman" w:hAnsi="Calibri" w:cs="Calibri"/>
                <w:color w:val="0D0D0D"/>
                <w:kern w:val="0"/>
                <w:lang w:eastAsia="pt-BR"/>
                <w14:ligatures w14:val="none"/>
              </w:rPr>
              <w:t xml:space="preserve"> 21cm (largura) e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23cm e </w:t>
            </w:r>
            <w:proofErr w:type="spellStart"/>
            <w:r w:rsidRPr="002E0AD3">
              <w:rPr>
                <w:rFonts w:ascii="Calibri" w:eastAsia="Times New Roman" w:hAnsi="Calibri" w:cs="Calibri"/>
                <w:color w:val="0D0D0D"/>
                <w:kern w:val="0"/>
                <w:lang w:eastAsia="pt-BR"/>
                <w14:ligatures w14:val="none"/>
              </w:rPr>
              <w:t>maximo</w:t>
            </w:r>
            <w:proofErr w:type="spellEnd"/>
            <w:r w:rsidRPr="002E0AD3">
              <w:rPr>
                <w:rFonts w:ascii="Calibri" w:eastAsia="Times New Roman" w:hAnsi="Calibri" w:cs="Calibri"/>
                <w:color w:val="0D0D0D"/>
                <w:kern w:val="0"/>
                <w:lang w:eastAsia="pt-BR"/>
                <w14:ligatures w14:val="none"/>
              </w:rPr>
              <w:t xml:space="preserve"> 27cm (comprimento), 100% de fibras vegetal, na cor branca. Produto com o </w:t>
            </w:r>
            <w:proofErr w:type="spellStart"/>
            <w:r w:rsidRPr="002E0AD3">
              <w:rPr>
                <w:rFonts w:ascii="Calibri" w:eastAsia="Times New Roman" w:hAnsi="Calibri" w:cs="Calibri"/>
                <w:color w:val="0D0D0D"/>
                <w:kern w:val="0"/>
                <w:lang w:eastAsia="pt-BR"/>
                <w14:ligatures w14:val="none"/>
              </w:rPr>
              <w:t>conteudo</w:t>
            </w:r>
            <w:proofErr w:type="spellEnd"/>
            <w:r w:rsidRPr="002E0AD3">
              <w:rPr>
                <w:rFonts w:ascii="Calibri" w:eastAsia="Times New Roman" w:hAnsi="Calibri" w:cs="Calibri"/>
                <w:color w:val="0D0D0D"/>
                <w:kern w:val="0"/>
                <w:lang w:eastAsia="pt-BR"/>
                <w14:ligatures w14:val="none"/>
              </w:rPr>
              <w:t xml:space="preserve"> nominal de 1000 folhas.</w:t>
            </w:r>
          </w:p>
        </w:tc>
        <w:tc>
          <w:tcPr>
            <w:tcW w:w="1134" w:type="dxa"/>
            <w:tcBorders>
              <w:top w:val="nil"/>
              <w:left w:val="nil"/>
              <w:bottom w:val="single" w:sz="4" w:space="0" w:color="auto"/>
              <w:right w:val="single" w:sz="4" w:space="0" w:color="auto"/>
            </w:tcBorders>
            <w:shd w:val="clear" w:color="FFFFFF" w:fill="FFFFFF"/>
            <w:noWrap/>
            <w:vAlign w:val="center"/>
            <w:hideMark/>
          </w:tcPr>
          <w:p w14:paraId="7F162C3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PCT</w:t>
            </w:r>
          </w:p>
        </w:tc>
        <w:tc>
          <w:tcPr>
            <w:tcW w:w="992" w:type="dxa"/>
            <w:tcBorders>
              <w:top w:val="nil"/>
              <w:left w:val="nil"/>
              <w:bottom w:val="single" w:sz="4" w:space="0" w:color="auto"/>
              <w:right w:val="single" w:sz="4" w:space="0" w:color="auto"/>
            </w:tcBorders>
            <w:shd w:val="clear" w:color="FFFFFF" w:fill="FFFFFF"/>
            <w:noWrap/>
            <w:vAlign w:val="center"/>
            <w:hideMark/>
          </w:tcPr>
          <w:p w14:paraId="10AAFAB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701" w:type="dxa"/>
            <w:tcBorders>
              <w:top w:val="nil"/>
              <w:left w:val="nil"/>
              <w:bottom w:val="single" w:sz="4" w:space="0" w:color="auto"/>
              <w:right w:val="single" w:sz="4" w:space="0" w:color="auto"/>
            </w:tcBorders>
            <w:shd w:val="clear" w:color="auto" w:fill="auto"/>
            <w:vAlign w:val="center"/>
          </w:tcPr>
          <w:p w14:paraId="0A613C4A" w14:textId="4C5ADDD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R$17,26</w:t>
            </w:r>
          </w:p>
        </w:tc>
        <w:tc>
          <w:tcPr>
            <w:tcW w:w="1984" w:type="dxa"/>
            <w:tcBorders>
              <w:top w:val="nil"/>
              <w:left w:val="nil"/>
              <w:bottom w:val="single" w:sz="4" w:space="0" w:color="auto"/>
              <w:right w:val="single" w:sz="4" w:space="0" w:color="auto"/>
            </w:tcBorders>
            <w:shd w:val="clear" w:color="auto" w:fill="auto"/>
            <w:vAlign w:val="center"/>
          </w:tcPr>
          <w:p w14:paraId="4F529562" w14:textId="6BE7B16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R$25.890,00</w:t>
            </w:r>
          </w:p>
        </w:tc>
      </w:tr>
      <w:tr w:rsidR="00CE4820" w:rsidRPr="002E0AD3" w14:paraId="1ABBC88E"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B35F8C2" w14:textId="0E1C01F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551</w:t>
            </w:r>
          </w:p>
        </w:tc>
        <w:tc>
          <w:tcPr>
            <w:tcW w:w="4245" w:type="dxa"/>
            <w:tcBorders>
              <w:top w:val="nil"/>
              <w:left w:val="nil"/>
              <w:bottom w:val="single" w:sz="4" w:space="0" w:color="auto"/>
              <w:right w:val="single" w:sz="4" w:space="0" w:color="auto"/>
            </w:tcBorders>
            <w:shd w:val="clear" w:color="000000" w:fill="FFFFFF"/>
            <w:vAlign w:val="center"/>
            <w:hideMark/>
          </w:tcPr>
          <w:p w14:paraId="6095241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PERFURADOR de Membrana Amniótica esterilizado a óxido de etileno em embalagem única por unidade em papel grau cirúrgico.</w:t>
            </w:r>
          </w:p>
        </w:tc>
        <w:tc>
          <w:tcPr>
            <w:tcW w:w="1134" w:type="dxa"/>
            <w:tcBorders>
              <w:top w:val="nil"/>
              <w:left w:val="nil"/>
              <w:bottom w:val="single" w:sz="4" w:space="0" w:color="auto"/>
              <w:right w:val="single" w:sz="4" w:space="0" w:color="auto"/>
            </w:tcBorders>
            <w:shd w:val="clear" w:color="FFFFFF" w:fill="FFFFFF"/>
            <w:noWrap/>
            <w:vAlign w:val="center"/>
            <w:hideMark/>
          </w:tcPr>
          <w:p w14:paraId="5496325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115FEF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701" w:type="dxa"/>
            <w:tcBorders>
              <w:top w:val="nil"/>
              <w:left w:val="nil"/>
              <w:bottom w:val="single" w:sz="4" w:space="0" w:color="auto"/>
              <w:right w:val="single" w:sz="4" w:space="0" w:color="auto"/>
            </w:tcBorders>
            <w:shd w:val="clear" w:color="auto" w:fill="auto"/>
            <w:vAlign w:val="center"/>
          </w:tcPr>
          <w:p w14:paraId="63E3D90B" w14:textId="0075DFC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R$4,01</w:t>
            </w:r>
          </w:p>
        </w:tc>
        <w:tc>
          <w:tcPr>
            <w:tcW w:w="1984" w:type="dxa"/>
            <w:tcBorders>
              <w:top w:val="nil"/>
              <w:left w:val="nil"/>
              <w:bottom w:val="single" w:sz="4" w:space="0" w:color="auto"/>
              <w:right w:val="single" w:sz="4" w:space="0" w:color="auto"/>
            </w:tcBorders>
            <w:shd w:val="clear" w:color="auto" w:fill="auto"/>
            <w:vAlign w:val="center"/>
          </w:tcPr>
          <w:p w14:paraId="370A707C" w14:textId="3F56EB5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R$4.006,67</w:t>
            </w:r>
          </w:p>
        </w:tc>
      </w:tr>
      <w:tr w:rsidR="00CE4820" w:rsidRPr="002E0AD3" w14:paraId="06C3CDA4"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109AE9A" w14:textId="6315613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552</w:t>
            </w:r>
          </w:p>
        </w:tc>
        <w:tc>
          <w:tcPr>
            <w:tcW w:w="4245" w:type="dxa"/>
            <w:tcBorders>
              <w:top w:val="nil"/>
              <w:left w:val="nil"/>
              <w:bottom w:val="single" w:sz="4" w:space="0" w:color="auto"/>
              <w:right w:val="single" w:sz="4" w:space="0" w:color="auto"/>
            </w:tcBorders>
            <w:shd w:val="clear" w:color="000000" w:fill="FFFFFF"/>
            <w:vAlign w:val="center"/>
            <w:hideMark/>
          </w:tcPr>
          <w:p w14:paraId="5B7C1A9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PRESERVATIVO FEMININO, contendo na embalagem dados de identificação, procedência, data de fabricação, prazo de validade e registro do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4314179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4DA2A2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701" w:type="dxa"/>
            <w:tcBorders>
              <w:top w:val="nil"/>
              <w:left w:val="nil"/>
              <w:bottom w:val="single" w:sz="4" w:space="0" w:color="auto"/>
              <w:right w:val="single" w:sz="4" w:space="0" w:color="auto"/>
            </w:tcBorders>
            <w:shd w:val="clear" w:color="auto" w:fill="auto"/>
            <w:vAlign w:val="center"/>
          </w:tcPr>
          <w:p w14:paraId="708F6D95" w14:textId="063EBDA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R$37,76</w:t>
            </w:r>
          </w:p>
        </w:tc>
        <w:tc>
          <w:tcPr>
            <w:tcW w:w="1984" w:type="dxa"/>
            <w:tcBorders>
              <w:top w:val="nil"/>
              <w:left w:val="nil"/>
              <w:bottom w:val="single" w:sz="4" w:space="0" w:color="auto"/>
              <w:right w:val="single" w:sz="4" w:space="0" w:color="auto"/>
            </w:tcBorders>
            <w:shd w:val="clear" w:color="auto" w:fill="auto"/>
            <w:vAlign w:val="center"/>
          </w:tcPr>
          <w:p w14:paraId="496BEA7C" w14:textId="44DF94B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R$56.635,00</w:t>
            </w:r>
          </w:p>
        </w:tc>
      </w:tr>
      <w:tr w:rsidR="00CE4820" w:rsidRPr="002E0AD3" w14:paraId="6BE3E7F1" w14:textId="77777777" w:rsidTr="003257BA">
        <w:trPr>
          <w:trHeight w:val="124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0B4C873" w14:textId="0CE6E5E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553</w:t>
            </w:r>
          </w:p>
        </w:tc>
        <w:tc>
          <w:tcPr>
            <w:tcW w:w="4245" w:type="dxa"/>
            <w:tcBorders>
              <w:top w:val="nil"/>
              <w:left w:val="nil"/>
              <w:bottom w:val="single" w:sz="4" w:space="0" w:color="auto"/>
              <w:right w:val="single" w:sz="4" w:space="0" w:color="auto"/>
            </w:tcBorders>
            <w:shd w:val="clear" w:color="000000" w:fill="FFFFFF"/>
            <w:vAlign w:val="center"/>
            <w:hideMark/>
          </w:tcPr>
          <w:p w14:paraId="527A9C4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PRESERVATIVO MASCULINO, sem lubrificante contendo na embalagem dados de identificação, procedência, data de fabricação, prazo de validade e registro do Ministério da Saúde.</w:t>
            </w:r>
          </w:p>
        </w:tc>
        <w:tc>
          <w:tcPr>
            <w:tcW w:w="1134" w:type="dxa"/>
            <w:tcBorders>
              <w:top w:val="nil"/>
              <w:left w:val="nil"/>
              <w:bottom w:val="single" w:sz="4" w:space="0" w:color="auto"/>
              <w:right w:val="single" w:sz="4" w:space="0" w:color="auto"/>
            </w:tcBorders>
            <w:shd w:val="clear" w:color="FFFFFF" w:fill="FFFFFF"/>
            <w:noWrap/>
            <w:vAlign w:val="center"/>
            <w:hideMark/>
          </w:tcPr>
          <w:p w14:paraId="44CA019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4AD029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701" w:type="dxa"/>
            <w:tcBorders>
              <w:top w:val="nil"/>
              <w:left w:val="nil"/>
              <w:bottom w:val="single" w:sz="4" w:space="0" w:color="auto"/>
              <w:right w:val="single" w:sz="4" w:space="0" w:color="auto"/>
            </w:tcBorders>
            <w:shd w:val="clear" w:color="auto" w:fill="auto"/>
            <w:vAlign w:val="center"/>
          </w:tcPr>
          <w:p w14:paraId="4C48F574" w14:textId="4530997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R$0,68</w:t>
            </w:r>
          </w:p>
        </w:tc>
        <w:tc>
          <w:tcPr>
            <w:tcW w:w="1984" w:type="dxa"/>
            <w:tcBorders>
              <w:top w:val="nil"/>
              <w:left w:val="nil"/>
              <w:bottom w:val="single" w:sz="4" w:space="0" w:color="auto"/>
              <w:right w:val="single" w:sz="4" w:space="0" w:color="auto"/>
            </w:tcBorders>
            <w:shd w:val="clear" w:color="auto" w:fill="auto"/>
            <w:vAlign w:val="center"/>
          </w:tcPr>
          <w:p w14:paraId="25FD4F7D" w14:textId="447A2EE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R$1.353,33</w:t>
            </w:r>
          </w:p>
        </w:tc>
      </w:tr>
      <w:tr w:rsidR="00CE4820" w:rsidRPr="002E0AD3" w14:paraId="60D8DEB8"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145E697" w14:textId="1DCE74A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554</w:t>
            </w:r>
          </w:p>
        </w:tc>
        <w:tc>
          <w:tcPr>
            <w:tcW w:w="4245" w:type="dxa"/>
            <w:tcBorders>
              <w:top w:val="nil"/>
              <w:left w:val="nil"/>
              <w:bottom w:val="single" w:sz="4" w:space="0" w:color="auto"/>
              <w:right w:val="single" w:sz="4" w:space="0" w:color="auto"/>
            </w:tcBorders>
            <w:shd w:val="clear" w:color="000000" w:fill="FFFFFF"/>
            <w:vAlign w:val="center"/>
            <w:hideMark/>
          </w:tcPr>
          <w:p w14:paraId="11ABF7C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PROPÉ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tamanho aproximado para sapato </w:t>
            </w:r>
            <w:proofErr w:type="spellStart"/>
            <w:r w:rsidRPr="002E0AD3">
              <w:rPr>
                <w:rFonts w:ascii="Calibri" w:eastAsia="Times New Roman" w:hAnsi="Calibri" w:cs="Calibri"/>
                <w:color w:val="0D0D0D"/>
                <w:kern w:val="0"/>
                <w:lang w:eastAsia="pt-BR"/>
                <w14:ligatures w14:val="none"/>
              </w:rPr>
              <w:t>numero</w:t>
            </w:r>
            <w:proofErr w:type="spellEnd"/>
            <w:r w:rsidRPr="002E0AD3">
              <w:rPr>
                <w:rFonts w:ascii="Calibri" w:eastAsia="Times New Roman" w:hAnsi="Calibri" w:cs="Calibri"/>
                <w:color w:val="0D0D0D"/>
                <w:kern w:val="0"/>
                <w:lang w:eastAsia="pt-BR"/>
                <w14:ligatures w14:val="none"/>
              </w:rPr>
              <w:t xml:space="preserve"> 42, gramatura de 30 g/m2, sem costura na parte inferior, pacote c/ 100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0D4CC39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4F74F5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w:t>
            </w:r>
          </w:p>
        </w:tc>
        <w:tc>
          <w:tcPr>
            <w:tcW w:w="1701" w:type="dxa"/>
            <w:tcBorders>
              <w:top w:val="nil"/>
              <w:left w:val="nil"/>
              <w:bottom w:val="single" w:sz="4" w:space="0" w:color="auto"/>
              <w:right w:val="single" w:sz="4" w:space="0" w:color="auto"/>
            </w:tcBorders>
            <w:shd w:val="clear" w:color="auto" w:fill="auto"/>
            <w:vAlign w:val="center"/>
          </w:tcPr>
          <w:p w14:paraId="2EABA941" w14:textId="40ABBDA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R$16,54</w:t>
            </w:r>
          </w:p>
        </w:tc>
        <w:tc>
          <w:tcPr>
            <w:tcW w:w="1984" w:type="dxa"/>
            <w:tcBorders>
              <w:top w:val="nil"/>
              <w:left w:val="nil"/>
              <w:bottom w:val="single" w:sz="4" w:space="0" w:color="auto"/>
              <w:right w:val="single" w:sz="4" w:space="0" w:color="auto"/>
            </w:tcBorders>
            <w:shd w:val="clear" w:color="auto" w:fill="auto"/>
            <w:vAlign w:val="center"/>
          </w:tcPr>
          <w:p w14:paraId="0A88E4A1" w14:textId="27C146E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R$2.977,20</w:t>
            </w:r>
          </w:p>
        </w:tc>
      </w:tr>
      <w:tr w:rsidR="00CE4820" w:rsidRPr="002E0AD3" w14:paraId="1DF8651D"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AE52962" w14:textId="6783464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555</w:t>
            </w:r>
          </w:p>
        </w:tc>
        <w:tc>
          <w:tcPr>
            <w:tcW w:w="4245" w:type="dxa"/>
            <w:tcBorders>
              <w:top w:val="nil"/>
              <w:left w:val="nil"/>
              <w:bottom w:val="single" w:sz="4" w:space="0" w:color="auto"/>
              <w:right w:val="single" w:sz="4" w:space="0" w:color="auto"/>
            </w:tcBorders>
            <w:shd w:val="clear" w:color="000000" w:fill="FFFFFF"/>
            <w:vAlign w:val="center"/>
            <w:hideMark/>
          </w:tcPr>
          <w:p w14:paraId="44718E0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PULSEIRA para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mae</w:t>
            </w:r>
            <w:proofErr w:type="spellEnd"/>
            <w:r w:rsidRPr="002E0AD3">
              <w:rPr>
                <w:rFonts w:ascii="Calibri" w:eastAsia="Times New Roman" w:hAnsi="Calibri" w:cs="Calibri"/>
                <w:color w:val="0D0D0D"/>
                <w:kern w:val="0"/>
                <w:lang w:eastAsia="pt-BR"/>
                <w14:ligatures w14:val="none"/>
              </w:rPr>
              <w:t xml:space="preserve"> e filho, na cor azul, numeradas, em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macio e </w:t>
            </w:r>
            <w:proofErr w:type="gramStart"/>
            <w:r w:rsidRPr="002E0AD3">
              <w:rPr>
                <w:rFonts w:ascii="Calibri" w:eastAsia="Times New Roman" w:hAnsi="Calibri" w:cs="Calibri"/>
                <w:color w:val="0D0D0D"/>
                <w:kern w:val="0"/>
                <w:lang w:eastAsia="pt-BR"/>
                <w14:ligatures w14:val="none"/>
              </w:rPr>
              <w:t>resistente ,</w:t>
            </w:r>
            <w:proofErr w:type="gramEnd"/>
            <w:r w:rsidRPr="002E0AD3">
              <w:rPr>
                <w:rFonts w:ascii="Calibri" w:eastAsia="Times New Roman" w:hAnsi="Calibri" w:cs="Calibri"/>
                <w:color w:val="0D0D0D"/>
                <w:kern w:val="0"/>
                <w:lang w:eastAsia="pt-BR"/>
                <w14:ligatures w14:val="none"/>
              </w:rPr>
              <w:t xml:space="preserve"> poroso para escrita com </w:t>
            </w:r>
            <w:proofErr w:type="spellStart"/>
            <w:r w:rsidRPr="002E0AD3">
              <w:rPr>
                <w:rFonts w:ascii="Calibri" w:eastAsia="Times New Roman" w:hAnsi="Calibri" w:cs="Calibri"/>
                <w:color w:val="0D0D0D"/>
                <w:kern w:val="0"/>
                <w:lang w:eastAsia="pt-BR"/>
                <w14:ligatures w14:val="none"/>
              </w:rPr>
              <w:t>esferografica</w:t>
            </w:r>
            <w:proofErr w:type="spellEnd"/>
            <w:r w:rsidRPr="002E0AD3">
              <w:rPr>
                <w:rFonts w:ascii="Calibri" w:eastAsia="Times New Roman" w:hAnsi="Calibri" w:cs="Calibri"/>
                <w:color w:val="0D0D0D"/>
                <w:kern w:val="0"/>
                <w:lang w:eastAsia="pt-BR"/>
                <w14:ligatures w14:val="none"/>
              </w:rPr>
              <w:t xml:space="preserve">, bordas </w:t>
            </w:r>
            <w:proofErr w:type="spellStart"/>
            <w:r w:rsidRPr="002E0AD3">
              <w:rPr>
                <w:rFonts w:ascii="Calibri" w:eastAsia="Times New Roman" w:hAnsi="Calibri" w:cs="Calibri"/>
                <w:color w:val="0D0D0D"/>
                <w:kern w:val="0"/>
                <w:lang w:eastAsia="pt-BR"/>
                <w14:ligatures w14:val="none"/>
              </w:rPr>
              <w:t>atraumaticas</w:t>
            </w:r>
            <w:proofErr w:type="spellEnd"/>
            <w:r w:rsidRPr="002E0AD3">
              <w:rPr>
                <w:rFonts w:ascii="Calibri" w:eastAsia="Times New Roman" w:hAnsi="Calibri" w:cs="Calibri"/>
                <w:color w:val="0D0D0D"/>
                <w:kern w:val="0"/>
                <w:lang w:eastAsia="pt-BR"/>
                <w14:ligatures w14:val="none"/>
              </w:rPr>
              <w:t xml:space="preserve">, lacre </w:t>
            </w:r>
            <w:proofErr w:type="spellStart"/>
            <w:r w:rsidRPr="002E0AD3">
              <w:rPr>
                <w:rFonts w:ascii="Calibri" w:eastAsia="Times New Roman" w:hAnsi="Calibri" w:cs="Calibri"/>
                <w:color w:val="0D0D0D"/>
                <w:kern w:val="0"/>
                <w:lang w:eastAsia="pt-BR"/>
                <w14:ligatures w14:val="none"/>
              </w:rPr>
              <w:t>inviolavel</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regulavel</w:t>
            </w:r>
            <w:proofErr w:type="spellEnd"/>
            <w:r w:rsidRPr="002E0AD3">
              <w:rPr>
                <w:rFonts w:ascii="Calibri" w:eastAsia="Times New Roman" w:hAnsi="Calibri" w:cs="Calibri"/>
                <w:color w:val="0D0D0D"/>
                <w:kern w:val="0"/>
                <w:lang w:eastAsia="pt-BR"/>
                <w14:ligatures w14:val="none"/>
              </w:rPr>
              <w:t xml:space="preserve"> com no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11 pontos. Embalagem: jogo contendo 01 pulseira </w:t>
            </w:r>
            <w:proofErr w:type="spellStart"/>
            <w:r w:rsidRPr="002E0AD3">
              <w:rPr>
                <w:rFonts w:ascii="Calibri" w:eastAsia="Times New Roman" w:hAnsi="Calibri" w:cs="Calibri"/>
                <w:color w:val="0D0D0D"/>
                <w:kern w:val="0"/>
                <w:lang w:eastAsia="pt-BR"/>
                <w14:ligatures w14:val="none"/>
              </w:rPr>
              <w:t>mae</w:t>
            </w:r>
            <w:proofErr w:type="spellEnd"/>
            <w:r w:rsidRPr="002E0AD3">
              <w:rPr>
                <w:rFonts w:ascii="Calibri" w:eastAsia="Times New Roman" w:hAnsi="Calibri" w:cs="Calibri"/>
                <w:color w:val="0D0D0D"/>
                <w:kern w:val="0"/>
                <w:lang w:eastAsia="pt-BR"/>
                <w14:ligatures w14:val="none"/>
              </w:rPr>
              <w:t xml:space="preserve">, 01 pulseira filho, contendo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marca do fabricante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363C03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4D21E5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w:t>
            </w:r>
          </w:p>
        </w:tc>
        <w:tc>
          <w:tcPr>
            <w:tcW w:w="1701" w:type="dxa"/>
            <w:tcBorders>
              <w:top w:val="nil"/>
              <w:left w:val="nil"/>
              <w:bottom w:val="single" w:sz="4" w:space="0" w:color="auto"/>
              <w:right w:val="single" w:sz="4" w:space="0" w:color="auto"/>
            </w:tcBorders>
            <w:shd w:val="clear" w:color="auto" w:fill="auto"/>
            <w:vAlign w:val="center"/>
          </w:tcPr>
          <w:p w14:paraId="7BE24B43" w14:textId="590EE65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R$1,98</w:t>
            </w:r>
          </w:p>
        </w:tc>
        <w:tc>
          <w:tcPr>
            <w:tcW w:w="1984" w:type="dxa"/>
            <w:tcBorders>
              <w:top w:val="nil"/>
              <w:left w:val="nil"/>
              <w:bottom w:val="single" w:sz="4" w:space="0" w:color="auto"/>
              <w:right w:val="single" w:sz="4" w:space="0" w:color="auto"/>
            </w:tcBorders>
            <w:shd w:val="clear" w:color="auto" w:fill="auto"/>
            <w:vAlign w:val="center"/>
          </w:tcPr>
          <w:p w14:paraId="336E45DF" w14:textId="49FD243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R$2.376,00</w:t>
            </w:r>
          </w:p>
        </w:tc>
      </w:tr>
      <w:tr w:rsidR="00CE4820" w:rsidRPr="002E0AD3" w14:paraId="79B295E7"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D4BBD29" w14:textId="046A2EC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556</w:t>
            </w:r>
          </w:p>
        </w:tc>
        <w:tc>
          <w:tcPr>
            <w:tcW w:w="4245" w:type="dxa"/>
            <w:tcBorders>
              <w:top w:val="nil"/>
              <w:left w:val="nil"/>
              <w:bottom w:val="single" w:sz="4" w:space="0" w:color="auto"/>
              <w:right w:val="single" w:sz="4" w:space="0" w:color="auto"/>
            </w:tcBorders>
            <w:shd w:val="clear" w:color="000000" w:fill="FFFFFF"/>
            <w:vAlign w:val="center"/>
            <w:hideMark/>
          </w:tcPr>
          <w:p w14:paraId="3DA4AD8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PULSEIRA para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mae</w:t>
            </w:r>
            <w:proofErr w:type="spellEnd"/>
            <w:r w:rsidRPr="002E0AD3">
              <w:rPr>
                <w:rFonts w:ascii="Calibri" w:eastAsia="Times New Roman" w:hAnsi="Calibri" w:cs="Calibri"/>
                <w:color w:val="0D0D0D"/>
                <w:kern w:val="0"/>
                <w:lang w:eastAsia="pt-BR"/>
                <w14:ligatures w14:val="none"/>
              </w:rPr>
              <w:t xml:space="preserve"> e filho, na cor rosa, numeradas, em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macio e resistente, poroso para escrita com </w:t>
            </w:r>
            <w:proofErr w:type="spellStart"/>
            <w:r w:rsidRPr="002E0AD3">
              <w:rPr>
                <w:rFonts w:ascii="Calibri" w:eastAsia="Times New Roman" w:hAnsi="Calibri" w:cs="Calibri"/>
                <w:color w:val="0D0D0D"/>
                <w:kern w:val="0"/>
                <w:lang w:eastAsia="pt-BR"/>
                <w14:ligatures w14:val="none"/>
              </w:rPr>
              <w:t>esferografica</w:t>
            </w:r>
            <w:proofErr w:type="spellEnd"/>
            <w:r w:rsidRPr="002E0AD3">
              <w:rPr>
                <w:rFonts w:ascii="Calibri" w:eastAsia="Times New Roman" w:hAnsi="Calibri" w:cs="Calibri"/>
                <w:color w:val="0D0D0D"/>
                <w:kern w:val="0"/>
                <w:lang w:eastAsia="pt-BR"/>
                <w14:ligatures w14:val="none"/>
              </w:rPr>
              <w:t xml:space="preserve">, bordas </w:t>
            </w:r>
            <w:proofErr w:type="spellStart"/>
            <w:r w:rsidRPr="002E0AD3">
              <w:rPr>
                <w:rFonts w:ascii="Calibri" w:eastAsia="Times New Roman" w:hAnsi="Calibri" w:cs="Calibri"/>
                <w:color w:val="0D0D0D"/>
                <w:kern w:val="0"/>
                <w:lang w:eastAsia="pt-BR"/>
                <w14:ligatures w14:val="none"/>
              </w:rPr>
              <w:t>atraumaticas</w:t>
            </w:r>
            <w:proofErr w:type="spellEnd"/>
            <w:r w:rsidRPr="002E0AD3">
              <w:rPr>
                <w:rFonts w:ascii="Calibri" w:eastAsia="Times New Roman" w:hAnsi="Calibri" w:cs="Calibri"/>
                <w:color w:val="0D0D0D"/>
                <w:kern w:val="0"/>
                <w:lang w:eastAsia="pt-BR"/>
                <w14:ligatures w14:val="none"/>
              </w:rPr>
              <w:t xml:space="preserve">, lacre </w:t>
            </w:r>
            <w:proofErr w:type="spellStart"/>
            <w:r w:rsidRPr="002E0AD3">
              <w:rPr>
                <w:rFonts w:ascii="Calibri" w:eastAsia="Times New Roman" w:hAnsi="Calibri" w:cs="Calibri"/>
                <w:color w:val="0D0D0D"/>
                <w:kern w:val="0"/>
                <w:lang w:eastAsia="pt-BR"/>
                <w14:ligatures w14:val="none"/>
              </w:rPr>
              <w:t>inviolavel</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regulavel</w:t>
            </w:r>
            <w:proofErr w:type="spellEnd"/>
            <w:r w:rsidRPr="002E0AD3">
              <w:rPr>
                <w:rFonts w:ascii="Calibri" w:eastAsia="Times New Roman" w:hAnsi="Calibri" w:cs="Calibri"/>
                <w:color w:val="0D0D0D"/>
                <w:kern w:val="0"/>
                <w:lang w:eastAsia="pt-BR"/>
                <w14:ligatures w14:val="none"/>
              </w:rPr>
              <w:t xml:space="preserve"> com no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11 pontos. Embalagem: jogo contendo 01 pulseira </w:t>
            </w:r>
            <w:proofErr w:type="spellStart"/>
            <w:r w:rsidRPr="002E0AD3">
              <w:rPr>
                <w:rFonts w:ascii="Calibri" w:eastAsia="Times New Roman" w:hAnsi="Calibri" w:cs="Calibri"/>
                <w:color w:val="0D0D0D"/>
                <w:kern w:val="0"/>
                <w:lang w:eastAsia="pt-BR"/>
                <w14:ligatures w14:val="none"/>
              </w:rPr>
              <w:t>mae</w:t>
            </w:r>
            <w:proofErr w:type="spellEnd"/>
            <w:r w:rsidRPr="002E0AD3">
              <w:rPr>
                <w:rFonts w:ascii="Calibri" w:eastAsia="Times New Roman" w:hAnsi="Calibri" w:cs="Calibri"/>
                <w:color w:val="0D0D0D"/>
                <w:kern w:val="0"/>
                <w:lang w:eastAsia="pt-BR"/>
                <w14:ligatures w14:val="none"/>
              </w:rPr>
              <w:t xml:space="preserve">, 01 pulseira filho, contendo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marca do fabricante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1A0FF0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863E51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w:t>
            </w:r>
          </w:p>
        </w:tc>
        <w:tc>
          <w:tcPr>
            <w:tcW w:w="1701" w:type="dxa"/>
            <w:tcBorders>
              <w:top w:val="nil"/>
              <w:left w:val="nil"/>
              <w:bottom w:val="single" w:sz="4" w:space="0" w:color="auto"/>
              <w:right w:val="single" w:sz="4" w:space="0" w:color="auto"/>
            </w:tcBorders>
            <w:shd w:val="clear" w:color="auto" w:fill="auto"/>
            <w:vAlign w:val="center"/>
          </w:tcPr>
          <w:p w14:paraId="3B578209" w14:textId="675E8A0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R$1,98</w:t>
            </w:r>
          </w:p>
        </w:tc>
        <w:tc>
          <w:tcPr>
            <w:tcW w:w="1984" w:type="dxa"/>
            <w:tcBorders>
              <w:top w:val="nil"/>
              <w:left w:val="nil"/>
              <w:bottom w:val="single" w:sz="4" w:space="0" w:color="auto"/>
              <w:right w:val="single" w:sz="4" w:space="0" w:color="auto"/>
            </w:tcBorders>
            <w:shd w:val="clear" w:color="auto" w:fill="auto"/>
            <w:vAlign w:val="center"/>
          </w:tcPr>
          <w:p w14:paraId="27246A57" w14:textId="724A3B1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R$2.376,00</w:t>
            </w:r>
          </w:p>
        </w:tc>
      </w:tr>
      <w:tr w:rsidR="00CE4820" w:rsidRPr="002E0AD3" w14:paraId="1B6E8DC1" w14:textId="77777777" w:rsidTr="003257BA">
        <w:trPr>
          <w:trHeight w:val="312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32DA5A5" w14:textId="1F29540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557</w:t>
            </w:r>
          </w:p>
        </w:tc>
        <w:tc>
          <w:tcPr>
            <w:tcW w:w="4245" w:type="dxa"/>
            <w:tcBorders>
              <w:top w:val="nil"/>
              <w:left w:val="nil"/>
              <w:bottom w:val="single" w:sz="4" w:space="0" w:color="auto"/>
              <w:right w:val="single" w:sz="4" w:space="0" w:color="auto"/>
            </w:tcBorders>
            <w:shd w:val="clear" w:color="000000" w:fill="FFFFFF"/>
            <w:vAlign w:val="center"/>
            <w:hideMark/>
          </w:tcPr>
          <w:p w14:paraId="193885F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SACO,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para lixo, para acondicionamento de </w:t>
            </w:r>
            <w:proofErr w:type="spellStart"/>
            <w:r w:rsidRPr="002E0AD3">
              <w:rPr>
                <w:rFonts w:ascii="Calibri" w:eastAsia="Times New Roman" w:hAnsi="Calibri" w:cs="Calibri"/>
                <w:color w:val="0D0D0D"/>
                <w:kern w:val="0"/>
                <w:lang w:eastAsia="pt-BR"/>
                <w14:ligatures w14:val="none"/>
              </w:rPr>
              <w:t>residuos</w:t>
            </w:r>
            <w:proofErr w:type="spellEnd"/>
            <w:r w:rsidRPr="002E0AD3">
              <w:rPr>
                <w:rFonts w:ascii="Calibri" w:eastAsia="Times New Roman" w:hAnsi="Calibri" w:cs="Calibri"/>
                <w:color w:val="0D0D0D"/>
                <w:kern w:val="0"/>
                <w:lang w:eastAsia="pt-BR"/>
                <w14:ligatures w14:val="none"/>
              </w:rPr>
              <w:t xml:space="preserve"> ambulatoriais e de </w:t>
            </w:r>
            <w:proofErr w:type="spellStart"/>
            <w:r w:rsidRPr="002E0AD3">
              <w:rPr>
                <w:rFonts w:ascii="Calibri" w:eastAsia="Times New Roman" w:hAnsi="Calibri" w:cs="Calibri"/>
                <w:color w:val="0D0D0D"/>
                <w:kern w:val="0"/>
                <w:lang w:eastAsia="pt-BR"/>
                <w14:ligatures w14:val="none"/>
              </w:rPr>
              <w:t>servicos</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xml:space="preserve">, classe </w:t>
            </w:r>
            <w:proofErr w:type="spellStart"/>
            <w:r w:rsidRPr="002E0AD3">
              <w:rPr>
                <w:rFonts w:ascii="Calibri" w:eastAsia="Times New Roman" w:hAnsi="Calibri" w:cs="Calibri"/>
                <w:color w:val="0D0D0D"/>
                <w:kern w:val="0"/>
                <w:lang w:eastAsia="pt-BR"/>
                <w14:ligatures w14:val="none"/>
              </w:rPr>
              <w:t>lI</w:t>
            </w:r>
            <w:proofErr w:type="spellEnd"/>
            <w:r w:rsidRPr="002E0AD3">
              <w:rPr>
                <w:rFonts w:ascii="Calibri" w:eastAsia="Times New Roman" w:hAnsi="Calibri" w:cs="Calibri"/>
                <w:color w:val="0D0D0D"/>
                <w:kern w:val="0"/>
                <w:lang w:eastAsia="pt-BR"/>
                <w14:ligatures w14:val="none"/>
              </w:rPr>
              <w:t xml:space="preserve">, em resina </w:t>
            </w:r>
            <w:proofErr w:type="spellStart"/>
            <w:r w:rsidRPr="002E0AD3">
              <w:rPr>
                <w:rFonts w:ascii="Calibri" w:eastAsia="Times New Roman" w:hAnsi="Calibri" w:cs="Calibri"/>
                <w:color w:val="0D0D0D"/>
                <w:kern w:val="0"/>
                <w:lang w:eastAsia="pt-BR"/>
                <w14:ligatures w14:val="none"/>
              </w:rPr>
              <w:t>termoplastica</w:t>
            </w:r>
            <w:proofErr w:type="spellEnd"/>
            <w:r w:rsidRPr="002E0AD3">
              <w:rPr>
                <w:rFonts w:ascii="Calibri" w:eastAsia="Times New Roman" w:hAnsi="Calibri" w:cs="Calibri"/>
                <w:color w:val="0D0D0D"/>
                <w:kern w:val="0"/>
                <w:lang w:eastAsia="pt-BR"/>
                <w14:ligatures w14:val="none"/>
              </w:rPr>
              <w:t xml:space="preserve"> virgem ou reciclada, largura de 59 cm, podendo variar +/- 1,0 cm, altura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62 cm, capacidade nominal para 30 litros, na cor branca leitosa. Deve constar em cada saco individualmente a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do fabricante por seu CNPJ, a capacidade nominal em litros e quilogramas e o </w:t>
            </w:r>
            <w:proofErr w:type="spellStart"/>
            <w:r w:rsidRPr="002E0AD3">
              <w:rPr>
                <w:rFonts w:ascii="Calibri" w:eastAsia="Times New Roman" w:hAnsi="Calibri" w:cs="Calibri"/>
                <w:color w:val="0D0D0D"/>
                <w:kern w:val="0"/>
                <w:lang w:eastAsia="pt-BR"/>
                <w14:ligatures w14:val="none"/>
              </w:rPr>
              <w:t>simbolo</w:t>
            </w:r>
            <w:proofErr w:type="spellEnd"/>
            <w:r w:rsidRPr="002E0AD3">
              <w:rPr>
                <w:rFonts w:ascii="Calibri" w:eastAsia="Times New Roman" w:hAnsi="Calibri" w:cs="Calibri"/>
                <w:color w:val="0D0D0D"/>
                <w:kern w:val="0"/>
                <w:lang w:eastAsia="pt-BR"/>
                <w14:ligatures w14:val="none"/>
              </w:rPr>
              <w:t xml:space="preserve"> de substancia infectante, devidamente centralizado, conforme normas ABNT vigentes, com a </w:t>
            </w:r>
            <w:proofErr w:type="spellStart"/>
            <w:r w:rsidRPr="002E0AD3">
              <w:rPr>
                <w:rFonts w:ascii="Calibri" w:eastAsia="Times New Roman" w:hAnsi="Calibri" w:cs="Calibri"/>
                <w:color w:val="0D0D0D"/>
                <w:kern w:val="0"/>
                <w:lang w:eastAsia="pt-BR"/>
                <w14:ligatures w14:val="none"/>
              </w:rPr>
              <w:t>inscricao</w:t>
            </w:r>
            <w:proofErr w:type="spellEnd"/>
            <w:r w:rsidRPr="002E0AD3">
              <w:rPr>
                <w:rFonts w:ascii="Calibri" w:eastAsia="Times New Roman" w:hAnsi="Calibri" w:cs="Calibri"/>
                <w:color w:val="0D0D0D"/>
                <w:kern w:val="0"/>
                <w:lang w:eastAsia="pt-BR"/>
                <w14:ligatures w14:val="none"/>
              </w:rPr>
              <w:t xml:space="preserve"> RESIDUO INFECTANTE. </w:t>
            </w:r>
          </w:p>
        </w:tc>
        <w:tc>
          <w:tcPr>
            <w:tcW w:w="1134" w:type="dxa"/>
            <w:tcBorders>
              <w:top w:val="nil"/>
              <w:left w:val="nil"/>
              <w:bottom w:val="single" w:sz="4" w:space="0" w:color="auto"/>
              <w:right w:val="single" w:sz="4" w:space="0" w:color="auto"/>
            </w:tcBorders>
            <w:shd w:val="clear" w:color="FFFFFF" w:fill="FFFFFF"/>
            <w:noWrap/>
            <w:vAlign w:val="center"/>
            <w:hideMark/>
          </w:tcPr>
          <w:p w14:paraId="2878BC4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ADB142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701" w:type="dxa"/>
            <w:tcBorders>
              <w:top w:val="nil"/>
              <w:left w:val="nil"/>
              <w:bottom w:val="single" w:sz="4" w:space="0" w:color="auto"/>
              <w:right w:val="single" w:sz="4" w:space="0" w:color="auto"/>
            </w:tcBorders>
            <w:shd w:val="clear" w:color="auto" w:fill="auto"/>
            <w:vAlign w:val="center"/>
          </w:tcPr>
          <w:p w14:paraId="01A116C1" w14:textId="6B600A1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R$44,15</w:t>
            </w:r>
          </w:p>
        </w:tc>
        <w:tc>
          <w:tcPr>
            <w:tcW w:w="1984" w:type="dxa"/>
            <w:tcBorders>
              <w:top w:val="nil"/>
              <w:left w:val="nil"/>
              <w:bottom w:val="single" w:sz="4" w:space="0" w:color="auto"/>
              <w:right w:val="single" w:sz="4" w:space="0" w:color="auto"/>
            </w:tcBorders>
            <w:shd w:val="clear" w:color="auto" w:fill="auto"/>
            <w:vAlign w:val="center"/>
          </w:tcPr>
          <w:p w14:paraId="1BF2A3E3" w14:textId="37A054A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R$26.488,00</w:t>
            </w:r>
          </w:p>
        </w:tc>
      </w:tr>
      <w:tr w:rsidR="00CE4820" w:rsidRPr="002E0AD3" w14:paraId="3944A6B1" w14:textId="77777777" w:rsidTr="003257BA">
        <w:trPr>
          <w:trHeight w:val="312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B40D4C4" w14:textId="18BC994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558</w:t>
            </w:r>
          </w:p>
        </w:tc>
        <w:tc>
          <w:tcPr>
            <w:tcW w:w="4245" w:type="dxa"/>
            <w:tcBorders>
              <w:top w:val="nil"/>
              <w:left w:val="nil"/>
              <w:bottom w:val="single" w:sz="4" w:space="0" w:color="auto"/>
              <w:right w:val="single" w:sz="4" w:space="0" w:color="auto"/>
            </w:tcBorders>
            <w:shd w:val="clear" w:color="000000" w:fill="FFFFFF"/>
            <w:vAlign w:val="center"/>
            <w:hideMark/>
          </w:tcPr>
          <w:p w14:paraId="012F512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SACO,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para lixo, para acondicionamento de </w:t>
            </w:r>
            <w:proofErr w:type="spellStart"/>
            <w:r w:rsidRPr="002E0AD3">
              <w:rPr>
                <w:rFonts w:ascii="Calibri" w:eastAsia="Times New Roman" w:hAnsi="Calibri" w:cs="Calibri"/>
                <w:color w:val="0D0D0D"/>
                <w:kern w:val="0"/>
                <w:lang w:eastAsia="pt-BR"/>
                <w14:ligatures w14:val="none"/>
              </w:rPr>
              <w:t>residuos</w:t>
            </w:r>
            <w:proofErr w:type="spellEnd"/>
            <w:r w:rsidRPr="002E0AD3">
              <w:rPr>
                <w:rFonts w:ascii="Calibri" w:eastAsia="Times New Roman" w:hAnsi="Calibri" w:cs="Calibri"/>
                <w:color w:val="0D0D0D"/>
                <w:kern w:val="0"/>
                <w:lang w:eastAsia="pt-BR"/>
                <w14:ligatures w14:val="none"/>
              </w:rPr>
              <w:t xml:space="preserve"> ambulatoriais e de </w:t>
            </w:r>
            <w:proofErr w:type="spellStart"/>
            <w:r w:rsidRPr="002E0AD3">
              <w:rPr>
                <w:rFonts w:ascii="Calibri" w:eastAsia="Times New Roman" w:hAnsi="Calibri" w:cs="Calibri"/>
                <w:color w:val="0D0D0D"/>
                <w:kern w:val="0"/>
                <w:lang w:eastAsia="pt-BR"/>
                <w14:ligatures w14:val="none"/>
              </w:rPr>
              <w:t>servicos</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xml:space="preserve">, classe </w:t>
            </w:r>
            <w:proofErr w:type="spellStart"/>
            <w:r w:rsidRPr="002E0AD3">
              <w:rPr>
                <w:rFonts w:ascii="Calibri" w:eastAsia="Times New Roman" w:hAnsi="Calibri" w:cs="Calibri"/>
                <w:color w:val="0D0D0D"/>
                <w:kern w:val="0"/>
                <w:lang w:eastAsia="pt-BR"/>
                <w14:ligatures w14:val="none"/>
              </w:rPr>
              <w:t>lI</w:t>
            </w:r>
            <w:proofErr w:type="spellEnd"/>
            <w:r w:rsidRPr="002E0AD3">
              <w:rPr>
                <w:rFonts w:ascii="Calibri" w:eastAsia="Times New Roman" w:hAnsi="Calibri" w:cs="Calibri"/>
                <w:color w:val="0D0D0D"/>
                <w:kern w:val="0"/>
                <w:lang w:eastAsia="pt-BR"/>
                <w14:ligatures w14:val="none"/>
              </w:rPr>
              <w:t xml:space="preserve">, em resina </w:t>
            </w:r>
            <w:proofErr w:type="spellStart"/>
            <w:r w:rsidRPr="002E0AD3">
              <w:rPr>
                <w:rFonts w:ascii="Calibri" w:eastAsia="Times New Roman" w:hAnsi="Calibri" w:cs="Calibri"/>
                <w:color w:val="0D0D0D"/>
                <w:kern w:val="0"/>
                <w:lang w:eastAsia="pt-BR"/>
                <w14:ligatures w14:val="none"/>
              </w:rPr>
              <w:t>termoplastica</w:t>
            </w:r>
            <w:proofErr w:type="spellEnd"/>
            <w:r w:rsidRPr="002E0AD3">
              <w:rPr>
                <w:rFonts w:ascii="Calibri" w:eastAsia="Times New Roman" w:hAnsi="Calibri" w:cs="Calibri"/>
                <w:color w:val="0D0D0D"/>
                <w:kern w:val="0"/>
                <w:lang w:eastAsia="pt-BR"/>
                <w14:ligatures w14:val="none"/>
              </w:rPr>
              <w:t xml:space="preserve"> virgem ou reciclada, largura de 63 cm, podendo variar +/- 1,0 cm, altura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80 cm, capacidade nominal para 50 litros, na cor branca leitosa. Deve constar em cada saco individualmente a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do fabricante por seu CNPJ, a capacidade nominal em litros e quilogramas e o </w:t>
            </w:r>
            <w:proofErr w:type="spellStart"/>
            <w:r w:rsidRPr="002E0AD3">
              <w:rPr>
                <w:rFonts w:ascii="Calibri" w:eastAsia="Times New Roman" w:hAnsi="Calibri" w:cs="Calibri"/>
                <w:color w:val="0D0D0D"/>
                <w:kern w:val="0"/>
                <w:lang w:eastAsia="pt-BR"/>
                <w14:ligatures w14:val="none"/>
              </w:rPr>
              <w:t>simbolo</w:t>
            </w:r>
            <w:proofErr w:type="spellEnd"/>
            <w:r w:rsidRPr="002E0AD3">
              <w:rPr>
                <w:rFonts w:ascii="Calibri" w:eastAsia="Times New Roman" w:hAnsi="Calibri" w:cs="Calibri"/>
                <w:color w:val="0D0D0D"/>
                <w:kern w:val="0"/>
                <w:lang w:eastAsia="pt-BR"/>
                <w14:ligatures w14:val="none"/>
              </w:rPr>
              <w:t xml:space="preserve"> de substancia infectante, devidamente centralizado, conforme normas ABNT vigentes, com a </w:t>
            </w:r>
            <w:proofErr w:type="spellStart"/>
            <w:r w:rsidRPr="002E0AD3">
              <w:rPr>
                <w:rFonts w:ascii="Calibri" w:eastAsia="Times New Roman" w:hAnsi="Calibri" w:cs="Calibri"/>
                <w:color w:val="0D0D0D"/>
                <w:kern w:val="0"/>
                <w:lang w:eastAsia="pt-BR"/>
                <w14:ligatures w14:val="none"/>
              </w:rPr>
              <w:t>inscricao</w:t>
            </w:r>
            <w:proofErr w:type="spellEnd"/>
            <w:r w:rsidRPr="002E0AD3">
              <w:rPr>
                <w:rFonts w:ascii="Calibri" w:eastAsia="Times New Roman" w:hAnsi="Calibri" w:cs="Calibri"/>
                <w:color w:val="0D0D0D"/>
                <w:kern w:val="0"/>
                <w:lang w:eastAsia="pt-BR"/>
                <w14:ligatures w14:val="none"/>
              </w:rPr>
              <w:t xml:space="preserve"> RESIDUO INFECTANTE.</w:t>
            </w:r>
          </w:p>
        </w:tc>
        <w:tc>
          <w:tcPr>
            <w:tcW w:w="1134" w:type="dxa"/>
            <w:tcBorders>
              <w:top w:val="nil"/>
              <w:left w:val="nil"/>
              <w:bottom w:val="single" w:sz="4" w:space="0" w:color="auto"/>
              <w:right w:val="single" w:sz="4" w:space="0" w:color="auto"/>
            </w:tcBorders>
            <w:shd w:val="clear" w:color="FFFFFF" w:fill="FFFFFF"/>
            <w:noWrap/>
            <w:vAlign w:val="center"/>
            <w:hideMark/>
          </w:tcPr>
          <w:p w14:paraId="0F47FE1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7EB541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701" w:type="dxa"/>
            <w:tcBorders>
              <w:top w:val="nil"/>
              <w:left w:val="nil"/>
              <w:bottom w:val="single" w:sz="4" w:space="0" w:color="auto"/>
              <w:right w:val="single" w:sz="4" w:space="0" w:color="auto"/>
            </w:tcBorders>
            <w:shd w:val="clear" w:color="auto" w:fill="auto"/>
            <w:vAlign w:val="center"/>
          </w:tcPr>
          <w:p w14:paraId="7A05708C" w14:textId="5335177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R$55,38</w:t>
            </w:r>
          </w:p>
        </w:tc>
        <w:tc>
          <w:tcPr>
            <w:tcW w:w="1984" w:type="dxa"/>
            <w:tcBorders>
              <w:top w:val="nil"/>
              <w:left w:val="nil"/>
              <w:bottom w:val="single" w:sz="4" w:space="0" w:color="auto"/>
              <w:right w:val="single" w:sz="4" w:space="0" w:color="auto"/>
            </w:tcBorders>
            <w:shd w:val="clear" w:color="auto" w:fill="auto"/>
            <w:vAlign w:val="center"/>
          </w:tcPr>
          <w:p w14:paraId="3DBB94F5" w14:textId="49C2F05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R$44.301,33</w:t>
            </w:r>
          </w:p>
        </w:tc>
      </w:tr>
      <w:tr w:rsidR="00CE4820" w:rsidRPr="002E0AD3" w14:paraId="159A5D6D" w14:textId="77777777" w:rsidTr="003257BA">
        <w:trPr>
          <w:trHeight w:val="312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9BBA719" w14:textId="53F3744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559</w:t>
            </w:r>
          </w:p>
        </w:tc>
        <w:tc>
          <w:tcPr>
            <w:tcW w:w="4245" w:type="dxa"/>
            <w:tcBorders>
              <w:top w:val="nil"/>
              <w:left w:val="nil"/>
              <w:bottom w:val="single" w:sz="4" w:space="0" w:color="auto"/>
              <w:right w:val="single" w:sz="4" w:space="0" w:color="auto"/>
            </w:tcBorders>
            <w:shd w:val="clear" w:color="000000" w:fill="FFFFFF"/>
            <w:vAlign w:val="center"/>
            <w:hideMark/>
          </w:tcPr>
          <w:p w14:paraId="4F0638E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SACO, </w:t>
            </w:r>
            <w:proofErr w:type="spellStart"/>
            <w:r w:rsidRPr="002E0AD3">
              <w:rPr>
                <w:rFonts w:ascii="Calibri" w:eastAsia="Times New Roman" w:hAnsi="Calibri" w:cs="Calibri"/>
                <w:color w:val="0D0D0D"/>
                <w:kern w:val="0"/>
                <w:lang w:eastAsia="pt-BR"/>
                <w14:ligatures w14:val="none"/>
              </w:rPr>
              <w:t>plastico</w:t>
            </w:r>
            <w:proofErr w:type="spellEnd"/>
            <w:r w:rsidRPr="002E0AD3">
              <w:rPr>
                <w:rFonts w:ascii="Calibri" w:eastAsia="Times New Roman" w:hAnsi="Calibri" w:cs="Calibri"/>
                <w:color w:val="0D0D0D"/>
                <w:kern w:val="0"/>
                <w:lang w:eastAsia="pt-BR"/>
                <w14:ligatures w14:val="none"/>
              </w:rPr>
              <w:t xml:space="preserve"> para lixo, para acondicionamento de </w:t>
            </w:r>
            <w:proofErr w:type="spellStart"/>
            <w:r w:rsidRPr="002E0AD3">
              <w:rPr>
                <w:rFonts w:ascii="Calibri" w:eastAsia="Times New Roman" w:hAnsi="Calibri" w:cs="Calibri"/>
                <w:color w:val="0D0D0D"/>
                <w:kern w:val="0"/>
                <w:lang w:eastAsia="pt-BR"/>
                <w14:ligatures w14:val="none"/>
              </w:rPr>
              <w:t>residuos</w:t>
            </w:r>
            <w:proofErr w:type="spellEnd"/>
            <w:r w:rsidRPr="002E0AD3">
              <w:rPr>
                <w:rFonts w:ascii="Calibri" w:eastAsia="Times New Roman" w:hAnsi="Calibri" w:cs="Calibri"/>
                <w:color w:val="0D0D0D"/>
                <w:kern w:val="0"/>
                <w:lang w:eastAsia="pt-BR"/>
                <w14:ligatures w14:val="none"/>
              </w:rPr>
              <w:t xml:space="preserve"> ambulatoriais e de </w:t>
            </w:r>
            <w:proofErr w:type="spellStart"/>
            <w:r w:rsidRPr="002E0AD3">
              <w:rPr>
                <w:rFonts w:ascii="Calibri" w:eastAsia="Times New Roman" w:hAnsi="Calibri" w:cs="Calibri"/>
                <w:color w:val="0D0D0D"/>
                <w:kern w:val="0"/>
                <w:lang w:eastAsia="pt-BR"/>
                <w14:ligatures w14:val="none"/>
              </w:rPr>
              <w:t>servicos</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xml:space="preserve">, classe </w:t>
            </w:r>
            <w:proofErr w:type="spellStart"/>
            <w:r w:rsidRPr="002E0AD3">
              <w:rPr>
                <w:rFonts w:ascii="Calibri" w:eastAsia="Times New Roman" w:hAnsi="Calibri" w:cs="Calibri"/>
                <w:color w:val="0D0D0D"/>
                <w:kern w:val="0"/>
                <w:lang w:eastAsia="pt-BR"/>
                <w14:ligatures w14:val="none"/>
              </w:rPr>
              <w:t>lI</w:t>
            </w:r>
            <w:proofErr w:type="spellEnd"/>
            <w:r w:rsidRPr="002E0AD3">
              <w:rPr>
                <w:rFonts w:ascii="Calibri" w:eastAsia="Times New Roman" w:hAnsi="Calibri" w:cs="Calibri"/>
                <w:color w:val="0D0D0D"/>
                <w:kern w:val="0"/>
                <w:lang w:eastAsia="pt-BR"/>
                <w14:ligatures w14:val="none"/>
              </w:rPr>
              <w:t xml:space="preserve">, em resina </w:t>
            </w:r>
            <w:proofErr w:type="spellStart"/>
            <w:r w:rsidRPr="002E0AD3">
              <w:rPr>
                <w:rFonts w:ascii="Calibri" w:eastAsia="Times New Roman" w:hAnsi="Calibri" w:cs="Calibri"/>
                <w:color w:val="0D0D0D"/>
                <w:kern w:val="0"/>
                <w:lang w:eastAsia="pt-BR"/>
                <w14:ligatures w14:val="none"/>
              </w:rPr>
              <w:t>termoplastica</w:t>
            </w:r>
            <w:proofErr w:type="spellEnd"/>
            <w:r w:rsidRPr="002E0AD3">
              <w:rPr>
                <w:rFonts w:ascii="Calibri" w:eastAsia="Times New Roman" w:hAnsi="Calibri" w:cs="Calibri"/>
                <w:color w:val="0D0D0D"/>
                <w:kern w:val="0"/>
                <w:lang w:eastAsia="pt-BR"/>
                <w14:ligatures w14:val="none"/>
              </w:rPr>
              <w:t xml:space="preserve"> virgem ou reciclada, largura de 75 cm, podendo variar +/- 1,0 cm, altura </w:t>
            </w:r>
            <w:proofErr w:type="spellStart"/>
            <w:r w:rsidRPr="002E0AD3">
              <w:rPr>
                <w:rFonts w:ascii="Calibri" w:eastAsia="Times New Roman" w:hAnsi="Calibri" w:cs="Calibri"/>
                <w:color w:val="0D0D0D"/>
                <w:kern w:val="0"/>
                <w:lang w:eastAsia="pt-BR"/>
                <w14:ligatures w14:val="none"/>
              </w:rPr>
              <w:t>minima</w:t>
            </w:r>
            <w:proofErr w:type="spellEnd"/>
            <w:r w:rsidRPr="002E0AD3">
              <w:rPr>
                <w:rFonts w:ascii="Calibri" w:eastAsia="Times New Roman" w:hAnsi="Calibri" w:cs="Calibri"/>
                <w:color w:val="0D0D0D"/>
                <w:kern w:val="0"/>
                <w:lang w:eastAsia="pt-BR"/>
                <w14:ligatures w14:val="none"/>
              </w:rPr>
              <w:t xml:space="preserve"> de 105 cm, capacidade nominal para 100 litros, na cor branca leitosa. Deve constar em cada saco individualmente a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do fabricante por seu CNPJ, a capacidade nominal em litros e quilogramas e o </w:t>
            </w:r>
            <w:proofErr w:type="spellStart"/>
            <w:r w:rsidRPr="002E0AD3">
              <w:rPr>
                <w:rFonts w:ascii="Calibri" w:eastAsia="Times New Roman" w:hAnsi="Calibri" w:cs="Calibri"/>
                <w:color w:val="0D0D0D"/>
                <w:kern w:val="0"/>
                <w:lang w:eastAsia="pt-BR"/>
                <w14:ligatures w14:val="none"/>
              </w:rPr>
              <w:t>simbolo</w:t>
            </w:r>
            <w:proofErr w:type="spellEnd"/>
            <w:r w:rsidRPr="002E0AD3">
              <w:rPr>
                <w:rFonts w:ascii="Calibri" w:eastAsia="Times New Roman" w:hAnsi="Calibri" w:cs="Calibri"/>
                <w:color w:val="0D0D0D"/>
                <w:kern w:val="0"/>
                <w:lang w:eastAsia="pt-BR"/>
                <w14:ligatures w14:val="none"/>
              </w:rPr>
              <w:t xml:space="preserve"> de substancia infectante, devidamente centralizado, conforme normas ABNT vigentes, com a </w:t>
            </w:r>
            <w:proofErr w:type="spellStart"/>
            <w:r w:rsidRPr="002E0AD3">
              <w:rPr>
                <w:rFonts w:ascii="Calibri" w:eastAsia="Times New Roman" w:hAnsi="Calibri" w:cs="Calibri"/>
                <w:color w:val="0D0D0D"/>
                <w:kern w:val="0"/>
                <w:lang w:eastAsia="pt-BR"/>
                <w14:ligatures w14:val="none"/>
              </w:rPr>
              <w:t>inscricao</w:t>
            </w:r>
            <w:proofErr w:type="spellEnd"/>
            <w:r w:rsidRPr="002E0AD3">
              <w:rPr>
                <w:rFonts w:ascii="Calibri" w:eastAsia="Times New Roman" w:hAnsi="Calibri" w:cs="Calibri"/>
                <w:color w:val="0D0D0D"/>
                <w:kern w:val="0"/>
                <w:lang w:eastAsia="pt-BR"/>
                <w14:ligatures w14:val="none"/>
              </w:rPr>
              <w:t xml:space="preserve"> RESIDUO INFECTANTE.</w:t>
            </w:r>
          </w:p>
        </w:tc>
        <w:tc>
          <w:tcPr>
            <w:tcW w:w="1134" w:type="dxa"/>
            <w:tcBorders>
              <w:top w:val="nil"/>
              <w:left w:val="nil"/>
              <w:bottom w:val="single" w:sz="4" w:space="0" w:color="auto"/>
              <w:right w:val="single" w:sz="4" w:space="0" w:color="auto"/>
            </w:tcBorders>
            <w:shd w:val="clear" w:color="FFFFFF" w:fill="FFFFFF"/>
            <w:noWrap/>
            <w:vAlign w:val="center"/>
            <w:hideMark/>
          </w:tcPr>
          <w:p w14:paraId="3CC1F96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88A4F3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6D0EE167" w14:textId="318734F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R$99,23</w:t>
            </w:r>
          </w:p>
        </w:tc>
        <w:tc>
          <w:tcPr>
            <w:tcW w:w="1984" w:type="dxa"/>
            <w:tcBorders>
              <w:top w:val="nil"/>
              <w:left w:val="nil"/>
              <w:bottom w:val="single" w:sz="4" w:space="0" w:color="auto"/>
              <w:right w:val="single" w:sz="4" w:space="0" w:color="auto"/>
            </w:tcBorders>
            <w:shd w:val="clear" w:color="auto" w:fill="auto"/>
            <w:vAlign w:val="center"/>
          </w:tcPr>
          <w:p w14:paraId="6EEA0B33" w14:textId="6868EB4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R$49.613,33</w:t>
            </w:r>
          </w:p>
        </w:tc>
      </w:tr>
      <w:tr w:rsidR="00CE4820" w:rsidRPr="002E0AD3" w14:paraId="3B390675"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DFEE208" w14:textId="4AF03E4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560</w:t>
            </w:r>
          </w:p>
        </w:tc>
        <w:tc>
          <w:tcPr>
            <w:tcW w:w="4245" w:type="dxa"/>
            <w:tcBorders>
              <w:top w:val="nil"/>
              <w:left w:val="nil"/>
              <w:bottom w:val="single" w:sz="4" w:space="0" w:color="auto"/>
              <w:right w:val="single" w:sz="4" w:space="0" w:color="auto"/>
            </w:tcBorders>
            <w:shd w:val="clear" w:color="000000" w:fill="FFFFFF"/>
            <w:vAlign w:val="center"/>
            <w:hideMark/>
          </w:tcPr>
          <w:p w14:paraId="1632390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SCALP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venosa, com borboleta e agulha,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n. 19</w:t>
            </w:r>
          </w:p>
        </w:tc>
        <w:tc>
          <w:tcPr>
            <w:tcW w:w="1134" w:type="dxa"/>
            <w:tcBorders>
              <w:top w:val="nil"/>
              <w:left w:val="nil"/>
              <w:bottom w:val="single" w:sz="4" w:space="0" w:color="auto"/>
              <w:right w:val="single" w:sz="4" w:space="0" w:color="auto"/>
            </w:tcBorders>
            <w:shd w:val="clear" w:color="FFFFFF" w:fill="FFFFFF"/>
            <w:noWrap/>
            <w:vAlign w:val="center"/>
            <w:hideMark/>
          </w:tcPr>
          <w:p w14:paraId="1FC29F8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86DE92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7B96A6CD" w14:textId="78F088E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R$0,54</w:t>
            </w:r>
          </w:p>
        </w:tc>
        <w:tc>
          <w:tcPr>
            <w:tcW w:w="1984" w:type="dxa"/>
            <w:tcBorders>
              <w:top w:val="nil"/>
              <w:left w:val="nil"/>
              <w:bottom w:val="single" w:sz="4" w:space="0" w:color="auto"/>
              <w:right w:val="single" w:sz="4" w:space="0" w:color="auto"/>
            </w:tcBorders>
            <w:shd w:val="clear" w:color="auto" w:fill="auto"/>
            <w:vAlign w:val="center"/>
          </w:tcPr>
          <w:p w14:paraId="5D8A0FAA" w14:textId="72ECCD6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R$270,00</w:t>
            </w:r>
          </w:p>
        </w:tc>
      </w:tr>
      <w:tr w:rsidR="00CE4820" w:rsidRPr="002E0AD3" w14:paraId="643BC401"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5B98734" w14:textId="4C0296A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561</w:t>
            </w:r>
          </w:p>
        </w:tc>
        <w:tc>
          <w:tcPr>
            <w:tcW w:w="4245" w:type="dxa"/>
            <w:tcBorders>
              <w:top w:val="nil"/>
              <w:left w:val="nil"/>
              <w:bottom w:val="single" w:sz="4" w:space="0" w:color="auto"/>
              <w:right w:val="single" w:sz="4" w:space="0" w:color="auto"/>
            </w:tcBorders>
            <w:shd w:val="clear" w:color="000000" w:fill="FFFFFF"/>
            <w:vAlign w:val="center"/>
            <w:hideMark/>
          </w:tcPr>
          <w:p w14:paraId="0984A16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SCALP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venosa, com borboleta e agulha,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n. 21</w:t>
            </w:r>
          </w:p>
        </w:tc>
        <w:tc>
          <w:tcPr>
            <w:tcW w:w="1134" w:type="dxa"/>
            <w:tcBorders>
              <w:top w:val="nil"/>
              <w:left w:val="nil"/>
              <w:bottom w:val="single" w:sz="4" w:space="0" w:color="auto"/>
              <w:right w:val="single" w:sz="4" w:space="0" w:color="auto"/>
            </w:tcBorders>
            <w:shd w:val="clear" w:color="FFFFFF" w:fill="FFFFFF"/>
            <w:noWrap/>
            <w:vAlign w:val="center"/>
            <w:hideMark/>
          </w:tcPr>
          <w:p w14:paraId="4031634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1BB949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701" w:type="dxa"/>
            <w:tcBorders>
              <w:top w:val="nil"/>
              <w:left w:val="nil"/>
              <w:bottom w:val="single" w:sz="4" w:space="0" w:color="auto"/>
              <w:right w:val="single" w:sz="4" w:space="0" w:color="auto"/>
            </w:tcBorders>
            <w:shd w:val="clear" w:color="auto" w:fill="auto"/>
            <w:vAlign w:val="center"/>
          </w:tcPr>
          <w:p w14:paraId="543FEB86" w14:textId="38832D1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R$0,45</w:t>
            </w:r>
          </w:p>
        </w:tc>
        <w:tc>
          <w:tcPr>
            <w:tcW w:w="1984" w:type="dxa"/>
            <w:tcBorders>
              <w:top w:val="nil"/>
              <w:left w:val="nil"/>
              <w:bottom w:val="single" w:sz="4" w:space="0" w:color="auto"/>
              <w:right w:val="single" w:sz="4" w:space="0" w:color="auto"/>
            </w:tcBorders>
            <w:shd w:val="clear" w:color="auto" w:fill="auto"/>
            <w:vAlign w:val="center"/>
          </w:tcPr>
          <w:p w14:paraId="333B53E4" w14:textId="6C0DF1D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R$1.350,00</w:t>
            </w:r>
          </w:p>
        </w:tc>
      </w:tr>
      <w:tr w:rsidR="00CE4820" w:rsidRPr="002E0AD3" w14:paraId="2BBD8E10"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3DB486E" w14:textId="0D20EF0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562</w:t>
            </w:r>
          </w:p>
        </w:tc>
        <w:tc>
          <w:tcPr>
            <w:tcW w:w="4245" w:type="dxa"/>
            <w:tcBorders>
              <w:top w:val="nil"/>
              <w:left w:val="nil"/>
              <w:bottom w:val="single" w:sz="4" w:space="0" w:color="auto"/>
              <w:right w:val="single" w:sz="4" w:space="0" w:color="auto"/>
            </w:tcBorders>
            <w:shd w:val="clear" w:color="000000" w:fill="FFFFFF"/>
            <w:vAlign w:val="center"/>
            <w:hideMark/>
          </w:tcPr>
          <w:p w14:paraId="6E769DA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SCALP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venosa, com borboleta e agulha,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n. 23</w:t>
            </w:r>
          </w:p>
        </w:tc>
        <w:tc>
          <w:tcPr>
            <w:tcW w:w="1134" w:type="dxa"/>
            <w:tcBorders>
              <w:top w:val="nil"/>
              <w:left w:val="nil"/>
              <w:bottom w:val="single" w:sz="4" w:space="0" w:color="auto"/>
              <w:right w:val="single" w:sz="4" w:space="0" w:color="auto"/>
            </w:tcBorders>
            <w:shd w:val="clear" w:color="FFFFFF" w:fill="FFFFFF"/>
            <w:noWrap/>
            <w:vAlign w:val="center"/>
            <w:hideMark/>
          </w:tcPr>
          <w:p w14:paraId="578A9C2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B96776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701" w:type="dxa"/>
            <w:tcBorders>
              <w:top w:val="nil"/>
              <w:left w:val="nil"/>
              <w:bottom w:val="single" w:sz="4" w:space="0" w:color="auto"/>
              <w:right w:val="single" w:sz="4" w:space="0" w:color="auto"/>
            </w:tcBorders>
            <w:shd w:val="clear" w:color="auto" w:fill="auto"/>
            <w:vAlign w:val="center"/>
          </w:tcPr>
          <w:p w14:paraId="5670DEA6" w14:textId="53EA575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R$0,43</w:t>
            </w:r>
          </w:p>
        </w:tc>
        <w:tc>
          <w:tcPr>
            <w:tcW w:w="1984" w:type="dxa"/>
            <w:tcBorders>
              <w:top w:val="nil"/>
              <w:left w:val="nil"/>
              <w:bottom w:val="single" w:sz="4" w:space="0" w:color="auto"/>
              <w:right w:val="single" w:sz="4" w:space="0" w:color="auto"/>
            </w:tcBorders>
            <w:shd w:val="clear" w:color="auto" w:fill="auto"/>
            <w:vAlign w:val="center"/>
          </w:tcPr>
          <w:p w14:paraId="431A73ED" w14:textId="5C631E9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R$1.290,00</w:t>
            </w:r>
          </w:p>
        </w:tc>
      </w:tr>
      <w:tr w:rsidR="00CE4820" w:rsidRPr="002E0AD3" w14:paraId="61A3A2A2"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1FFB9DB" w14:textId="12BFE17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563</w:t>
            </w:r>
          </w:p>
        </w:tc>
        <w:tc>
          <w:tcPr>
            <w:tcW w:w="4245" w:type="dxa"/>
            <w:tcBorders>
              <w:top w:val="nil"/>
              <w:left w:val="nil"/>
              <w:bottom w:val="single" w:sz="4" w:space="0" w:color="auto"/>
              <w:right w:val="single" w:sz="4" w:space="0" w:color="auto"/>
            </w:tcBorders>
            <w:shd w:val="clear" w:color="000000" w:fill="FFFFFF"/>
            <w:vAlign w:val="center"/>
            <w:hideMark/>
          </w:tcPr>
          <w:p w14:paraId="6A89C95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SCALP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venosa, com borboleta e agulha,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n. 25</w:t>
            </w:r>
          </w:p>
        </w:tc>
        <w:tc>
          <w:tcPr>
            <w:tcW w:w="1134" w:type="dxa"/>
            <w:tcBorders>
              <w:top w:val="nil"/>
              <w:left w:val="nil"/>
              <w:bottom w:val="single" w:sz="4" w:space="0" w:color="auto"/>
              <w:right w:val="single" w:sz="4" w:space="0" w:color="auto"/>
            </w:tcBorders>
            <w:shd w:val="clear" w:color="FFFFFF" w:fill="FFFFFF"/>
            <w:noWrap/>
            <w:vAlign w:val="center"/>
            <w:hideMark/>
          </w:tcPr>
          <w:p w14:paraId="42FD228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423A4A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701" w:type="dxa"/>
            <w:tcBorders>
              <w:top w:val="nil"/>
              <w:left w:val="nil"/>
              <w:bottom w:val="single" w:sz="4" w:space="0" w:color="auto"/>
              <w:right w:val="single" w:sz="4" w:space="0" w:color="auto"/>
            </w:tcBorders>
            <w:shd w:val="clear" w:color="auto" w:fill="auto"/>
            <w:vAlign w:val="center"/>
          </w:tcPr>
          <w:p w14:paraId="666FCF23" w14:textId="483BB85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R$0,45</w:t>
            </w:r>
          </w:p>
        </w:tc>
        <w:tc>
          <w:tcPr>
            <w:tcW w:w="1984" w:type="dxa"/>
            <w:tcBorders>
              <w:top w:val="nil"/>
              <w:left w:val="nil"/>
              <w:bottom w:val="single" w:sz="4" w:space="0" w:color="auto"/>
              <w:right w:val="single" w:sz="4" w:space="0" w:color="auto"/>
            </w:tcBorders>
            <w:shd w:val="clear" w:color="auto" w:fill="auto"/>
            <w:vAlign w:val="center"/>
          </w:tcPr>
          <w:p w14:paraId="6A6A6E51" w14:textId="363E23B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R$675,00</w:t>
            </w:r>
          </w:p>
        </w:tc>
      </w:tr>
      <w:tr w:rsidR="00CE4820" w:rsidRPr="002E0AD3" w14:paraId="535844CC"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DA30375" w14:textId="5F4E052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564</w:t>
            </w:r>
          </w:p>
        </w:tc>
        <w:tc>
          <w:tcPr>
            <w:tcW w:w="4245" w:type="dxa"/>
            <w:tcBorders>
              <w:top w:val="nil"/>
              <w:left w:val="nil"/>
              <w:bottom w:val="single" w:sz="4" w:space="0" w:color="auto"/>
              <w:right w:val="single" w:sz="4" w:space="0" w:color="auto"/>
            </w:tcBorders>
            <w:shd w:val="clear" w:color="000000" w:fill="FFFFFF"/>
            <w:vAlign w:val="center"/>
            <w:hideMark/>
          </w:tcPr>
          <w:p w14:paraId="51C87AD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SCALP para </w:t>
            </w:r>
            <w:proofErr w:type="spellStart"/>
            <w:r w:rsidRPr="002E0AD3">
              <w:rPr>
                <w:rFonts w:ascii="Calibri" w:eastAsia="Times New Roman" w:hAnsi="Calibri" w:cs="Calibri"/>
                <w:color w:val="0D0D0D"/>
                <w:kern w:val="0"/>
                <w:lang w:eastAsia="pt-BR"/>
                <w14:ligatures w14:val="none"/>
              </w:rPr>
              <w:t>puncao</w:t>
            </w:r>
            <w:proofErr w:type="spellEnd"/>
            <w:r w:rsidRPr="002E0AD3">
              <w:rPr>
                <w:rFonts w:ascii="Calibri" w:eastAsia="Times New Roman" w:hAnsi="Calibri" w:cs="Calibri"/>
                <w:color w:val="0D0D0D"/>
                <w:kern w:val="0"/>
                <w:lang w:eastAsia="pt-BR"/>
                <w14:ligatures w14:val="none"/>
              </w:rPr>
              <w:t xml:space="preserve"> venosa, com borboleta e agulha,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n. 27</w:t>
            </w:r>
          </w:p>
        </w:tc>
        <w:tc>
          <w:tcPr>
            <w:tcW w:w="1134" w:type="dxa"/>
            <w:tcBorders>
              <w:top w:val="nil"/>
              <w:left w:val="nil"/>
              <w:bottom w:val="single" w:sz="4" w:space="0" w:color="auto"/>
              <w:right w:val="single" w:sz="4" w:space="0" w:color="auto"/>
            </w:tcBorders>
            <w:shd w:val="clear" w:color="FFFFFF" w:fill="FFFFFF"/>
            <w:noWrap/>
            <w:vAlign w:val="center"/>
            <w:hideMark/>
          </w:tcPr>
          <w:p w14:paraId="131D740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BFA10C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73629E5F" w14:textId="4BDEDC1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R$0,50</w:t>
            </w:r>
          </w:p>
        </w:tc>
        <w:tc>
          <w:tcPr>
            <w:tcW w:w="1984" w:type="dxa"/>
            <w:tcBorders>
              <w:top w:val="nil"/>
              <w:left w:val="nil"/>
              <w:bottom w:val="single" w:sz="4" w:space="0" w:color="auto"/>
              <w:right w:val="single" w:sz="4" w:space="0" w:color="auto"/>
            </w:tcBorders>
            <w:shd w:val="clear" w:color="auto" w:fill="auto"/>
            <w:vAlign w:val="center"/>
          </w:tcPr>
          <w:p w14:paraId="29629AEC" w14:textId="00FA2A5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R$248,33</w:t>
            </w:r>
          </w:p>
        </w:tc>
      </w:tr>
      <w:tr w:rsidR="00CE4820" w:rsidRPr="002E0AD3" w14:paraId="0979CAA0"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C5435F9" w14:textId="7EBB95E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565</w:t>
            </w:r>
          </w:p>
        </w:tc>
        <w:tc>
          <w:tcPr>
            <w:tcW w:w="4245" w:type="dxa"/>
            <w:tcBorders>
              <w:top w:val="nil"/>
              <w:left w:val="nil"/>
              <w:bottom w:val="single" w:sz="4" w:space="0" w:color="auto"/>
              <w:right w:val="single" w:sz="4" w:space="0" w:color="auto"/>
            </w:tcBorders>
            <w:shd w:val="clear" w:color="FFFFFF" w:fill="FFFFFF"/>
            <w:vAlign w:val="center"/>
            <w:hideMark/>
          </w:tcPr>
          <w:p w14:paraId="45A798E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SERINGA de 03 ml,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com agulha 25 x </w:t>
            </w:r>
            <w:proofErr w:type="gramStart"/>
            <w:r w:rsidRPr="002E0AD3">
              <w:rPr>
                <w:rFonts w:ascii="Calibri" w:eastAsia="Times New Roman" w:hAnsi="Calibri" w:cs="Calibri"/>
                <w:color w:val="0D0D0D"/>
                <w:kern w:val="0"/>
                <w:lang w:eastAsia="pt-BR"/>
                <w14:ligatures w14:val="none"/>
              </w:rPr>
              <w:t>7,em</w:t>
            </w:r>
            <w:proofErr w:type="gramEnd"/>
            <w:r w:rsidRPr="002E0AD3">
              <w:rPr>
                <w:rFonts w:ascii="Calibri" w:eastAsia="Times New Roman" w:hAnsi="Calibri" w:cs="Calibri"/>
                <w:color w:val="0D0D0D"/>
                <w:kern w:val="0"/>
                <w:lang w:eastAsia="pt-BR"/>
                <w14:ligatures w14:val="none"/>
              </w:rPr>
              <w:t xml:space="preserve"> polipropileno, transparente,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apirogenica</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49A2A58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FB4CEF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30.000</w:t>
            </w:r>
          </w:p>
        </w:tc>
        <w:tc>
          <w:tcPr>
            <w:tcW w:w="1701" w:type="dxa"/>
            <w:tcBorders>
              <w:top w:val="nil"/>
              <w:left w:val="nil"/>
              <w:bottom w:val="single" w:sz="4" w:space="0" w:color="auto"/>
              <w:right w:val="single" w:sz="4" w:space="0" w:color="auto"/>
            </w:tcBorders>
            <w:shd w:val="clear" w:color="auto" w:fill="auto"/>
            <w:vAlign w:val="center"/>
          </w:tcPr>
          <w:p w14:paraId="56747F91" w14:textId="0CA26AD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R$0,54</w:t>
            </w:r>
          </w:p>
        </w:tc>
        <w:tc>
          <w:tcPr>
            <w:tcW w:w="1984" w:type="dxa"/>
            <w:tcBorders>
              <w:top w:val="nil"/>
              <w:left w:val="nil"/>
              <w:bottom w:val="single" w:sz="4" w:space="0" w:color="auto"/>
              <w:right w:val="single" w:sz="4" w:space="0" w:color="auto"/>
            </w:tcBorders>
            <w:shd w:val="clear" w:color="auto" w:fill="auto"/>
            <w:vAlign w:val="center"/>
          </w:tcPr>
          <w:p w14:paraId="4E4ED38A" w14:textId="65A1FE8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R$16.200,00</w:t>
            </w:r>
          </w:p>
        </w:tc>
      </w:tr>
      <w:tr w:rsidR="00CE4820" w:rsidRPr="002E0AD3" w14:paraId="4A82E446"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05F1D04" w14:textId="1F32E1D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566</w:t>
            </w:r>
          </w:p>
        </w:tc>
        <w:tc>
          <w:tcPr>
            <w:tcW w:w="4245" w:type="dxa"/>
            <w:tcBorders>
              <w:top w:val="nil"/>
              <w:left w:val="nil"/>
              <w:bottom w:val="single" w:sz="4" w:space="0" w:color="auto"/>
              <w:right w:val="single" w:sz="4" w:space="0" w:color="auto"/>
            </w:tcBorders>
            <w:shd w:val="clear" w:color="FFFFFF" w:fill="FFFFFF"/>
            <w:vAlign w:val="center"/>
            <w:hideMark/>
          </w:tcPr>
          <w:p w14:paraId="7BE8E17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SERINGA de 05 ml,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estéril, com agulha 25 x 7, em polipropileno, transparente, </w:t>
            </w:r>
            <w:proofErr w:type="spellStart"/>
            <w:r w:rsidRPr="002E0AD3">
              <w:rPr>
                <w:rFonts w:ascii="Calibri" w:eastAsia="Times New Roman" w:hAnsi="Calibri" w:cs="Calibri"/>
                <w:color w:val="0D0D0D"/>
                <w:kern w:val="0"/>
                <w:lang w:eastAsia="pt-BR"/>
                <w14:ligatures w14:val="none"/>
              </w:rPr>
              <w:t>atoxica</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301E893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E82EDE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48.000</w:t>
            </w:r>
          </w:p>
        </w:tc>
        <w:tc>
          <w:tcPr>
            <w:tcW w:w="1701" w:type="dxa"/>
            <w:tcBorders>
              <w:top w:val="nil"/>
              <w:left w:val="nil"/>
              <w:bottom w:val="single" w:sz="4" w:space="0" w:color="auto"/>
              <w:right w:val="single" w:sz="4" w:space="0" w:color="auto"/>
            </w:tcBorders>
            <w:shd w:val="clear" w:color="auto" w:fill="auto"/>
            <w:vAlign w:val="center"/>
          </w:tcPr>
          <w:p w14:paraId="1FED987A" w14:textId="5D7B79F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R$0,77</w:t>
            </w:r>
          </w:p>
        </w:tc>
        <w:tc>
          <w:tcPr>
            <w:tcW w:w="1984" w:type="dxa"/>
            <w:tcBorders>
              <w:top w:val="nil"/>
              <w:left w:val="nil"/>
              <w:bottom w:val="single" w:sz="4" w:space="0" w:color="auto"/>
              <w:right w:val="single" w:sz="4" w:space="0" w:color="auto"/>
            </w:tcBorders>
            <w:shd w:val="clear" w:color="auto" w:fill="auto"/>
            <w:vAlign w:val="center"/>
          </w:tcPr>
          <w:p w14:paraId="78FF46D3" w14:textId="226FFCC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R$36.800,00</w:t>
            </w:r>
          </w:p>
        </w:tc>
      </w:tr>
      <w:tr w:rsidR="00CE4820" w:rsidRPr="002E0AD3" w14:paraId="6EE293E1"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A7C322A" w14:textId="0F725B5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567</w:t>
            </w:r>
          </w:p>
        </w:tc>
        <w:tc>
          <w:tcPr>
            <w:tcW w:w="4245" w:type="dxa"/>
            <w:tcBorders>
              <w:top w:val="nil"/>
              <w:left w:val="nil"/>
              <w:bottom w:val="single" w:sz="4" w:space="0" w:color="auto"/>
              <w:right w:val="single" w:sz="4" w:space="0" w:color="auto"/>
            </w:tcBorders>
            <w:shd w:val="clear" w:color="FFFFFF" w:fill="FFFFFF"/>
            <w:vAlign w:val="center"/>
            <w:hideMark/>
          </w:tcPr>
          <w:p w14:paraId="299D3BD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SERINGA de 1 ml com agulha 13 x 4,5 -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 polipropileno, transparente,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apirogênica</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100D84F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1B3CE9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18.000</w:t>
            </w:r>
          </w:p>
        </w:tc>
        <w:tc>
          <w:tcPr>
            <w:tcW w:w="1701" w:type="dxa"/>
            <w:tcBorders>
              <w:top w:val="nil"/>
              <w:left w:val="nil"/>
              <w:bottom w:val="single" w:sz="4" w:space="0" w:color="auto"/>
              <w:right w:val="single" w:sz="4" w:space="0" w:color="auto"/>
            </w:tcBorders>
            <w:shd w:val="clear" w:color="auto" w:fill="auto"/>
            <w:vAlign w:val="center"/>
          </w:tcPr>
          <w:p w14:paraId="1A09CAFB" w14:textId="744991F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R$0,39</w:t>
            </w:r>
          </w:p>
        </w:tc>
        <w:tc>
          <w:tcPr>
            <w:tcW w:w="1984" w:type="dxa"/>
            <w:tcBorders>
              <w:top w:val="nil"/>
              <w:left w:val="nil"/>
              <w:bottom w:val="single" w:sz="4" w:space="0" w:color="auto"/>
              <w:right w:val="single" w:sz="4" w:space="0" w:color="auto"/>
            </w:tcBorders>
            <w:shd w:val="clear" w:color="auto" w:fill="auto"/>
            <w:vAlign w:val="center"/>
          </w:tcPr>
          <w:p w14:paraId="04BCBB5B" w14:textId="2431D5A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R$6.960,00</w:t>
            </w:r>
          </w:p>
        </w:tc>
      </w:tr>
      <w:tr w:rsidR="00CE4820" w:rsidRPr="002E0AD3" w14:paraId="22C950CF"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550186D" w14:textId="261166E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568</w:t>
            </w:r>
          </w:p>
        </w:tc>
        <w:tc>
          <w:tcPr>
            <w:tcW w:w="4245" w:type="dxa"/>
            <w:tcBorders>
              <w:top w:val="nil"/>
              <w:left w:val="nil"/>
              <w:bottom w:val="single" w:sz="4" w:space="0" w:color="auto"/>
              <w:right w:val="single" w:sz="4" w:space="0" w:color="auto"/>
            </w:tcBorders>
            <w:shd w:val="clear" w:color="FFFFFF" w:fill="FFFFFF"/>
            <w:vAlign w:val="center"/>
            <w:hideMark/>
          </w:tcPr>
          <w:p w14:paraId="6CC5C07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SERINGA de 10 ml,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com agulha 25 x 7, em polipropileno, transparente,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apirogenica</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7975C89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69DDCD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48.000</w:t>
            </w:r>
          </w:p>
        </w:tc>
        <w:tc>
          <w:tcPr>
            <w:tcW w:w="1701" w:type="dxa"/>
            <w:tcBorders>
              <w:top w:val="nil"/>
              <w:left w:val="nil"/>
              <w:bottom w:val="single" w:sz="4" w:space="0" w:color="auto"/>
              <w:right w:val="single" w:sz="4" w:space="0" w:color="auto"/>
            </w:tcBorders>
            <w:shd w:val="clear" w:color="auto" w:fill="auto"/>
            <w:vAlign w:val="center"/>
          </w:tcPr>
          <w:p w14:paraId="612D172A" w14:textId="360459F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R$0,61</w:t>
            </w:r>
          </w:p>
        </w:tc>
        <w:tc>
          <w:tcPr>
            <w:tcW w:w="1984" w:type="dxa"/>
            <w:tcBorders>
              <w:top w:val="nil"/>
              <w:left w:val="nil"/>
              <w:bottom w:val="single" w:sz="4" w:space="0" w:color="auto"/>
              <w:right w:val="single" w:sz="4" w:space="0" w:color="auto"/>
            </w:tcBorders>
            <w:shd w:val="clear" w:color="auto" w:fill="auto"/>
            <w:vAlign w:val="center"/>
          </w:tcPr>
          <w:p w14:paraId="19DE8CEA" w14:textId="1A14267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R$29.280,00</w:t>
            </w:r>
          </w:p>
        </w:tc>
      </w:tr>
      <w:tr w:rsidR="00CE4820" w:rsidRPr="002E0AD3" w14:paraId="49A20424"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02DD6C4" w14:textId="38FE144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569</w:t>
            </w:r>
          </w:p>
        </w:tc>
        <w:tc>
          <w:tcPr>
            <w:tcW w:w="4245" w:type="dxa"/>
            <w:tcBorders>
              <w:top w:val="nil"/>
              <w:left w:val="nil"/>
              <w:bottom w:val="single" w:sz="4" w:space="0" w:color="auto"/>
              <w:right w:val="single" w:sz="4" w:space="0" w:color="auto"/>
            </w:tcBorders>
            <w:shd w:val="clear" w:color="FFFFFF" w:fill="FFFFFF"/>
            <w:vAlign w:val="center"/>
            <w:hideMark/>
          </w:tcPr>
          <w:p w14:paraId="1994CE3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SERINGA DE 10ML - Seringa Hipodérmica retrátil de segurança NO GAP estéril para uso único.</w:t>
            </w:r>
          </w:p>
        </w:tc>
        <w:tc>
          <w:tcPr>
            <w:tcW w:w="1134" w:type="dxa"/>
            <w:tcBorders>
              <w:top w:val="nil"/>
              <w:left w:val="nil"/>
              <w:bottom w:val="single" w:sz="4" w:space="0" w:color="auto"/>
              <w:right w:val="single" w:sz="4" w:space="0" w:color="auto"/>
            </w:tcBorders>
            <w:shd w:val="clear" w:color="FFFFFF" w:fill="FFFFFF"/>
            <w:noWrap/>
            <w:vAlign w:val="center"/>
            <w:hideMark/>
          </w:tcPr>
          <w:p w14:paraId="7CB7992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A7B351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12.000</w:t>
            </w:r>
          </w:p>
        </w:tc>
        <w:tc>
          <w:tcPr>
            <w:tcW w:w="1701" w:type="dxa"/>
            <w:tcBorders>
              <w:top w:val="nil"/>
              <w:left w:val="nil"/>
              <w:bottom w:val="single" w:sz="4" w:space="0" w:color="auto"/>
              <w:right w:val="single" w:sz="4" w:space="0" w:color="auto"/>
            </w:tcBorders>
            <w:shd w:val="clear" w:color="auto" w:fill="auto"/>
            <w:vAlign w:val="center"/>
          </w:tcPr>
          <w:p w14:paraId="53B0E84E" w14:textId="787F686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R$6,01</w:t>
            </w:r>
          </w:p>
        </w:tc>
        <w:tc>
          <w:tcPr>
            <w:tcW w:w="1984" w:type="dxa"/>
            <w:tcBorders>
              <w:top w:val="nil"/>
              <w:left w:val="nil"/>
              <w:bottom w:val="single" w:sz="4" w:space="0" w:color="auto"/>
              <w:right w:val="single" w:sz="4" w:space="0" w:color="auto"/>
            </w:tcBorders>
            <w:shd w:val="clear" w:color="auto" w:fill="auto"/>
            <w:vAlign w:val="center"/>
          </w:tcPr>
          <w:p w14:paraId="44CCEB93" w14:textId="6661253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R$72.120,00</w:t>
            </w:r>
          </w:p>
        </w:tc>
      </w:tr>
      <w:tr w:rsidR="00CE4820" w:rsidRPr="002E0AD3" w14:paraId="5EDD1360"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785B337" w14:textId="39E8BD8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570</w:t>
            </w:r>
          </w:p>
        </w:tc>
        <w:tc>
          <w:tcPr>
            <w:tcW w:w="4245" w:type="dxa"/>
            <w:tcBorders>
              <w:top w:val="nil"/>
              <w:left w:val="nil"/>
              <w:bottom w:val="single" w:sz="4" w:space="0" w:color="auto"/>
              <w:right w:val="single" w:sz="4" w:space="0" w:color="auto"/>
            </w:tcBorders>
            <w:shd w:val="clear" w:color="FFFFFF" w:fill="FFFFFF"/>
            <w:vAlign w:val="center"/>
            <w:hideMark/>
          </w:tcPr>
          <w:p w14:paraId="0F39328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SERINGA DE 10ML - Seringa Hipodérmica retrátil de segurança NO GAP estéril para uso único.</w:t>
            </w:r>
          </w:p>
        </w:tc>
        <w:tc>
          <w:tcPr>
            <w:tcW w:w="1134" w:type="dxa"/>
            <w:tcBorders>
              <w:top w:val="nil"/>
              <w:left w:val="nil"/>
              <w:bottom w:val="single" w:sz="4" w:space="0" w:color="auto"/>
              <w:right w:val="single" w:sz="4" w:space="0" w:color="auto"/>
            </w:tcBorders>
            <w:shd w:val="clear" w:color="FFFFFF" w:fill="FFFFFF"/>
            <w:noWrap/>
            <w:vAlign w:val="center"/>
            <w:hideMark/>
          </w:tcPr>
          <w:p w14:paraId="20542DF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873930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10.000</w:t>
            </w:r>
          </w:p>
        </w:tc>
        <w:tc>
          <w:tcPr>
            <w:tcW w:w="1701" w:type="dxa"/>
            <w:tcBorders>
              <w:top w:val="nil"/>
              <w:left w:val="nil"/>
              <w:bottom w:val="single" w:sz="4" w:space="0" w:color="auto"/>
              <w:right w:val="single" w:sz="4" w:space="0" w:color="auto"/>
            </w:tcBorders>
            <w:shd w:val="clear" w:color="auto" w:fill="auto"/>
            <w:vAlign w:val="center"/>
          </w:tcPr>
          <w:p w14:paraId="64DB4B07" w14:textId="259C217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R$6,01</w:t>
            </w:r>
          </w:p>
        </w:tc>
        <w:tc>
          <w:tcPr>
            <w:tcW w:w="1984" w:type="dxa"/>
            <w:tcBorders>
              <w:top w:val="nil"/>
              <w:left w:val="nil"/>
              <w:bottom w:val="single" w:sz="4" w:space="0" w:color="auto"/>
              <w:right w:val="single" w:sz="4" w:space="0" w:color="auto"/>
            </w:tcBorders>
            <w:shd w:val="clear" w:color="auto" w:fill="auto"/>
            <w:vAlign w:val="center"/>
          </w:tcPr>
          <w:p w14:paraId="4BDA3830" w14:textId="3280898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R$60.100,00</w:t>
            </w:r>
          </w:p>
        </w:tc>
      </w:tr>
      <w:tr w:rsidR="00CE4820" w:rsidRPr="002E0AD3" w14:paraId="3A20EAA6"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23D2968" w14:textId="126C4FE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571</w:t>
            </w:r>
          </w:p>
        </w:tc>
        <w:tc>
          <w:tcPr>
            <w:tcW w:w="4245" w:type="dxa"/>
            <w:tcBorders>
              <w:top w:val="nil"/>
              <w:left w:val="nil"/>
              <w:bottom w:val="single" w:sz="4" w:space="0" w:color="auto"/>
              <w:right w:val="single" w:sz="4" w:space="0" w:color="auto"/>
            </w:tcBorders>
            <w:shd w:val="clear" w:color="FFFFFF" w:fill="FFFFFF"/>
            <w:vAlign w:val="center"/>
            <w:hideMark/>
          </w:tcPr>
          <w:p w14:paraId="5F6A6B5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SERINGA DE 10ML - Seringa Hipodérmica retrátil de segurança NO GAP estéril para uso único.</w:t>
            </w:r>
          </w:p>
        </w:tc>
        <w:tc>
          <w:tcPr>
            <w:tcW w:w="1134" w:type="dxa"/>
            <w:tcBorders>
              <w:top w:val="nil"/>
              <w:left w:val="nil"/>
              <w:bottom w:val="single" w:sz="4" w:space="0" w:color="auto"/>
              <w:right w:val="single" w:sz="4" w:space="0" w:color="auto"/>
            </w:tcBorders>
            <w:shd w:val="clear" w:color="FFFFFF" w:fill="FFFFFF"/>
            <w:noWrap/>
            <w:vAlign w:val="center"/>
            <w:hideMark/>
          </w:tcPr>
          <w:p w14:paraId="10A4224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3C2B59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8.000</w:t>
            </w:r>
          </w:p>
        </w:tc>
        <w:tc>
          <w:tcPr>
            <w:tcW w:w="1701" w:type="dxa"/>
            <w:tcBorders>
              <w:top w:val="nil"/>
              <w:left w:val="nil"/>
              <w:bottom w:val="single" w:sz="4" w:space="0" w:color="auto"/>
              <w:right w:val="single" w:sz="4" w:space="0" w:color="auto"/>
            </w:tcBorders>
            <w:shd w:val="clear" w:color="auto" w:fill="auto"/>
            <w:vAlign w:val="center"/>
          </w:tcPr>
          <w:p w14:paraId="5FBD0824" w14:textId="3764F1F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R$6,01</w:t>
            </w:r>
          </w:p>
        </w:tc>
        <w:tc>
          <w:tcPr>
            <w:tcW w:w="1984" w:type="dxa"/>
            <w:tcBorders>
              <w:top w:val="nil"/>
              <w:left w:val="nil"/>
              <w:bottom w:val="single" w:sz="4" w:space="0" w:color="auto"/>
              <w:right w:val="single" w:sz="4" w:space="0" w:color="auto"/>
            </w:tcBorders>
            <w:shd w:val="clear" w:color="auto" w:fill="auto"/>
            <w:vAlign w:val="center"/>
          </w:tcPr>
          <w:p w14:paraId="71EE464F" w14:textId="5538DDD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R$48.080,00</w:t>
            </w:r>
          </w:p>
        </w:tc>
      </w:tr>
      <w:tr w:rsidR="00CE4820" w:rsidRPr="002E0AD3" w14:paraId="0034C578"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BD6BB06" w14:textId="103CB92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572</w:t>
            </w:r>
          </w:p>
        </w:tc>
        <w:tc>
          <w:tcPr>
            <w:tcW w:w="4245" w:type="dxa"/>
            <w:tcBorders>
              <w:top w:val="nil"/>
              <w:left w:val="nil"/>
              <w:bottom w:val="single" w:sz="4" w:space="0" w:color="auto"/>
              <w:right w:val="single" w:sz="4" w:space="0" w:color="auto"/>
            </w:tcBorders>
            <w:shd w:val="clear" w:color="FFFFFF" w:fill="FFFFFF"/>
            <w:vAlign w:val="center"/>
            <w:hideMark/>
          </w:tcPr>
          <w:p w14:paraId="17D18B0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SERINGA de 20 ml,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com agulha 25 x </w:t>
            </w:r>
            <w:proofErr w:type="gramStart"/>
            <w:r w:rsidRPr="002E0AD3">
              <w:rPr>
                <w:rFonts w:ascii="Calibri" w:eastAsia="Times New Roman" w:hAnsi="Calibri" w:cs="Calibri"/>
                <w:color w:val="0D0D0D"/>
                <w:kern w:val="0"/>
                <w:lang w:eastAsia="pt-BR"/>
                <w14:ligatures w14:val="none"/>
              </w:rPr>
              <w:t>7,em</w:t>
            </w:r>
            <w:proofErr w:type="gramEnd"/>
            <w:r w:rsidRPr="002E0AD3">
              <w:rPr>
                <w:rFonts w:ascii="Calibri" w:eastAsia="Times New Roman" w:hAnsi="Calibri" w:cs="Calibri"/>
                <w:color w:val="0D0D0D"/>
                <w:kern w:val="0"/>
                <w:lang w:eastAsia="pt-BR"/>
                <w14:ligatures w14:val="none"/>
              </w:rPr>
              <w:t xml:space="preserve"> polipropileno, transparente,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apirogenica</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5CD0629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1621D4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25.000</w:t>
            </w:r>
          </w:p>
        </w:tc>
        <w:tc>
          <w:tcPr>
            <w:tcW w:w="1701" w:type="dxa"/>
            <w:tcBorders>
              <w:top w:val="nil"/>
              <w:left w:val="nil"/>
              <w:bottom w:val="single" w:sz="4" w:space="0" w:color="auto"/>
              <w:right w:val="single" w:sz="4" w:space="0" w:color="auto"/>
            </w:tcBorders>
            <w:shd w:val="clear" w:color="auto" w:fill="auto"/>
            <w:vAlign w:val="center"/>
          </w:tcPr>
          <w:p w14:paraId="6C0A2D5E" w14:textId="4D17A28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R$1,13</w:t>
            </w:r>
          </w:p>
        </w:tc>
        <w:tc>
          <w:tcPr>
            <w:tcW w:w="1984" w:type="dxa"/>
            <w:tcBorders>
              <w:top w:val="nil"/>
              <w:left w:val="nil"/>
              <w:bottom w:val="single" w:sz="4" w:space="0" w:color="auto"/>
              <w:right w:val="single" w:sz="4" w:space="0" w:color="auto"/>
            </w:tcBorders>
            <w:shd w:val="clear" w:color="auto" w:fill="auto"/>
            <w:vAlign w:val="center"/>
          </w:tcPr>
          <w:p w14:paraId="5D7B63A9" w14:textId="0291268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R$28.166,67</w:t>
            </w:r>
          </w:p>
        </w:tc>
      </w:tr>
      <w:tr w:rsidR="00CE4820" w:rsidRPr="002E0AD3" w14:paraId="64E5CA7E" w14:textId="77777777" w:rsidTr="003257BA">
        <w:trPr>
          <w:trHeight w:val="62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388429F" w14:textId="5B1FE65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573</w:t>
            </w:r>
          </w:p>
        </w:tc>
        <w:tc>
          <w:tcPr>
            <w:tcW w:w="4245" w:type="dxa"/>
            <w:tcBorders>
              <w:top w:val="nil"/>
              <w:left w:val="nil"/>
              <w:bottom w:val="single" w:sz="4" w:space="0" w:color="auto"/>
              <w:right w:val="single" w:sz="4" w:space="0" w:color="auto"/>
            </w:tcBorders>
            <w:shd w:val="clear" w:color="FFFFFF" w:fill="FFFFFF"/>
            <w:vAlign w:val="center"/>
            <w:hideMark/>
          </w:tcPr>
          <w:p w14:paraId="1D707FD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SERINGA de 60ml, descartável, estéril, sem agulha, em </w:t>
            </w:r>
            <w:proofErr w:type="spellStart"/>
            <w:r w:rsidRPr="002E0AD3">
              <w:rPr>
                <w:rFonts w:ascii="Calibri" w:eastAsia="Times New Roman" w:hAnsi="Calibri" w:cs="Calibri"/>
                <w:color w:val="0D0D0D"/>
                <w:kern w:val="0"/>
                <w:lang w:eastAsia="pt-BR"/>
                <w14:ligatures w14:val="none"/>
              </w:rPr>
              <w:t>prolipropileno</w:t>
            </w:r>
            <w:proofErr w:type="spellEnd"/>
            <w:r w:rsidRPr="002E0AD3">
              <w:rPr>
                <w:rFonts w:ascii="Calibri" w:eastAsia="Times New Roman" w:hAnsi="Calibri" w:cs="Calibri"/>
                <w:color w:val="0D0D0D"/>
                <w:kern w:val="0"/>
                <w:lang w:eastAsia="pt-BR"/>
                <w14:ligatures w14:val="none"/>
              </w:rPr>
              <w:t xml:space="preserve">, transparente, atóxica, </w:t>
            </w:r>
            <w:proofErr w:type="spellStart"/>
            <w:r w:rsidRPr="002E0AD3">
              <w:rPr>
                <w:rFonts w:ascii="Calibri" w:eastAsia="Times New Roman" w:hAnsi="Calibri" w:cs="Calibri"/>
                <w:color w:val="0D0D0D"/>
                <w:kern w:val="0"/>
                <w:lang w:eastAsia="pt-BR"/>
                <w14:ligatures w14:val="none"/>
              </w:rPr>
              <w:t>apirogênica</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7FE443A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304900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701" w:type="dxa"/>
            <w:tcBorders>
              <w:top w:val="nil"/>
              <w:left w:val="nil"/>
              <w:bottom w:val="single" w:sz="4" w:space="0" w:color="auto"/>
              <w:right w:val="single" w:sz="4" w:space="0" w:color="auto"/>
            </w:tcBorders>
            <w:shd w:val="clear" w:color="auto" w:fill="auto"/>
            <w:vAlign w:val="center"/>
          </w:tcPr>
          <w:p w14:paraId="11167F37" w14:textId="5FF3C41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R$5,04</w:t>
            </w:r>
          </w:p>
        </w:tc>
        <w:tc>
          <w:tcPr>
            <w:tcW w:w="1984" w:type="dxa"/>
            <w:tcBorders>
              <w:top w:val="nil"/>
              <w:left w:val="nil"/>
              <w:bottom w:val="single" w:sz="4" w:space="0" w:color="auto"/>
              <w:right w:val="single" w:sz="4" w:space="0" w:color="auto"/>
            </w:tcBorders>
            <w:shd w:val="clear" w:color="auto" w:fill="auto"/>
            <w:vAlign w:val="center"/>
          </w:tcPr>
          <w:p w14:paraId="271B21A5" w14:textId="1C07043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R$3.024,00</w:t>
            </w:r>
          </w:p>
        </w:tc>
      </w:tr>
      <w:tr w:rsidR="00CE4820" w:rsidRPr="002E0AD3" w14:paraId="56F1CEC6"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E962D92" w14:textId="769C49F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574</w:t>
            </w:r>
          </w:p>
        </w:tc>
        <w:tc>
          <w:tcPr>
            <w:tcW w:w="4245" w:type="dxa"/>
            <w:tcBorders>
              <w:top w:val="nil"/>
              <w:left w:val="nil"/>
              <w:bottom w:val="single" w:sz="4" w:space="0" w:color="auto"/>
              <w:right w:val="single" w:sz="4" w:space="0" w:color="auto"/>
            </w:tcBorders>
            <w:shd w:val="clear" w:color="000000" w:fill="FFFFFF"/>
            <w:vAlign w:val="center"/>
            <w:hideMark/>
          </w:tcPr>
          <w:p w14:paraId="425F262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04, longa,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747D0D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92432D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7CBFD877" w14:textId="3835419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R$1,65</w:t>
            </w:r>
          </w:p>
        </w:tc>
        <w:tc>
          <w:tcPr>
            <w:tcW w:w="1984" w:type="dxa"/>
            <w:tcBorders>
              <w:top w:val="nil"/>
              <w:left w:val="nil"/>
              <w:bottom w:val="single" w:sz="4" w:space="0" w:color="auto"/>
              <w:right w:val="single" w:sz="4" w:space="0" w:color="auto"/>
            </w:tcBorders>
            <w:shd w:val="clear" w:color="auto" w:fill="auto"/>
            <w:vAlign w:val="center"/>
          </w:tcPr>
          <w:p w14:paraId="66E0566C" w14:textId="5EDF57D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R$329,33</w:t>
            </w:r>
          </w:p>
        </w:tc>
      </w:tr>
      <w:tr w:rsidR="00CE4820" w:rsidRPr="002E0AD3" w14:paraId="4EF8EFA7"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59678FE" w14:textId="53003C0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575</w:t>
            </w:r>
          </w:p>
        </w:tc>
        <w:tc>
          <w:tcPr>
            <w:tcW w:w="4245" w:type="dxa"/>
            <w:tcBorders>
              <w:top w:val="nil"/>
              <w:left w:val="nil"/>
              <w:bottom w:val="single" w:sz="4" w:space="0" w:color="auto"/>
              <w:right w:val="single" w:sz="4" w:space="0" w:color="auto"/>
            </w:tcBorders>
            <w:shd w:val="clear" w:color="000000" w:fill="FFFFFF"/>
            <w:vAlign w:val="center"/>
            <w:hideMark/>
          </w:tcPr>
          <w:p w14:paraId="48AC73C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06, longa,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1AE35CE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F701D8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2B299771" w14:textId="1713D1D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R$1,71</w:t>
            </w:r>
          </w:p>
        </w:tc>
        <w:tc>
          <w:tcPr>
            <w:tcW w:w="1984" w:type="dxa"/>
            <w:tcBorders>
              <w:top w:val="nil"/>
              <w:left w:val="nil"/>
              <w:bottom w:val="single" w:sz="4" w:space="0" w:color="auto"/>
              <w:right w:val="single" w:sz="4" w:space="0" w:color="auto"/>
            </w:tcBorders>
            <w:shd w:val="clear" w:color="auto" w:fill="auto"/>
            <w:vAlign w:val="center"/>
          </w:tcPr>
          <w:p w14:paraId="75A383E4" w14:textId="0E8D42D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R$342,00</w:t>
            </w:r>
          </w:p>
        </w:tc>
      </w:tr>
      <w:tr w:rsidR="00CE4820" w:rsidRPr="002E0AD3" w14:paraId="75B6AFBA"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F0EA858" w14:textId="7B7633F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576</w:t>
            </w:r>
          </w:p>
        </w:tc>
        <w:tc>
          <w:tcPr>
            <w:tcW w:w="4245" w:type="dxa"/>
            <w:tcBorders>
              <w:top w:val="nil"/>
              <w:left w:val="nil"/>
              <w:bottom w:val="single" w:sz="4" w:space="0" w:color="auto"/>
              <w:right w:val="single" w:sz="4" w:space="0" w:color="auto"/>
            </w:tcBorders>
            <w:shd w:val="clear" w:color="000000" w:fill="FFFFFF"/>
            <w:vAlign w:val="center"/>
            <w:hideMark/>
          </w:tcPr>
          <w:p w14:paraId="305D072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08, longa,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BE8D63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E6F9EE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0B30CFEE" w14:textId="3B68D09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R$1,74</w:t>
            </w:r>
          </w:p>
        </w:tc>
        <w:tc>
          <w:tcPr>
            <w:tcW w:w="1984" w:type="dxa"/>
            <w:tcBorders>
              <w:top w:val="nil"/>
              <w:left w:val="nil"/>
              <w:bottom w:val="single" w:sz="4" w:space="0" w:color="auto"/>
              <w:right w:val="single" w:sz="4" w:space="0" w:color="auto"/>
            </w:tcBorders>
            <w:shd w:val="clear" w:color="auto" w:fill="auto"/>
            <w:vAlign w:val="center"/>
          </w:tcPr>
          <w:p w14:paraId="6AA58B2A" w14:textId="12EC019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R$347,33</w:t>
            </w:r>
          </w:p>
        </w:tc>
      </w:tr>
      <w:tr w:rsidR="00CE4820" w:rsidRPr="002E0AD3" w14:paraId="5AA8CADC"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C8070AC" w14:textId="2124820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577</w:t>
            </w:r>
          </w:p>
        </w:tc>
        <w:tc>
          <w:tcPr>
            <w:tcW w:w="4245" w:type="dxa"/>
            <w:tcBorders>
              <w:top w:val="nil"/>
              <w:left w:val="nil"/>
              <w:bottom w:val="single" w:sz="4" w:space="0" w:color="auto"/>
              <w:right w:val="single" w:sz="4" w:space="0" w:color="auto"/>
            </w:tcBorders>
            <w:shd w:val="clear" w:color="000000" w:fill="FFFFFF"/>
            <w:vAlign w:val="center"/>
            <w:hideMark/>
          </w:tcPr>
          <w:p w14:paraId="666F6B4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10, longa,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B74235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17CAD8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771AD81B" w14:textId="765178F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R$1,96</w:t>
            </w:r>
          </w:p>
        </w:tc>
        <w:tc>
          <w:tcPr>
            <w:tcW w:w="1984" w:type="dxa"/>
            <w:tcBorders>
              <w:top w:val="nil"/>
              <w:left w:val="nil"/>
              <w:bottom w:val="single" w:sz="4" w:space="0" w:color="auto"/>
              <w:right w:val="single" w:sz="4" w:space="0" w:color="auto"/>
            </w:tcBorders>
            <w:shd w:val="clear" w:color="auto" w:fill="auto"/>
            <w:vAlign w:val="center"/>
          </w:tcPr>
          <w:p w14:paraId="5BE17480" w14:textId="37D670A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R$588,00</w:t>
            </w:r>
          </w:p>
        </w:tc>
      </w:tr>
      <w:tr w:rsidR="00CE4820" w:rsidRPr="002E0AD3" w14:paraId="06D3AAA5"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87B4DD7" w14:textId="4CB5332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578</w:t>
            </w:r>
          </w:p>
        </w:tc>
        <w:tc>
          <w:tcPr>
            <w:tcW w:w="4245" w:type="dxa"/>
            <w:tcBorders>
              <w:top w:val="nil"/>
              <w:left w:val="nil"/>
              <w:bottom w:val="single" w:sz="4" w:space="0" w:color="auto"/>
              <w:right w:val="single" w:sz="4" w:space="0" w:color="auto"/>
            </w:tcBorders>
            <w:shd w:val="clear" w:color="000000" w:fill="FFFFFF"/>
            <w:vAlign w:val="center"/>
            <w:hideMark/>
          </w:tcPr>
          <w:p w14:paraId="4D65E48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12, longa,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8FC19E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A7B9CF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5341CA4F" w14:textId="4EAA6CC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R$2,07</w:t>
            </w:r>
          </w:p>
        </w:tc>
        <w:tc>
          <w:tcPr>
            <w:tcW w:w="1984" w:type="dxa"/>
            <w:tcBorders>
              <w:top w:val="nil"/>
              <w:left w:val="nil"/>
              <w:bottom w:val="single" w:sz="4" w:space="0" w:color="auto"/>
              <w:right w:val="single" w:sz="4" w:space="0" w:color="auto"/>
            </w:tcBorders>
            <w:shd w:val="clear" w:color="auto" w:fill="auto"/>
            <w:vAlign w:val="center"/>
          </w:tcPr>
          <w:p w14:paraId="1DFB07FA" w14:textId="665B5E8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R$1.035,00</w:t>
            </w:r>
          </w:p>
        </w:tc>
      </w:tr>
      <w:tr w:rsidR="00CE4820" w:rsidRPr="002E0AD3" w14:paraId="0F4143C5"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1463BB6" w14:textId="5E63A11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579</w:t>
            </w:r>
          </w:p>
        </w:tc>
        <w:tc>
          <w:tcPr>
            <w:tcW w:w="4245" w:type="dxa"/>
            <w:tcBorders>
              <w:top w:val="nil"/>
              <w:left w:val="nil"/>
              <w:bottom w:val="single" w:sz="4" w:space="0" w:color="auto"/>
              <w:right w:val="single" w:sz="4" w:space="0" w:color="auto"/>
            </w:tcBorders>
            <w:shd w:val="clear" w:color="000000" w:fill="FFFFFF"/>
            <w:vAlign w:val="center"/>
            <w:hideMark/>
          </w:tcPr>
          <w:p w14:paraId="7E6D585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14, longa,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43E29CF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7AC2D8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535C9686" w14:textId="5AED468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w:t>
            </w:r>
          </w:p>
        </w:tc>
        <w:tc>
          <w:tcPr>
            <w:tcW w:w="1984" w:type="dxa"/>
            <w:tcBorders>
              <w:top w:val="nil"/>
              <w:left w:val="nil"/>
              <w:bottom w:val="single" w:sz="4" w:space="0" w:color="auto"/>
              <w:right w:val="single" w:sz="4" w:space="0" w:color="auto"/>
            </w:tcBorders>
            <w:shd w:val="clear" w:color="auto" w:fill="auto"/>
            <w:vAlign w:val="center"/>
          </w:tcPr>
          <w:p w14:paraId="220768C6" w14:textId="06A7205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R$1.058,33</w:t>
            </w:r>
          </w:p>
        </w:tc>
      </w:tr>
      <w:tr w:rsidR="00CE4820" w:rsidRPr="002E0AD3" w14:paraId="37A1AA15"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5D1980F" w14:textId="2327E2C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580</w:t>
            </w:r>
          </w:p>
        </w:tc>
        <w:tc>
          <w:tcPr>
            <w:tcW w:w="4245" w:type="dxa"/>
            <w:tcBorders>
              <w:top w:val="nil"/>
              <w:left w:val="nil"/>
              <w:bottom w:val="single" w:sz="4" w:space="0" w:color="auto"/>
              <w:right w:val="single" w:sz="4" w:space="0" w:color="auto"/>
            </w:tcBorders>
            <w:shd w:val="clear" w:color="000000" w:fill="FFFFFF"/>
            <w:vAlign w:val="center"/>
            <w:hideMark/>
          </w:tcPr>
          <w:p w14:paraId="64C359D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16, longa,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355A06D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9C4298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701" w:type="dxa"/>
            <w:tcBorders>
              <w:top w:val="nil"/>
              <w:left w:val="nil"/>
              <w:bottom w:val="single" w:sz="4" w:space="0" w:color="auto"/>
              <w:right w:val="single" w:sz="4" w:space="0" w:color="auto"/>
            </w:tcBorders>
            <w:shd w:val="clear" w:color="auto" w:fill="auto"/>
            <w:vAlign w:val="center"/>
          </w:tcPr>
          <w:p w14:paraId="55795929" w14:textId="7AF8C64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R$2,55</w:t>
            </w:r>
          </w:p>
        </w:tc>
        <w:tc>
          <w:tcPr>
            <w:tcW w:w="1984" w:type="dxa"/>
            <w:tcBorders>
              <w:top w:val="nil"/>
              <w:left w:val="nil"/>
              <w:bottom w:val="single" w:sz="4" w:space="0" w:color="auto"/>
              <w:right w:val="single" w:sz="4" w:space="0" w:color="auto"/>
            </w:tcBorders>
            <w:shd w:val="clear" w:color="auto" w:fill="auto"/>
            <w:vAlign w:val="center"/>
          </w:tcPr>
          <w:p w14:paraId="2B5E5A2E" w14:textId="04476C5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R$1.273,33</w:t>
            </w:r>
          </w:p>
        </w:tc>
      </w:tr>
      <w:tr w:rsidR="00CE4820" w:rsidRPr="002E0AD3" w14:paraId="76AEFD79"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006AFB6" w14:textId="1F2763A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581</w:t>
            </w:r>
          </w:p>
        </w:tc>
        <w:tc>
          <w:tcPr>
            <w:tcW w:w="4245" w:type="dxa"/>
            <w:tcBorders>
              <w:top w:val="nil"/>
              <w:left w:val="nil"/>
              <w:bottom w:val="single" w:sz="4" w:space="0" w:color="auto"/>
              <w:right w:val="single" w:sz="4" w:space="0" w:color="auto"/>
            </w:tcBorders>
            <w:shd w:val="clear" w:color="000000" w:fill="FFFFFF"/>
            <w:vAlign w:val="center"/>
            <w:hideMark/>
          </w:tcPr>
          <w:p w14:paraId="2B8FA8E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18, longa,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4150040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5B682E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35C82737" w14:textId="230E244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R$2,66</w:t>
            </w:r>
          </w:p>
        </w:tc>
        <w:tc>
          <w:tcPr>
            <w:tcW w:w="1984" w:type="dxa"/>
            <w:tcBorders>
              <w:top w:val="nil"/>
              <w:left w:val="nil"/>
              <w:bottom w:val="single" w:sz="4" w:space="0" w:color="auto"/>
              <w:right w:val="single" w:sz="4" w:space="0" w:color="auto"/>
            </w:tcBorders>
            <w:shd w:val="clear" w:color="auto" w:fill="auto"/>
            <w:vAlign w:val="center"/>
          </w:tcPr>
          <w:p w14:paraId="5A954045" w14:textId="60380A7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R$797,00</w:t>
            </w:r>
          </w:p>
        </w:tc>
      </w:tr>
      <w:tr w:rsidR="00CE4820" w:rsidRPr="002E0AD3" w14:paraId="419D0746"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23EF2CF" w14:textId="23C9B66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582</w:t>
            </w:r>
          </w:p>
        </w:tc>
        <w:tc>
          <w:tcPr>
            <w:tcW w:w="4245" w:type="dxa"/>
            <w:tcBorders>
              <w:top w:val="nil"/>
              <w:left w:val="nil"/>
              <w:bottom w:val="single" w:sz="4" w:space="0" w:color="auto"/>
              <w:right w:val="single" w:sz="4" w:space="0" w:color="auto"/>
            </w:tcBorders>
            <w:shd w:val="clear" w:color="000000" w:fill="FFFFFF"/>
            <w:vAlign w:val="center"/>
            <w:hideMark/>
          </w:tcPr>
          <w:p w14:paraId="33F5BFC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20, longa, </w:t>
            </w:r>
            <w:proofErr w:type="spellStart"/>
            <w:proofErr w:type="gram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5C9E65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D967D4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71511FBA" w14:textId="3804458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R$2,79</w:t>
            </w:r>
          </w:p>
        </w:tc>
        <w:tc>
          <w:tcPr>
            <w:tcW w:w="1984" w:type="dxa"/>
            <w:tcBorders>
              <w:top w:val="nil"/>
              <w:left w:val="nil"/>
              <w:bottom w:val="single" w:sz="4" w:space="0" w:color="auto"/>
              <w:right w:val="single" w:sz="4" w:space="0" w:color="auto"/>
            </w:tcBorders>
            <w:shd w:val="clear" w:color="auto" w:fill="auto"/>
            <w:vAlign w:val="center"/>
          </w:tcPr>
          <w:p w14:paraId="503B03FA" w14:textId="7802949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R$558,00</w:t>
            </w:r>
          </w:p>
        </w:tc>
      </w:tr>
      <w:tr w:rsidR="00CE4820" w:rsidRPr="002E0AD3" w14:paraId="40E909F1"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02CD622" w14:textId="6FAD28C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583</w:t>
            </w:r>
          </w:p>
        </w:tc>
        <w:tc>
          <w:tcPr>
            <w:tcW w:w="4245" w:type="dxa"/>
            <w:tcBorders>
              <w:top w:val="nil"/>
              <w:left w:val="nil"/>
              <w:bottom w:val="single" w:sz="4" w:space="0" w:color="auto"/>
              <w:right w:val="single" w:sz="4" w:space="0" w:color="auto"/>
            </w:tcBorders>
            <w:shd w:val="clear" w:color="000000" w:fill="FFFFFF"/>
            <w:vAlign w:val="center"/>
            <w:hideMark/>
          </w:tcPr>
          <w:p w14:paraId="131FAEB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proofErr w:type="gramStart"/>
            <w:r w:rsidRPr="002E0AD3">
              <w:rPr>
                <w:rFonts w:ascii="Calibri" w:eastAsia="Times New Roman" w:hAnsi="Calibri" w:cs="Calibri"/>
                <w:color w:val="0D0D0D"/>
                <w:kern w:val="0"/>
                <w:lang w:eastAsia="pt-BR"/>
                <w14:ligatures w14:val="none"/>
              </w:rPr>
              <w:t>SONDA,  de</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aspiracao</w:t>
            </w:r>
            <w:proofErr w:type="spellEnd"/>
            <w:r w:rsidRPr="002E0AD3">
              <w:rPr>
                <w:rFonts w:ascii="Calibri" w:eastAsia="Times New Roman" w:hAnsi="Calibri" w:cs="Calibri"/>
                <w:color w:val="0D0D0D"/>
                <w:kern w:val="0"/>
                <w:lang w:eastAsia="pt-BR"/>
                <w14:ligatures w14:val="none"/>
              </w:rPr>
              <w:t xml:space="preserve">  traqueal,  n.  </w:t>
            </w:r>
            <w:proofErr w:type="gramStart"/>
            <w:r w:rsidRPr="002E0AD3">
              <w:rPr>
                <w:rFonts w:ascii="Calibri" w:eastAsia="Times New Roman" w:hAnsi="Calibri" w:cs="Calibri"/>
                <w:color w:val="0D0D0D"/>
                <w:kern w:val="0"/>
                <w:lang w:eastAsia="pt-BR"/>
                <w14:ligatures w14:val="none"/>
              </w:rPr>
              <w:t xml:space="preserve">08,  </w:t>
            </w:r>
            <w:proofErr w:type="spellStart"/>
            <w:r w:rsidRPr="002E0AD3">
              <w:rPr>
                <w:rFonts w:ascii="Calibri" w:eastAsia="Times New Roman" w:hAnsi="Calibri" w:cs="Calibri"/>
                <w:color w:val="0D0D0D"/>
                <w:kern w:val="0"/>
                <w:lang w:eastAsia="pt-BR"/>
                <w14:ligatures w14:val="none"/>
              </w:rPr>
              <w:t>descartavel</w:t>
            </w:r>
            <w:proofErr w:type="spellEnd"/>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02 nas laterais e conector universal  com  tampa.  </w:t>
            </w:r>
            <w:proofErr w:type="gramStart"/>
            <w:r w:rsidRPr="002E0AD3">
              <w:rPr>
                <w:rFonts w:ascii="Calibri" w:eastAsia="Times New Roman" w:hAnsi="Calibri" w:cs="Calibri"/>
                <w:color w:val="0D0D0D"/>
                <w:kern w:val="0"/>
                <w:lang w:eastAsia="pt-BR"/>
                <w14:ligatures w14:val="none"/>
              </w:rPr>
              <w:t>Embalagem  individual</w:t>
            </w:r>
            <w:proofErr w:type="gramEnd"/>
            <w:r w:rsidRPr="002E0AD3">
              <w:rPr>
                <w:rFonts w:ascii="Calibri" w:eastAsia="Times New Roman" w:hAnsi="Calibri" w:cs="Calibri"/>
                <w:color w:val="0D0D0D"/>
                <w:kern w:val="0"/>
                <w:lang w:eastAsia="pt-BR"/>
                <w14:ligatures w14:val="none"/>
              </w:rPr>
              <w:t xml:space="preserve">,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w:t>
            </w:r>
            <w:proofErr w:type="gramStart"/>
            <w:r w:rsidRPr="002E0AD3">
              <w:rPr>
                <w:rFonts w:ascii="Calibri" w:eastAsia="Times New Roman" w:hAnsi="Calibri" w:cs="Calibri"/>
                <w:color w:val="0D0D0D"/>
                <w:kern w:val="0"/>
                <w:lang w:eastAsia="pt-BR"/>
                <w14:ligatures w14:val="none"/>
              </w:rPr>
              <w:t xml:space="preserve">embalagem  </w:t>
            </w:r>
            <w:proofErr w:type="spellStart"/>
            <w:r w:rsidRPr="002E0AD3">
              <w:rPr>
                <w:rFonts w:ascii="Calibri" w:eastAsia="Times New Roman" w:hAnsi="Calibri" w:cs="Calibri"/>
                <w:color w:val="0D0D0D"/>
                <w:kern w:val="0"/>
                <w:lang w:eastAsia="pt-BR"/>
                <w14:ligatures w14:val="none"/>
              </w:rPr>
              <w:t>devera</w:t>
            </w:r>
            <w:proofErr w:type="spellEnd"/>
            <w:proofErr w:type="gram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417D9C0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AD8CA8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701" w:type="dxa"/>
            <w:tcBorders>
              <w:top w:val="nil"/>
              <w:left w:val="nil"/>
              <w:bottom w:val="single" w:sz="4" w:space="0" w:color="auto"/>
              <w:right w:val="single" w:sz="4" w:space="0" w:color="auto"/>
            </w:tcBorders>
            <w:shd w:val="clear" w:color="auto" w:fill="auto"/>
            <w:vAlign w:val="center"/>
          </w:tcPr>
          <w:p w14:paraId="39DEB081" w14:textId="2A886BD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R$1,29</w:t>
            </w:r>
          </w:p>
        </w:tc>
        <w:tc>
          <w:tcPr>
            <w:tcW w:w="1984" w:type="dxa"/>
            <w:tcBorders>
              <w:top w:val="nil"/>
              <w:left w:val="nil"/>
              <w:bottom w:val="single" w:sz="4" w:space="0" w:color="auto"/>
              <w:right w:val="single" w:sz="4" w:space="0" w:color="auto"/>
            </w:tcBorders>
            <w:shd w:val="clear" w:color="auto" w:fill="auto"/>
            <w:vAlign w:val="center"/>
          </w:tcPr>
          <w:p w14:paraId="2F260A53" w14:textId="6A4005A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R$772,00</w:t>
            </w:r>
          </w:p>
        </w:tc>
      </w:tr>
      <w:tr w:rsidR="00CE4820" w:rsidRPr="002E0AD3" w14:paraId="2FFDDBBC"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72F3DF7" w14:textId="5FECFED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584</w:t>
            </w:r>
          </w:p>
        </w:tc>
        <w:tc>
          <w:tcPr>
            <w:tcW w:w="4245" w:type="dxa"/>
            <w:tcBorders>
              <w:top w:val="nil"/>
              <w:left w:val="nil"/>
              <w:bottom w:val="single" w:sz="4" w:space="0" w:color="auto"/>
              <w:right w:val="single" w:sz="4" w:space="0" w:color="auto"/>
            </w:tcBorders>
            <w:shd w:val="clear" w:color="000000" w:fill="FFFFFF"/>
            <w:vAlign w:val="center"/>
            <w:hideMark/>
          </w:tcPr>
          <w:p w14:paraId="7A68F74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aspiracao</w:t>
            </w:r>
            <w:proofErr w:type="spellEnd"/>
            <w:r w:rsidRPr="002E0AD3">
              <w:rPr>
                <w:rFonts w:ascii="Calibri" w:eastAsia="Times New Roman" w:hAnsi="Calibri" w:cs="Calibri"/>
                <w:color w:val="0D0D0D"/>
                <w:kern w:val="0"/>
                <w:lang w:eastAsia="pt-BR"/>
                <w14:ligatures w14:val="none"/>
              </w:rPr>
              <w:t xml:space="preserve"> traqueal, n. 04,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02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27E37B1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CF61DF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68E842D4" w14:textId="647625D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R$1,17</w:t>
            </w:r>
          </w:p>
        </w:tc>
        <w:tc>
          <w:tcPr>
            <w:tcW w:w="1984" w:type="dxa"/>
            <w:tcBorders>
              <w:top w:val="nil"/>
              <w:left w:val="nil"/>
              <w:bottom w:val="single" w:sz="4" w:space="0" w:color="auto"/>
              <w:right w:val="single" w:sz="4" w:space="0" w:color="auto"/>
            </w:tcBorders>
            <w:shd w:val="clear" w:color="auto" w:fill="auto"/>
            <w:vAlign w:val="center"/>
          </w:tcPr>
          <w:p w14:paraId="31589E67" w14:textId="31D2EE5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R$234,00</w:t>
            </w:r>
          </w:p>
        </w:tc>
      </w:tr>
      <w:tr w:rsidR="00CE4820" w:rsidRPr="002E0AD3" w14:paraId="33814BD8"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8E37EE2" w14:textId="5927993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585</w:t>
            </w:r>
          </w:p>
        </w:tc>
        <w:tc>
          <w:tcPr>
            <w:tcW w:w="4245" w:type="dxa"/>
            <w:tcBorders>
              <w:top w:val="nil"/>
              <w:left w:val="nil"/>
              <w:bottom w:val="single" w:sz="4" w:space="0" w:color="auto"/>
              <w:right w:val="single" w:sz="4" w:space="0" w:color="auto"/>
            </w:tcBorders>
            <w:shd w:val="clear" w:color="000000" w:fill="FFFFFF"/>
            <w:vAlign w:val="center"/>
            <w:hideMark/>
          </w:tcPr>
          <w:p w14:paraId="0A8777C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aspiracao</w:t>
            </w:r>
            <w:proofErr w:type="spellEnd"/>
            <w:r w:rsidRPr="002E0AD3">
              <w:rPr>
                <w:rFonts w:ascii="Calibri" w:eastAsia="Times New Roman" w:hAnsi="Calibri" w:cs="Calibri"/>
                <w:color w:val="0D0D0D"/>
                <w:kern w:val="0"/>
                <w:lang w:eastAsia="pt-BR"/>
                <w14:ligatures w14:val="none"/>
              </w:rPr>
              <w:t xml:space="preserve"> traqueal, n. 06,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02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0A0BA2D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B72710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706848AD" w14:textId="3EAF699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R$1,24</w:t>
            </w:r>
          </w:p>
        </w:tc>
        <w:tc>
          <w:tcPr>
            <w:tcW w:w="1984" w:type="dxa"/>
            <w:tcBorders>
              <w:top w:val="nil"/>
              <w:left w:val="nil"/>
              <w:bottom w:val="single" w:sz="4" w:space="0" w:color="auto"/>
              <w:right w:val="single" w:sz="4" w:space="0" w:color="auto"/>
            </w:tcBorders>
            <w:shd w:val="clear" w:color="auto" w:fill="auto"/>
            <w:vAlign w:val="center"/>
          </w:tcPr>
          <w:p w14:paraId="6BB91B57" w14:textId="3764A81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R$248,00</w:t>
            </w:r>
          </w:p>
        </w:tc>
      </w:tr>
      <w:tr w:rsidR="00CE4820" w:rsidRPr="002E0AD3" w14:paraId="3F23B83E"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24767A7" w14:textId="64BEF01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586</w:t>
            </w:r>
          </w:p>
        </w:tc>
        <w:tc>
          <w:tcPr>
            <w:tcW w:w="4245" w:type="dxa"/>
            <w:tcBorders>
              <w:top w:val="nil"/>
              <w:left w:val="nil"/>
              <w:bottom w:val="single" w:sz="4" w:space="0" w:color="auto"/>
              <w:right w:val="single" w:sz="4" w:space="0" w:color="auto"/>
            </w:tcBorders>
            <w:shd w:val="clear" w:color="000000" w:fill="FFFFFF"/>
            <w:vAlign w:val="center"/>
            <w:hideMark/>
          </w:tcPr>
          <w:p w14:paraId="08601E6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aspiracao</w:t>
            </w:r>
            <w:proofErr w:type="spellEnd"/>
            <w:r w:rsidRPr="002E0AD3">
              <w:rPr>
                <w:rFonts w:ascii="Calibri" w:eastAsia="Times New Roman" w:hAnsi="Calibri" w:cs="Calibri"/>
                <w:color w:val="0D0D0D"/>
                <w:kern w:val="0"/>
                <w:lang w:eastAsia="pt-BR"/>
                <w14:ligatures w14:val="none"/>
              </w:rPr>
              <w:t xml:space="preserve"> traqueal, n. 10,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02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6A7B19C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F97E4C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w:t>
            </w:r>
          </w:p>
        </w:tc>
        <w:tc>
          <w:tcPr>
            <w:tcW w:w="1701" w:type="dxa"/>
            <w:tcBorders>
              <w:top w:val="nil"/>
              <w:left w:val="nil"/>
              <w:bottom w:val="single" w:sz="4" w:space="0" w:color="auto"/>
              <w:right w:val="single" w:sz="4" w:space="0" w:color="auto"/>
            </w:tcBorders>
            <w:shd w:val="clear" w:color="auto" w:fill="auto"/>
            <w:vAlign w:val="center"/>
          </w:tcPr>
          <w:p w14:paraId="512FC75C" w14:textId="167C64F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R$1,29</w:t>
            </w:r>
          </w:p>
        </w:tc>
        <w:tc>
          <w:tcPr>
            <w:tcW w:w="1984" w:type="dxa"/>
            <w:tcBorders>
              <w:top w:val="nil"/>
              <w:left w:val="nil"/>
              <w:bottom w:val="single" w:sz="4" w:space="0" w:color="auto"/>
              <w:right w:val="single" w:sz="4" w:space="0" w:color="auto"/>
            </w:tcBorders>
            <w:shd w:val="clear" w:color="auto" w:fill="auto"/>
            <w:vAlign w:val="center"/>
          </w:tcPr>
          <w:p w14:paraId="30FFE8F1" w14:textId="278E3A7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R$193,00</w:t>
            </w:r>
          </w:p>
        </w:tc>
      </w:tr>
      <w:tr w:rsidR="00CE4820" w:rsidRPr="002E0AD3" w14:paraId="457D9908"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85FFC83" w14:textId="073DFEC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587</w:t>
            </w:r>
          </w:p>
        </w:tc>
        <w:tc>
          <w:tcPr>
            <w:tcW w:w="4245" w:type="dxa"/>
            <w:tcBorders>
              <w:top w:val="nil"/>
              <w:left w:val="nil"/>
              <w:bottom w:val="single" w:sz="4" w:space="0" w:color="auto"/>
              <w:right w:val="single" w:sz="4" w:space="0" w:color="auto"/>
            </w:tcBorders>
            <w:shd w:val="clear" w:color="000000" w:fill="FFFFFF"/>
            <w:vAlign w:val="center"/>
            <w:hideMark/>
          </w:tcPr>
          <w:p w14:paraId="75670D3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aspiracao</w:t>
            </w:r>
            <w:proofErr w:type="spellEnd"/>
            <w:r w:rsidRPr="002E0AD3">
              <w:rPr>
                <w:rFonts w:ascii="Calibri" w:eastAsia="Times New Roman" w:hAnsi="Calibri" w:cs="Calibri"/>
                <w:color w:val="0D0D0D"/>
                <w:kern w:val="0"/>
                <w:lang w:eastAsia="pt-BR"/>
                <w14:ligatures w14:val="none"/>
              </w:rPr>
              <w:t xml:space="preserve"> traqueal, n. 12,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02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0D722EA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07571E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w:t>
            </w:r>
          </w:p>
        </w:tc>
        <w:tc>
          <w:tcPr>
            <w:tcW w:w="1701" w:type="dxa"/>
            <w:tcBorders>
              <w:top w:val="nil"/>
              <w:left w:val="nil"/>
              <w:bottom w:val="single" w:sz="4" w:space="0" w:color="auto"/>
              <w:right w:val="single" w:sz="4" w:space="0" w:color="auto"/>
            </w:tcBorders>
            <w:shd w:val="clear" w:color="auto" w:fill="auto"/>
            <w:vAlign w:val="center"/>
          </w:tcPr>
          <w:p w14:paraId="649F503B" w14:textId="5A7D223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R$1,42</w:t>
            </w:r>
          </w:p>
        </w:tc>
        <w:tc>
          <w:tcPr>
            <w:tcW w:w="1984" w:type="dxa"/>
            <w:tcBorders>
              <w:top w:val="nil"/>
              <w:left w:val="nil"/>
              <w:bottom w:val="single" w:sz="4" w:space="0" w:color="auto"/>
              <w:right w:val="single" w:sz="4" w:space="0" w:color="auto"/>
            </w:tcBorders>
            <w:shd w:val="clear" w:color="auto" w:fill="auto"/>
            <w:vAlign w:val="center"/>
          </w:tcPr>
          <w:p w14:paraId="4ED5D2F5" w14:textId="4A7B209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R$213,00</w:t>
            </w:r>
          </w:p>
        </w:tc>
      </w:tr>
      <w:tr w:rsidR="00CE4820" w:rsidRPr="002E0AD3" w14:paraId="595B944A"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E64A1E4" w14:textId="45F0ACA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588</w:t>
            </w:r>
          </w:p>
        </w:tc>
        <w:tc>
          <w:tcPr>
            <w:tcW w:w="4245" w:type="dxa"/>
            <w:tcBorders>
              <w:top w:val="nil"/>
              <w:left w:val="nil"/>
              <w:bottom w:val="single" w:sz="4" w:space="0" w:color="auto"/>
              <w:right w:val="single" w:sz="4" w:space="0" w:color="auto"/>
            </w:tcBorders>
            <w:shd w:val="clear" w:color="000000" w:fill="FFFFFF"/>
            <w:vAlign w:val="center"/>
            <w:hideMark/>
          </w:tcPr>
          <w:p w14:paraId="75A3ADC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aspiracao</w:t>
            </w:r>
            <w:proofErr w:type="spellEnd"/>
            <w:r w:rsidRPr="002E0AD3">
              <w:rPr>
                <w:rFonts w:ascii="Calibri" w:eastAsia="Times New Roman" w:hAnsi="Calibri" w:cs="Calibri"/>
                <w:color w:val="0D0D0D"/>
                <w:kern w:val="0"/>
                <w:lang w:eastAsia="pt-BR"/>
                <w14:ligatures w14:val="none"/>
              </w:rPr>
              <w:t xml:space="preserve"> traqueal, n. 14,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02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234F629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7873CD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5A34C33D" w14:textId="655E3FF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R$2,05</w:t>
            </w:r>
          </w:p>
        </w:tc>
        <w:tc>
          <w:tcPr>
            <w:tcW w:w="1984" w:type="dxa"/>
            <w:tcBorders>
              <w:top w:val="nil"/>
              <w:left w:val="nil"/>
              <w:bottom w:val="single" w:sz="4" w:space="0" w:color="auto"/>
              <w:right w:val="single" w:sz="4" w:space="0" w:color="auto"/>
            </w:tcBorders>
            <w:shd w:val="clear" w:color="auto" w:fill="auto"/>
            <w:vAlign w:val="center"/>
          </w:tcPr>
          <w:p w14:paraId="3532E689" w14:textId="4F6B46B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R$615,00</w:t>
            </w:r>
          </w:p>
        </w:tc>
      </w:tr>
      <w:tr w:rsidR="00CE4820" w:rsidRPr="002E0AD3" w14:paraId="06AAB033"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954B420" w14:textId="035241B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589</w:t>
            </w:r>
          </w:p>
        </w:tc>
        <w:tc>
          <w:tcPr>
            <w:tcW w:w="4245" w:type="dxa"/>
            <w:tcBorders>
              <w:top w:val="nil"/>
              <w:left w:val="nil"/>
              <w:bottom w:val="single" w:sz="4" w:space="0" w:color="auto"/>
              <w:right w:val="single" w:sz="4" w:space="0" w:color="auto"/>
            </w:tcBorders>
            <w:shd w:val="clear" w:color="000000" w:fill="FFFFFF"/>
            <w:vAlign w:val="center"/>
            <w:hideMark/>
          </w:tcPr>
          <w:p w14:paraId="318EEFE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aspiracao</w:t>
            </w:r>
            <w:proofErr w:type="spellEnd"/>
            <w:r w:rsidRPr="002E0AD3">
              <w:rPr>
                <w:rFonts w:ascii="Calibri" w:eastAsia="Times New Roman" w:hAnsi="Calibri" w:cs="Calibri"/>
                <w:color w:val="0D0D0D"/>
                <w:kern w:val="0"/>
                <w:lang w:eastAsia="pt-BR"/>
                <w14:ligatures w14:val="none"/>
              </w:rPr>
              <w:t xml:space="preserve"> traqueal, n. 16,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02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396B80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81DC99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09CB8DC9" w14:textId="300E7D9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R$1,63</w:t>
            </w:r>
          </w:p>
        </w:tc>
        <w:tc>
          <w:tcPr>
            <w:tcW w:w="1984" w:type="dxa"/>
            <w:tcBorders>
              <w:top w:val="nil"/>
              <w:left w:val="nil"/>
              <w:bottom w:val="single" w:sz="4" w:space="0" w:color="auto"/>
              <w:right w:val="single" w:sz="4" w:space="0" w:color="auto"/>
            </w:tcBorders>
            <w:shd w:val="clear" w:color="auto" w:fill="auto"/>
            <w:vAlign w:val="center"/>
          </w:tcPr>
          <w:p w14:paraId="610B0905" w14:textId="6F896B5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R$489,00</w:t>
            </w:r>
          </w:p>
        </w:tc>
      </w:tr>
      <w:tr w:rsidR="00CE4820" w:rsidRPr="002E0AD3" w14:paraId="23247F9E"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D365663" w14:textId="26E14C5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590</w:t>
            </w:r>
          </w:p>
        </w:tc>
        <w:tc>
          <w:tcPr>
            <w:tcW w:w="4245" w:type="dxa"/>
            <w:tcBorders>
              <w:top w:val="nil"/>
              <w:left w:val="nil"/>
              <w:bottom w:val="single" w:sz="4" w:space="0" w:color="auto"/>
              <w:right w:val="single" w:sz="4" w:space="0" w:color="auto"/>
            </w:tcBorders>
            <w:shd w:val="clear" w:color="000000" w:fill="FFFFFF"/>
            <w:vAlign w:val="center"/>
            <w:hideMark/>
          </w:tcPr>
          <w:p w14:paraId="089D073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aspiracao</w:t>
            </w:r>
            <w:proofErr w:type="spellEnd"/>
            <w:r w:rsidRPr="002E0AD3">
              <w:rPr>
                <w:rFonts w:ascii="Calibri" w:eastAsia="Times New Roman" w:hAnsi="Calibri" w:cs="Calibri"/>
                <w:color w:val="0D0D0D"/>
                <w:kern w:val="0"/>
                <w:lang w:eastAsia="pt-BR"/>
                <w14:ligatures w14:val="none"/>
              </w:rPr>
              <w:t xml:space="preserve"> traqueal, n. 18,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02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0B2A3DA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E8C928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21DF055D" w14:textId="2B9585D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R$1,89</w:t>
            </w:r>
          </w:p>
        </w:tc>
        <w:tc>
          <w:tcPr>
            <w:tcW w:w="1984" w:type="dxa"/>
            <w:tcBorders>
              <w:top w:val="nil"/>
              <w:left w:val="nil"/>
              <w:bottom w:val="single" w:sz="4" w:space="0" w:color="auto"/>
              <w:right w:val="single" w:sz="4" w:space="0" w:color="auto"/>
            </w:tcBorders>
            <w:shd w:val="clear" w:color="auto" w:fill="auto"/>
            <w:vAlign w:val="center"/>
          </w:tcPr>
          <w:p w14:paraId="03DD880C" w14:textId="617D8FE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R$378,00</w:t>
            </w:r>
          </w:p>
        </w:tc>
      </w:tr>
      <w:tr w:rsidR="00CE4820" w:rsidRPr="002E0AD3" w14:paraId="018F5CF1"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A408E70" w14:textId="6F31680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591</w:t>
            </w:r>
          </w:p>
        </w:tc>
        <w:tc>
          <w:tcPr>
            <w:tcW w:w="4245" w:type="dxa"/>
            <w:tcBorders>
              <w:top w:val="nil"/>
              <w:left w:val="nil"/>
              <w:bottom w:val="single" w:sz="4" w:space="0" w:color="auto"/>
              <w:right w:val="single" w:sz="4" w:space="0" w:color="auto"/>
            </w:tcBorders>
            <w:shd w:val="clear" w:color="000000" w:fill="FFFFFF"/>
            <w:vAlign w:val="center"/>
            <w:hideMark/>
          </w:tcPr>
          <w:p w14:paraId="29A547D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aspiracao</w:t>
            </w:r>
            <w:proofErr w:type="spellEnd"/>
            <w:r w:rsidRPr="002E0AD3">
              <w:rPr>
                <w:rFonts w:ascii="Calibri" w:eastAsia="Times New Roman" w:hAnsi="Calibri" w:cs="Calibri"/>
                <w:color w:val="0D0D0D"/>
                <w:kern w:val="0"/>
                <w:lang w:eastAsia="pt-BR"/>
                <w14:ligatures w14:val="none"/>
              </w:rPr>
              <w:t xml:space="preserve"> traqueal, n. 20,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02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44C0CA5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31EFB9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w:t>
            </w:r>
          </w:p>
        </w:tc>
        <w:tc>
          <w:tcPr>
            <w:tcW w:w="1701" w:type="dxa"/>
            <w:tcBorders>
              <w:top w:val="nil"/>
              <w:left w:val="nil"/>
              <w:bottom w:val="single" w:sz="4" w:space="0" w:color="auto"/>
              <w:right w:val="single" w:sz="4" w:space="0" w:color="auto"/>
            </w:tcBorders>
            <w:shd w:val="clear" w:color="auto" w:fill="auto"/>
            <w:vAlign w:val="center"/>
          </w:tcPr>
          <w:p w14:paraId="46A5B79A" w14:textId="0F1508C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R$1,89</w:t>
            </w:r>
          </w:p>
        </w:tc>
        <w:tc>
          <w:tcPr>
            <w:tcW w:w="1984" w:type="dxa"/>
            <w:tcBorders>
              <w:top w:val="nil"/>
              <w:left w:val="nil"/>
              <w:bottom w:val="single" w:sz="4" w:space="0" w:color="auto"/>
              <w:right w:val="single" w:sz="4" w:space="0" w:color="auto"/>
            </w:tcBorders>
            <w:shd w:val="clear" w:color="auto" w:fill="auto"/>
            <w:vAlign w:val="center"/>
          </w:tcPr>
          <w:p w14:paraId="5E816530" w14:textId="692AF4F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R$283,50</w:t>
            </w:r>
          </w:p>
        </w:tc>
      </w:tr>
      <w:tr w:rsidR="00CE4820" w:rsidRPr="002E0AD3" w14:paraId="5F70B9D9"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3ED45CA" w14:textId="728964D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592</w:t>
            </w:r>
          </w:p>
        </w:tc>
        <w:tc>
          <w:tcPr>
            <w:tcW w:w="4245" w:type="dxa"/>
            <w:tcBorders>
              <w:top w:val="nil"/>
              <w:left w:val="nil"/>
              <w:bottom w:val="single" w:sz="4" w:space="0" w:color="auto"/>
              <w:right w:val="single" w:sz="4" w:space="0" w:color="auto"/>
            </w:tcBorders>
            <w:shd w:val="clear" w:color="000000" w:fill="FFFFFF"/>
            <w:vAlign w:val="center"/>
            <w:hideMark/>
          </w:tcPr>
          <w:p w14:paraId="709B581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aspiracao</w:t>
            </w:r>
            <w:proofErr w:type="spellEnd"/>
            <w:r w:rsidRPr="002E0AD3">
              <w:rPr>
                <w:rFonts w:ascii="Calibri" w:eastAsia="Times New Roman" w:hAnsi="Calibri" w:cs="Calibri"/>
                <w:color w:val="0D0D0D"/>
                <w:kern w:val="0"/>
                <w:lang w:eastAsia="pt-BR"/>
                <w14:ligatures w14:val="none"/>
              </w:rPr>
              <w:t xml:space="preserve"> traqueal, n. 22,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02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128F133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5E0187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w:t>
            </w:r>
          </w:p>
        </w:tc>
        <w:tc>
          <w:tcPr>
            <w:tcW w:w="1701" w:type="dxa"/>
            <w:tcBorders>
              <w:top w:val="nil"/>
              <w:left w:val="nil"/>
              <w:bottom w:val="single" w:sz="4" w:space="0" w:color="auto"/>
              <w:right w:val="single" w:sz="4" w:space="0" w:color="auto"/>
            </w:tcBorders>
            <w:shd w:val="clear" w:color="auto" w:fill="auto"/>
            <w:vAlign w:val="center"/>
          </w:tcPr>
          <w:p w14:paraId="51185D82" w14:textId="050F3F9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R$2,34</w:t>
            </w:r>
          </w:p>
        </w:tc>
        <w:tc>
          <w:tcPr>
            <w:tcW w:w="1984" w:type="dxa"/>
            <w:tcBorders>
              <w:top w:val="nil"/>
              <w:left w:val="nil"/>
              <w:bottom w:val="single" w:sz="4" w:space="0" w:color="auto"/>
              <w:right w:val="single" w:sz="4" w:space="0" w:color="auto"/>
            </w:tcBorders>
            <w:shd w:val="clear" w:color="auto" w:fill="auto"/>
            <w:vAlign w:val="center"/>
          </w:tcPr>
          <w:p w14:paraId="2EC825DC" w14:textId="1A38CA6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R$351,00</w:t>
            </w:r>
          </w:p>
        </w:tc>
      </w:tr>
      <w:tr w:rsidR="00CE4820" w:rsidRPr="002E0AD3" w14:paraId="63D16DEA"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296AF06" w14:textId="526B8D7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593</w:t>
            </w:r>
          </w:p>
        </w:tc>
        <w:tc>
          <w:tcPr>
            <w:tcW w:w="4245" w:type="dxa"/>
            <w:tcBorders>
              <w:top w:val="nil"/>
              <w:left w:val="nil"/>
              <w:bottom w:val="single" w:sz="4" w:space="0" w:color="auto"/>
              <w:right w:val="single" w:sz="4" w:space="0" w:color="auto"/>
            </w:tcBorders>
            <w:shd w:val="clear" w:color="000000" w:fill="FFFFFF"/>
            <w:vAlign w:val="center"/>
            <w:hideMark/>
          </w:tcPr>
          <w:p w14:paraId="69C52FF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08, com 02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CCD750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010EEEF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34F29C1A" w14:textId="1655530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R$58,95</w:t>
            </w:r>
          </w:p>
        </w:tc>
        <w:tc>
          <w:tcPr>
            <w:tcW w:w="1984" w:type="dxa"/>
            <w:tcBorders>
              <w:top w:val="nil"/>
              <w:left w:val="nil"/>
              <w:bottom w:val="single" w:sz="4" w:space="0" w:color="auto"/>
              <w:right w:val="single" w:sz="4" w:space="0" w:color="auto"/>
            </w:tcBorders>
            <w:shd w:val="clear" w:color="auto" w:fill="auto"/>
            <w:vAlign w:val="center"/>
          </w:tcPr>
          <w:p w14:paraId="5A5B5C86" w14:textId="24BA576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R$3.537,00</w:t>
            </w:r>
          </w:p>
        </w:tc>
      </w:tr>
      <w:tr w:rsidR="00CE4820" w:rsidRPr="002E0AD3" w14:paraId="48132C41"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472923B" w14:textId="00F1636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594</w:t>
            </w:r>
          </w:p>
        </w:tc>
        <w:tc>
          <w:tcPr>
            <w:tcW w:w="4245" w:type="dxa"/>
            <w:tcBorders>
              <w:top w:val="nil"/>
              <w:left w:val="nil"/>
              <w:bottom w:val="single" w:sz="4" w:space="0" w:color="auto"/>
              <w:right w:val="single" w:sz="4" w:space="0" w:color="auto"/>
            </w:tcBorders>
            <w:shd w:val="clear" w:color="000000" w:fill="FFFFFF"/>
            <w:vAlign w:val="center"/>
            <w:hideMark/>
          </w:tcPr>
          <w:p w14:paraId="6A60D4A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08, com 03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FCBB26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64883D8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59AC9C7C" w14:textId="2774FE9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R$58,95</w:t>
            </w:r>
          </w:p>
        </w:tc>
        <w:tc>
          <w:tcPr>
            <w:tcW w:w="1984" w:type="dxa"/>
            <w:tcBorders>
              <w:top w:val="nil"/>
              <w:left w:val="nil"/>
              <w:bottom w:val="single" w:sz="4" w:space="0" w:color="auto"/>
              <w:right w:val="single" w:sz="4" w:space="0" w:color="auto"/>
            </w:tcBorders>
            <w:shd w:val="clear" w:color="auto" w:fill="auto"/>
            <w:vAlign w:val="center"/>
          </w:tcPr>
          <w:p w14:paraId="4DFC2F57" w14:textId="1C930EA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R$1.768,50</w:t>
            </w:r>
          </w:p>
        </w:tc>
      </w:tr>
      <w:tr w:rsidR="00CE4820" w:rsidRPr="002E0AD3" w14:paraId="3019B59F"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295A164" w14:textId="0B5D8B7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595</w:t>
            </w:r>
          </w:p>
        </w:tc>
        <w:tc>
          <w:tcPr>
            <w:tcW w:w="4245" w:type="dxa"/>
            <w:tcBorders>
              <w:top w:val="nil"/>
              <w:left w:val="nil"/>
              <w:bottom w:val="single" w:sz="4" w:space="0" w:color="auto"/>
              <w:right w:val="single" w:sz="4" w:space="0" w:color="auto"/>
            </w:tcBorders>
            <w:shd w:val="clear" w:color="000000" w:fill="FFFFFF"/>
            <w:vAlign w:val="center"/>
            <w:hideMark/>
          </w:tcPr>
          <w:p w14:paraId="615D42C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10, com 02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1D6E69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3C5A029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6421D708" w14:textId="6DA9BEE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R$57,38</w:t>
            </w:r>
          </w:p>
        </w:tc>
        <w:tc>
          <w:tcPr>
            <w:tcW w:w="1984" w:type="dxa"/>
            <w:tcBorders>
              <w:top w:val="nil"/>
              <w:left w:val="nil"/>
              <w:bottom w:val="single" w:sz="4" w:space="0" w:color="auto"/>
              <w:right w:val="single" w:sz="4" w:space="0" w:color="auto"/>
            </w:tcBorders>
            <w:shd w:val="clear" w:color="auto" w:fill="auto"/>
            <w:vAlign w:val="center"/>
          </w:tcPr>
          <w:p w14:paraId="014343FF" w14:textId="189193D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R$3.442,60</w:t>
            </w:r>
          </w:p>
        </w:tc>
      </w:tr>
      <w:tr w:rsidR="00CE4820" w:rsidRPr="002E0AD3" w14:paraId="1AA4E69C"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5596246" w14:textId="5814BD8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596</w:t>
            </w:r>
          </w:p>
        </w:tc>
        <w:tc>
          <w:tcPr>
            <w:tcW w:w="4245" w:type="dxa"/>
            <w:tcBorders>
              <w:top w:val="nil"/>
              <w:left w:val="nil"/>
              <w:bottom w:val="single" w:sz="4" w:space="0" w:color="auto"/>
              <w:right w:val="single" w:sz="4" w:space="0" w:color="auto"/>
            </w:tcBorders>
            <w:shd w:val="clear" w:color="000000" w:fill="FFFFFF"/>
            <w:vAlign w:val="center"/>
            <w:hideMark/>
          </w:tcPr>
          <w:p w14:paraId="311C00E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10, com 03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A5B0AB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31B7BB5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7099F747" w14:textId="7142647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R$57,38</w:t>
            </w:r>
          </w:p>
        </w:tc>
        <w:tc>
          <w:tcPr>
            <w:tcW w:w="1984" w:type="dxa"/>
            <w:tcBorders>
              <w:top w:val="nil"/>
              <w:left w:val="nil"/>
              <w:bottom w:val="single" w:sz="4" w:space="0" w:color="auto"/>
              <w:right w:val="single" w:sz="4" w:space="0" w:color="auto"/>
            </w:tcBorders>
            <w:shd w:val="clear" w:color="auto" w:fill="auto"/>
            <w:vAlign w:val="center"/>
          </w:tcPr>
          <w:p w14:paraId="5DB04B5D" w14:textId="76EFD9C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R$1.721,30</w:t>
            </w:r>
          </w:p>
        </w:tc>
      </w:tr>
      <w:tr w:rsidR="00CE4820" w:rsidRPr="002E0AD3" w14:paraId="58264D21"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32FA359" w14:textId="60E9E8F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597</w:t>
            </w:r>
          </w:p>
        </w:tc>
        <w:tc>
          <w:tcPr>
            <w:tcW w:w="4245" w:type="dxa"/>
            <w:tcBorders>
              <w:top w:val="nil"/>
              <w:left w:val="nil"/>
              <w:bottom w:val="single" w:sz="4" w:space="0" w:color="auto"/>
              <w:right w:val="single" w:sz="4" w:space="0" w:color="auto"/>
            </w:tcBorders>
            <w:shd w:val="clear" w:color="000000" w:fill="FFFFFF"/>
            <w:vAlign w:val="center"/>
            <w:hideMark/>
          </w:tcPr>
          <w:p w14:paraId="159A5B6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12, com 02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DB188F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7EE0199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76426F9F" w14:textId="2905ED4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R$50,85</w:t>
            </w:r>
          </w:p>
        </w:tc>
        <w:tc>
          <w:tcPr>
            <w:tcW w:w="1984" w:type="dxa"/>
            <w:tcBorders>
              <w:top w:val="nil"/>
              <w:left w:val="nil"/>
              <w:bottom w:val="single" w:sz="4" w:space="0" w:color="auto"/>
              <w:right w:val="single" w:sz="4" w:space="0" w:color="auto"/>
            </w:tcBorders>
            <w:shd w:val="clear" w:color="auto" w:fill="auto"/>
            <w:vAlign w:val="center"/>
          </w:tcPr>
          <w:p w14:paraId="6DC128C3" w14:textId="6BE6728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R$5.085,00</w:t>
            </w:r>
          </w:p>
        </w:tc>
      </w:tr>
      <w:tr w:rsidR="00CE4820" w:rsidRPr="002E0AD3" w14:paraId="5589C591"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069C50D" w14:textId="584FCE1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598</w:t>
            </w:r>
          </w:p>
        </w:tc>
        <w:tc>
          <w:tcPr>
            <w:tcW w:w="4245" w:type="dxa"/>
            <w:tcBorders>
              <w:top w:val="nil"/>
              <w:left w:val="nil"/>
              <w:bottom w:val="single" w:sz="4" w:space="0" w:color="auto"/>
              <w:right w:val="single" w:sz="4" w:space="0" w:color="auto"/>
            </w:tcBorders>
            <w:shd w:val="clear" w:color="000000" w:fill="FFFFFF"/>
            <w:vAlign w:val="center"/>
            <w:hideMark/>
          </w:tcPr>
          <w:p w14:paraId="04B96A4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12, com 03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82FD8F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3EA4A45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4D41D1E2" w14:textId="75664B3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R$50,85</w:t>
            </w:r>
          </w:p>
        </w:tc>
        <w:tc>
          <w:tcPr>
            <w:tcW w:w="1984" w:type="dxa"/>
            <w:tcBorders>
              <w:top w:val="nil"/>
              <w:left w:val="nil"/>
              <w:bottom w:val="single" w:sz="4" w:space="0" w:color="auto"/>
              <w:right w:val="single" w:sz="4" w:space="0" w:color="auto"/>
            </w:tcBorders>
            <w:shd w:val="clear" w:color="auto" w:fill="auto"/>
            <w:vAlign w:val="center"/>
          </w:tcPr>
          <w:p w14:paraId="711DA5FD" w14:textId="75F6500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R$1.525,00</w:t>
            </w:r>
          </w:p>
        </w:tc>
      </w:tr>
      <w:tr w:rsidR="00CE4820" w:rsidRPr="002E0AD3" w14:paraId="404672B7"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16D1F26" w14:textId="7CFBF88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599</w:t>
            </w:r>
          </w:p>
        </w:tc>
        <w:tc>
          <w:tcPr>
            <w:tcW w:w="4245" w:type="dxa"/>
            <w:tcBorders>
              <w:top w:val="nil"/>
              <w:left w:val="nil"/>
              <w:bottom w:val="single" w:sz="4" w:space="0" w:color="auto"/>
              <w:right w:val="single" w:sz="4" w:space="0" w:color="auto"/>
            </w:tcBorders>
            <w:shd w:val="clear" w:color="000000" w:fill="FFFFFF"/>
            <w:vAlign w:val="center"/>
            <w:hideMark/>
          </w:tcPr>
          <w:p w14:paraId="7250B59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14, com 02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D544CC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61375F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73A08919" w14:textId="630B26B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R$37,80</w:t>
            </w:r>
          </w:p>
        </w:tc>
        <w:tc>
          <w:tcPr>
            <w:tcW w:w="1984" w:type="dxa"/>
            <w:tcBorders>
              <w:top w:val="nil"/>
              <w:left w:val="nil"/>
              <w:bottom w:val="single" w:sz="4" w:space="0" w:color="auto"/>
              <w:right w:val="single" w:sz="4" w:space="0" w:color="auto"/>
            </w:tcBorders>
            <w:shd w:val="clear" w:color="auto" w:fill="auto"/>
            <w:vAlign w:val="center"/>
          </w:tcPr>
          <w:p w14:paraId="70B86928" w14:textId="167BE22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R$7.560,00</w:t>
            </w:r>
          </w:p>
        </w:tc>
      </w:tr>
      <w:tr w:rsidR="00CE4820" w:rsidRPr="002E0AD3" w14:paraId="1788321F"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9ABB975" w14:textId="6E6344A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600</w:t>
            </w:r>
          </w:p>
        </w:tc>
        <w:tc>
          <w:tcPr>
            <w:tcW w:w="4245" w:type="dxa"/>
            <w:tcBorders>
              <w:top w:val="nil"/>
              <w:left w:val="nil"/>
              <w:bottom w:val="single" w:sz="4" w:space="0" w:color="auto"/>
              <w:right w:val="single" w:sz="4" w:space="0" w:color="auto"/>
            </w:tcBorders>
            <w:shd w:val="clear" w:color="000000" w:fill="FFFFFF"/>
            <w:vAlign w:val="center"/>
            <w:hideMark/>
          </w:tcPr>
          <w:p w14:paraId="7BF6BBA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14, com 03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38AFDE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63BF60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0559C289" w14:textId="04EEBCD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R$37,80</w:t>
            </w:r>
          </w:p>
        </w:tc>
        <w:tc>
          <w:tcPr>
            <w:tcW w:w="1984" w:type="dxa"/>
            <w:tcBorders>
              <w:top w:val="nil"/>
              <w:left w:val="nil"/>
              <w:bottom w:val="single" w:sz="4" w:space="0" w:color="auto"/>
              <w:right w:val="single" w:sz="4" w:space="0" w:color="auto"/>
            </w:tcBorders>
            <w:shd w:val="clear" w:color="auto" w:fill="auto"/>
            <w:vAlign w:val="center"/>
          </w:tcPr>
          <w:p w14:paraId="5F88B565" w14:textId="71C3937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R$2.268,00</w:t>
            </w:r>
          </w:p>
        </w:tc>
      </w:tr>
      <w:tr w:rsidR="00CE4820" w:rsidRPr="002E0AD3" w14:paraId="47DB70E4"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EF79E3C" w14:textId="4416E14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601</w:t>
            </w:r>
          </w:p>
        </w:tc>
        <w:tc>
          <w:tcPr>
            <w:tcW w:w="4245" w:type="dxa"/>
            <w:tcBorders>
              <w:top w:val="nil"/>
              <w:left w:val="nil"/>
              <w:bottom w:val="single" w:sz="4" w:space="0" w:color="auto"/>
              <w:right w:val="single" w:sz="4" w:space="0" w:color="auto"/>
            </w:tcBorders>
            <w:shd w:val="clear" w:color="000000" w:fill="FFFFFF"/>
            <w:vAlign w:val="center"/>
            <w:hideMark/>
          </w:tcPr>
          <w:p w14:paraId="5C7E4ED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16, com 02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74A48A2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67546BB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2CB4D67F" w14:textId="7D63161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R$37,80</w:t>
            </w:r>
          </w:p>
        </w:tc>
        <w:tc>
          <w:tcPr>
            <w:tcW w:w="1984" w:type="dxa"/>
            <w:tcBorders>
              <w:top w:val="nil"/>
              <w:left w:val="nil"/>
              <w:bottom w:val="single" w:sz="4" w:space="0" w:color="auto"/>
              <w:right w:val="single" w:sz="4" w:space="0" w:color="auto"/>
            </w:tcBorders>
            <w:shd w:val="clear" w:color="auto" w:fill="auto"/>
            <w:vAlign w:val="center"/>
          </w:tcPr>
          <w:p w14:paraId="30959483" w14:textId="269F9D5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R$11.340,00</w:t>
            </w:r>
          </w:p>
        </w:tc>
      </w:tr>
      <w:tr w:rsidR="00CE4820" w:rsidRPr="002E0AD3" w14:paraId="1C3CDBF5"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886BC76" w14:textId="363B8A2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602</w:t>
            </w:r>
          </w:p>
        </w:tc>
        <w:tc>
          <w:tcPr>
            <w:tcW w:w="4245" w:type="dxa"/>
            <w:tcBorders>
              <w:top w:val="nil"/>
              <w:left w:val="nil"/>
              <w:bottom w:val="single" w:sz="4" w:space="0" w:color="auto"/>
              <w:right w:val="single" w:sz="4" w:space="0" w:color="auto"/>
            </w:tcBorders>
            <w:shd w:val="clear" w:color="000000" w:fill="FFFFFF"/>
            <w:vAlign w:val="center"/>
            <w:hideMark/>
          </w:tcPr>
          <w:p w14:paraId="73F8C85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16, com 03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A2AAAC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1E5F01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2D38F98D" w14:textId="7429B98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R$58,95</w:t>
            </w:r>
          </w:p>
        </w:tc>
        <w:tc>
          <w:tcPr>
            <w:tcW w:w="1984" w:type="dxa"/>
            <w:tcBorders>
              <w:top w:val="nil"/>
              <w:left w:val="nil"/>
              <w:bottom w:val="single" w:sz="4" w:space="0" w:color="auto"/>
              <w:right w:val="single" w:sz="4" w:space="0" w:color="auto"/>
            </w:tcBorders>
            <w:shd w:val="clear" w:color="auto" w:fill="auto"/>
            <w:vAlign w:val="center"/>
          </w:tcPr>
          <w:p w14:paraId="7DCA6378" w14:textId="4AE3C29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R$3.537,00</w:t>
            </w:r>
          </w:p>
        </w:tc>
      </w:tr>
      <w:tr w:rsidR="00CE4820" w:rsidRPr="002E0AD3" w14:paraId="0D91D3F7"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5CF0996" w14:textId="41286C3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603</w:t>
            </w:r>
          </w:p>
        </w:tc>
        <w:tc>
          <w:tcPr>
            <w:tcW w:w="4245" w:type="dxa"/>
            <w:tcBorders>
              <w:top w:val="nil"/>
              <w:left w:val="nil"/>
              <w:bottom w:val="single" w:sz="4" w:space="0" w:color="auto"/>
              <w:right w:val="single" w:sz="4" w:space="0" w:color="auto"/>
            </w:tcBorders>
            <w:shd w:val="clear" w:color="000000" w:fill="FFFFFF"/>
            <w:vAlign w:val="center"/>
            <w:hideMark/>
          </w:tcPr>
          <w:p w14:paraId="52AFB98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18, com 02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3A6E2BF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2F988E9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0AA35974" w14:textId="65AD8F2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R$37,80</w:t>
            </w:r>
          </w:p>
        </w:tc>
        <w:tc>
          <w:tcPr>
            <w:tcW w:w="1984" w:type="dxa"/>
            <w:tcBorders>
              <w:top w:val="nil"/>
              <w:left w:val="nil"/>
              <w:bottom w:val="single" w:sz="4" w:space="0" w:color="auto"/>
              <w:right w:val="single" w:sz="4" w:space="0" w:color="auto"/>
            </w:tcBorders>
            <w:shd w:val="clear" w:color="auto" w:fill="auto"/>
            <w:vAlign w:val="center"/>
          </w:tcPr>
          <w:p w14:paraId="37AB70C3" w14:textId="60EB9FA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R$11.340,00</w:t>
            </w:r>
          </w:p>
        </w:tc>
      </w:tr>
      <w:tr w:rsidR="00CE4820" w:rsidRPr="002E0AD3" w14:paraId="366B6204"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E7D7150" w14:textId="09DA48F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604</w:t>
            </w:r>
          </w:p>
        </w:tc>
        <w:tc>
          <w:tcPr>
            <w:tcW w:w="4245" w:type="dxa"/>
            <w:tcBorders>
              <w:top w:val="nil"/>
              <w:left w:val="nil"/>
              <w:bottom w:val="single" w:sz="4" w:space="0" w:color="auto"/>
              <w:right w:val="single" w:sz="4" w:space="0" w:color="auto"/>
            </w:tcBorders>
            <w:shd w:val="clear" w:color="000000" w:fill="FFFFFF"/>
            <w:vAlign w:val="center"/>
            <w:hideMark/>
          </w:tcPr>
          <w:p w14:paraId="1D70E7F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18, com 03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0F7F1F9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1AEC5E5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w:t>
            </w:r>
          </w:p>
        </w:tc>
        <w:tc>
          <w:tcPr>
            <w:tcW w:w="1701" w:type="dxa"/>
            <w:tcBorders>
              <w:top w:val="nil"/>
              <w:left w:val="nil"/>
              <w:bottom w:val="single" w:sz="4" w:space="0" w:color="auto"/>
              <w:right w:val="single" w:sz="4" w:space="0" w:color="auto"/>
            </w:tcBorders>
            <w:shd w:val="clear" w:color="auto" w:fill="auto"/>
            <w:vAlign w:val="center"/>
          </w:tcPr>
          <w:p w14:paraId="78EC120F" w14:textId="477BB5C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R$58,95</w:t>
            </w:r>
          </w:p>
        </w:tc>
        <w:tc>
          <w:tcPr>
            <w:tcW w:w="1984" w:type="dxa"/>
            <w:tcBorders>
              <w:top w:val="nil"/>
              <w:left w:val="nil"/>
              <w:bottom w:val="single" w:sz="4" w:space="0" w:color="auto"/>
              <w:right w:val="single" w:sz="4" w:space="0" w:color="auto"/>
            </w:tcBorders>
            <w:shd w:val="clear" w:color="auto" w:fill="auto"/>
            <w:vAlign w:val="center"/>
          </w:tcPr>
          <w:p w14:paraId="137DBD37" w14:textId="56E756E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R$3.537,00</w:t>
            </w:r>
          </w:p>
        </w:tc>
      </w:tr>
      <w:tr w:rsidR="00CE4820" w:rsidRPr="002E0AD3" w14:paraId="165C9ACB"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09C0C18" w14:textId="02CB935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605</w:t>
            </w:r>
          </w:p>
        </w:tc>
        <w:tc>
          <w:tcPr>
            <w:tcW w:w="4245" w:type="dxa"/>
            <w:tcBorders>
              <w:top w:val="nil"/>
              <w:left w:val="nil"/>
              <w:bottom w:val="single" w:sz="4" w:space="0" w:color="auto"/>
              <w:right w:val="single" w:sz="4" w:space="0" w:color="auto"/>
            </w:tcBorders>
            <w:shd w:val="clear" w:color="000000" w:fill="FFFFFF"/>
            <w:vAlign w:val="center"/>
            <w:hideMark/>
          </w:tcPr>
          <w:p w14:paraId="0D88C9F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20, com 02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3B9BD8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17A812D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25E6E007" w14:textId="2B146C1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R$49,05</w:t>
            </w:r>
          </w:p>
        </w:tc>
        <w:tc>
          <w:tcPr>
            <w:tcW w:w="1984" w:type="dxa"/>
            <w:tcBorders>
              <w:top w:val="nil"/>
              <w:left w:val="nil"/>
              <w:bottom w:val="single" w:sz="4" w:space="0" w:color="auto"/>
              <w:right w:val="single" w:sz="4" w:space="0" w:color="auto"/>
            </w:tcBorders>
            <w:shd w:val="clear" w:color="auto" w:fill="auto"/>
            <w:vAlign w:val="center"/>
          </w:tcPr>
          <w:p w14:paraId="252D28F0" w14:textId="4A0CA9E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R$4.905,00</w:t>
            </w:r>
          </w:p>
        </w:tc>
      </w:tr>
      <w:tr w:rsidR="00CE4820" w:rsidRPr="002E0AD3" w14:paraId="512D1181"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9AB0BD3" w14:textId="7A40934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606</w:t>
            </w:r>
          </w:p>
        </w:tc>
        <w:tc>
          <w:tcPr>
            <w:tcW w:w="4245" w:type="dxa"/>
            <w:tcBorders>
              <w:top w:val="nil"/>
              <w:left w:val="nil"/>
              <w:bottom w:val="single" w:sz="4" w:space="0" w:color="auto"/>
              <w:right w:val="single" w:sz="4" w:space="0" w:color="auto"/>
            </w:tcBorders>
            <w:shd w:val="clear" w:color="000000" w:fill="FFFFFF"/>
            <w:vAlign w:val="center"/>
            <w:hideMark/>
          </w:tcPr>
          <w:p w14:paraId="31F192B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20, com 03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B955FA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C834AD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63DB8E72" w14:textId="7D569E7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R$70,65</w:t>
            </w:r>
          </w:p>
        </w:tc>
        <w:tc>
          <w:tcPr>
            <w:tcW w:w="1984" w:type="dxa"/>
            <w:tcBorders>
              <w:top w:val="nil"/>
              <w:left w:val="nil"/>
              <w:bottom w:val="single" w:sz="4" w:space="0" w:color="auto"/>
              <w:right w:val="single" w:sz="4" w:space="0" w:color="auto"/>
            </w:tcBorders>
            <w:shd w:val="clear" w:color="auto" w:fill="auto"/>
            <w:vAlign w:val="center"/>
          </w:tcPr>
          <w:p w14:paraId="78F491EA" w14:textId="381E592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R$2.119,50</w:t>
            </w:r>
          </w:p>
        </w:tc>
      </w:tr>
      <w:tr w:rsidR="00CE4820" w:rsidRPr="002E0AD3" w14:paraId="7ED2211C"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9057002" w14:textId="56228C7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607</w:t>
            </w:r>
          </w:p>
        </w:tc>
        <w:tc>
          <w:tcPr>
            <w:tcW w:w="4245" w:type="dxa"/>
            <w:tcBorders>
              <w:top w:val="nil"/>
              <w:left w:val="nil"/>
              <w:bottom w:val="single" w:sz="4" w:space="0" w:color="auto"/>
              <w:right w:val="single" w:sz="4" w:space="0" w:color="auto"/>
            </w:tcBorders>
            <w:shd w:val="clear" w:color="000000" w:fill="FFFFFF"/>
            <w:vAlign w:val="center"/>
            <w:hideMark/>
          </w:tcPr>
          <w:p w14:paraId="70A6D70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22, com 02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4B93899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76118D1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1A5D95A7" w14:textId="6690D33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R$50,40</w:t>
            </w:r>
          </w:p>
        </w:tc>
        <w:tc>
          <w:tcPr>
            <w:tcW w:w="1984" w:type="dxa"/>
            <w:tcBorders>
              <w:top w:val="nil"/>
              <w:left w:val="nil"/>
              <w:bottom w:val="single" w:sz="4" w:space="0" w:color="auto"/>
              <w:right w:val="single" w:sz="4" w:space="0" w:color="auto"/>
            </w:tcBorders>
            <w:shd w:val="clear" w:color="auto" w:fill="auto"/>
            <w:vAlign w:val="center"/>
          </w:tcPr>
          <w:p w14:paraId="1342DE72" w14:textId="1F80B0E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R$1.512,00</w:t>
            </w:r>
          </w:p>
        </w:tc>
      </w:tr>
      <w:tr w:rsidR="00CE4820" w:rsidRPr="002E0AD3" w14:paraId="06E17828"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E4D343E" w14:textId="27D97FE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608</w:t>
            </w:r>
          </w:p>
        </w:tc>
        <w:tc>
          <w:tcPr>
            <w:tcW w:w="4245" w:type="dxa"/>
            <w:tcBorders>
              <w:top w:val="nil"/>
              <w:left w:val="nil"/>
              <w:bottom w:val="single" w:sz="4" w:space="0" w:color="auto"/>
              <w:right w:val="single" w:sz="4" w:space="0" w:color="auto"/>
            </w:tcBorders>
            <w:shd w:val="clear" w:color="000000" w:fill="FFFFFF"/>
            <w:vAlign w:val="center"/>
            <w:hideMark/>
          </w:tcPr>
          <w:p w14:paraId="52DA1F2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22, com 03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14E9822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5D3285A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763E4B0E" w14:textId="0CB94A4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R$58,95</w:t>
            </w:r>
          </w:p>
        </w:tc>
        <w:tc>
          <w:tcPr>
            <w:tcW w:w="1984" w:type="dxa"/>
            <w:tcBorders>
              <w:top w:val="nil"/>
              <w:left w:val="nil"/>
              <w:bottom w:val="single" w:sz="4" w:space="0" w:color="auto"/>
              <w:right w:val="single" w:sz="4" w:space="0" w:color="auto"/>
            </w:tcBorders>
            <w:shd w:val="clear" w:color="auto" w:fill="auto"/>
            <w:vAlign w:val="center"/>
          </w:tcPr>
          <w:p w14:paraId="4ED24DCC" w14:textId="4DE285A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R$1.179,00</w:t>
            </w:r>
          </w:p>
        </w:tc>
      </w:tr>
      <w:tr w:rsidR="00CE4820" w:rsidRPr="002E0AD3" w14:paraId="768E38A6"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2CB52B4" w14:textId="786AB30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609</w:t>
            </w:r>
          </w:p>
        </w:tc>
        <w:tc>
          <w:tcPr>
            <w:tcW w:w="4245" w:type="dxa"/>
            <w:tcBorders>
              <w:top w:val="nil"/>
              <w:left w:val="nil"/>
              <w:bottom w:val="single" w:sz="4" w:space="0" w:color="auto"/>
              <w:right w:val="single" w:sz="4" w:space="0" w:color="auto"/>
            </w:tcBorders>
            <w:shd w:val="clear" w:color="000000" w:fill="FFFFFF"/>
            <w:vAlign w:val="center"/>
            <w:hideMark/>
          </w:tcPr>
          <w:p w14:paraId="1D30716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24, com 02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667B1DC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1C31952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701" w:type="dxa"/>
            <w:tcBorders>
              <w:top w:val="nil"/>
              <w:left w:val="nil"/>
              <w:bottom w:val="single" w:sz="4" w:space="0" w:color="auto"/>
              <w:right w:val="single" w:sz="4" w:space="0" w:color="auto"/>
            </w:tcBorders>
            <w:shd w:val="clear" w:color="auto" w:fill="auto"/>
            <w:vAlign w:val="center"/>
          </w:tcPr>
          <w:p w14:paraId="35341F23" w14:textId="2B43215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R$57,38</w:t>
            </w:r>
          </w:p>
        </w:tc>
        <w:tc>
          <w:tcPr>
            <w:tcW w:w="1984" w:type="dxa"/>
            <w:tcBorders>
              <w:top w:val="nil"/>
              <w:left w:val="nil"/>
              <w:bottom w:val="single" w:sz="4" w:space="0" w:color="auto"/>
              <w:right w:val="single" w:sz="4" w:space="0" w:color="auto"/>
            </w:tcBorders>
            <w:shd w:val="clear" w:color="auto" w:fill="auto"/>
            <w:vAlign w:val="center"/>
          </w:tcPr>
          <w:p w14:paraId="2B9B4201" w14:textId="7F4A928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R$1.721,30</w:t>
            </w:r>
          </w:p>
        </w:tc>
      </w:tr>
      <w:tr w:rsidR="00CE4820" w:rsidRPr="002E0AD3" w14:paraId="668761BF" w14:textId="77777777" w:rsidTr="003257BA">
        <w:trPr>
          <w:trHeight w:val="2184"/>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920203B" w14:textId="793503A6"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610</w:t>
            </w:r>
          </w:p>
        </w:tc>
        <w:tc>
          <w:tcPr>
            <w:tcW w:w="4245" w:type="dxa"/>
            <w:tcBorders>
              <w:top w:val="nil"/>
              <w:left w:val="nil"/>
              <w:bottom w:val="single" w:sz="4" w:space="0" w:color="auto"/>
              <w:right w:val="single" w:sz="4" w:space="0" w:color="auto"/>
            </w:tcBorders>
            <w:shd w:val="clear" w:color="000000" w:fill="FFFFFF"/>
            <w:vAlign w:val="center"/>
            <w:hideMark/>
          </w:tcPr>
          <w:p w14:paraId="70814ED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de </w:t>
            </w:r>
            <w:proofErr w:type="spellStart"/>
            <w:r w:rsidRPr="002E0AD3">
              <w:rPr>
                <w:rFonts w:ascii="Calibri" w:eastAsia="Times New Roman" w:hAnsi="Calibri" w:cs="Calibri"/>
                <w:color w:val="0D0D0D"/>
                <w:kern w:val="0"/>
                <w:lang w:eastAsia="pt-BR"/>
                <w14:ligatures w14:val="none"/>
              </w:rPr>
              <w:t>folley</w:t>
            </w:r>
            <w:proofErr w:type="spellEnd"/>
            <w:r w:rsidRPr="002E0AD3">
              <w:rPr>
                <w:rFonts w:ascii="Calibri" w:eastAsia="Times New Roman" w:hAnsi="Calibri" w:cs="Calibri"/>
                <w:color w:val="0D0D0D"/>
                <w:kern w:val="0"/>
                <w:lang w:eastAsia="pt-BR"/>
                <w14:ligatures w14:val="none"/>
              </w:rPr>
              <w:t xml:space="preserve">, n. 24, com 03 vias, </w:t>
            </w:r>
            <w:proofErr w:type="spellStart"/>
            <w:r w:rsidRPr="002E0AD3">
              <w:rPr>
                <w:rFonts w:ascii="Calibri" w:eastAsia="Times New Roman" w:hAnsi="Calibri" w:cs="Calibri"/>
                <w:color w:val="0D0D0D"/>
                <w:kern w:val="0"/>
                <w:lang w:eastAsia="pt-BR"/>
                <w14:ligatures w14:val="none"/>
              </w:rPr>
              <w:t>balao</w:t>
            </w:r>
            <w:proofErr w:type="spellEnd"/>
            <w:r w:rsidRPr="002E0AD3">
              <w:rPr>
                <w:rFonts w:ascii="Calibri" w:eastAsia="Times New Roman" w:hAnsi="Calibri" w:cs="Calibri"/>
                <w:color w:val="0D0D0D"/>
                <w:kern w:val="0"/>
                <w:lang w:eastAsia="pt-BR"/>
                <w14:ligatures w14:val="none"/>
              </w:rPr>
              <w:t xml:space="preserve"> de 30 ml,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 Caixa com 10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BBBC03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5CCACE7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6B603B38" w14:textId="3179D30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R$58,95</w:t>
            </w:r>
          </w:p>
        </w:tc>
        <w:tc>
          <w:tcPr>
            <w:tcW w:w="1984" w:type="dxa"/>
            <w:tcBorders>
              <w:top w:val="nil"/>
              <w:left w:val="nil"/>
              <w:bottom w:val="single" w:sz="4" w:space="0" w:color="auto"/>
              <w:right w:val="single" w:sz="4" w:space="0" w:color="auto"/>
            </w:tcBorders>
            <w:shd w:val="clear" w:color="auto" w:fill="auto"/>
            <w:vAlign w:val="center"/>
          </w:tcPr>
          <w:p w14:paraId="65CCBAD1" w14:textId="7BC1117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R$1.179,00</w:t>
            </w:r>
          </w:p>
        </w:tc>
      </w:tr>
      <w:tr w:rsidR="00CE4820" w:rsidRPr="002E0AD3" w14:paraId="6CAC60E3"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2BDC44F" w14:textId="233819B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611</w:t>
            </w:r>
          </w:p>
        </w:tc>
        <w:tc>
          <w:tcPr>
            <w:tcW w:w="4245" w:type="dxa"/>
            <w:tcBorders>
              <w:top w:val="nil"/>
              <w:left w:val="nil"/>
              <w:bottom w:val="single" w:sz="4" w:space="0" w:color="auto"/>
              <w:right w:val="single" w:sz="4" w:space="0" w:color="auto"/>
            </w:tcBorders>
            <w:shd w:val="clear" w:color="000000" w:fill="FFFFFF"/>
            <w:vAlign w:val="center"/>
            <w:hideMark/>
          </w:tcPr>
          <w:p w14:paraId="7521086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nasoenteral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alimentacao</w:t>
            </w:r>
            <w:proofErr w:type="spellEnd"/>
            <w:r w:rsidRPr="002E0AD3">
              <w:rPr>
                <w:rFonts w:ascii="Calibri" w:eastAsia="Times New Roman" w:hAnsi="Calibri" w:cs="Calibri"/>
                <w:color w:val="0D0D0D"/>
                <w:kern w:val="0"/>
                <w:lang w:eastAsia="pt-BR"/>
                <w14:ligatures w14:val="none"/>
              </w:rPr>
              <w:t xml:space="preserve">), n. 10,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proofErr w:type="gramStart"/>
            <w:r w:rsidRPr="002E0AD3">
              <w:rPr>
                <w:rFonts w:ascii="Calibri" w:eastAsia="Times New Roman" w:hAnsi="Calibri" w:cs="Calibri"/>
                <w:color w:val="0D0D0D"/>
                <w:kern w:val="0"/>
                <w:lang w:eastAsia="pt-BR"/>
                <w14:ligatures w14:val="none"/>
              </w:rPr>
              <w:t>atoxica,adulto</w:t>
            </w:r>
            <w:proofErr w:type="spellEnd"/>
            <w:proofErr w:type="gramEnd"/>
            <w:r w:rsidRPr="002E0AD3">
              <w:rPr>
                <w:rFonts w:ascii="Calibri" w:eastAsia="Times New Roman" w:hAnsi="Calibri" w:cs="Calibri"/>
                <w:color w:val="0D0D0D"/>
                <w:kern w:val="0"/>
                <w:lang w:eastAsia="pt-BR"/>
                <w14:ligatures w14:val="none"/>
              </w:rPr>
              <w:t xml:space="preserve">, em poliuretano puro, radiopaca,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100mm e </w:t>
            </w:r>
            <w:proofErr w:type="spellStart"/>
            <w:r w:rsidRPr="002E0AD3">
              <w:rPr>
                <w:rFonts w:ascii="Calibri" w:eastAsia="Times New Roman" w:hAnsi="Calibri" w:cs="Calibri"/>
                <w:color w:val="0D0D0D"/>
                <w:kern w:val="0"/>
                <w:lang w:eastAsia="pt-BR"/>
                <w14:ligatures w14:val="none"/>
              </w:rPr>
              <w:t>maximo</w:t>
            </w:r>
            <w:proofErr w:type="spellEnd"/>
            <w:r w:rsidRPr="002E0AD3">
              <w:rPr>
                <w:rFonts w:ascii="Calibri" w:eastAsia="Times New Roman" w:hAnsi="Calibri" w:cs="Calibri"/>
                <w:color w:val="0D0D0D"/>
                <w:kern w:val="0"/>
                <w:lang w:eastAsia="pt-BR"/>
                <w14:ligatures w14:val="none"/>
              </w:rPr>
              <w:t xml:space="preserve"> de 150cm de comprimento, com </w:t>
            </w:r>
            <w:proofErr w:type="spellStart"/>
            <w:r w:rsidRPr="002E0AD3">
              <w:rPr>
                <w:rFonts w:ascii="Calibri" w:eastAsia="Times New Roman" w:hAnsi="Calibri" w:cs="Calibri"/>
                <w:color w:val="0D0D0D"/>
                <w:kern w:val="0"/>
                <w:lang w:eastAsia="pt-BR"/>
                <w14:ligatures w14:val="none"/>
              </w:rPr>
              <w:t>marcacao</w:t>
            </w:r>
            <w:proofErr w:type="spellEnd"/>
            <w:r w:rsidRPr="002E0AD3">
              <w:rPr>
                <w:rFonts w:ascii="Calibri" w:eastAsia="Times New Roman" w:hAnsi="Calibri" w:cs="Calibri"/>
                <w:color w:val="0D0D0D"/>
                <w:kern w:val="0"/>
                <w:lang w:eastAsia="pt-BR"/>
                <w14:ligatures w14:val="none"/>
              </w:rPr>
              <w:t xml:space="preserve"> em cm, com ponta de </w:t>
            </w:r>
            <w:proofErr w:type="spellStart"/>
            <w:r w:rsidRPr="002E0AD3">
              <w:rPr>
                <w:rFonts w:ascii="Calibri" w:eastAsia="Times New Roman" w:hAnsi="Calibri" w:cs="Calibri"/>
                <w:color w:val="0D0D0D"/>
                <w:kern w:val="0"/>
                <w:lang w:eastAsia="pt-BR"/>
                <w14:ligatures w14:val="none"/>
              </w:rPr>
              <w:t>tungstenio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laterais, conector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lok</w:t>
            </w:r>
            <w:proofErr w:type="spellEnd"/>
            <w:r w:rsidRPr="002E0AD3">
              <w:rPr>
                <w:rFonts w:ascii="Calibri" w:eastAsia="Times New Roman" w:hAnsi="Calibri" w:cs="Calibri"/>
                <w:color w:val="0D0D0D"/>
                <w:kern w:val="0"/>
                <w:lang w:eastAsia="pt-BR"/>
                <w14:ligatures w14:val="none"/>
              </w:rPr>
              <w:t xml:space="preserve"> e mandril, guia com ponta romba. </w:t>
            </w:r>
          </w:p>
        </w:tc>
        <w:tc>
          <w:tcPr>
            <w:tcW w:w="1134" w:type="dxa"/>
            <w:tcBorders>
              <w:top w:val="nil"/>
              <w:left w:val="nil"/>
              <w:bottom w:val="single" w:sz="4" w:space="0" w:color="auto"/>
              <w:right w:val="single" w:sz="4" w:space="0" w:color="auto"/>
            </w:tcBorders>
            <w:shd w:val="clear" w:color="FFFFFF" w:fill="FFFFFF"/>
            <w:noWrap/>
            <w:vAlign w:val="center"/>
            <w:hideMark/>
          </w:tcPr>
          <w:p w14:paraId="0F4D360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01DC0AC"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30754713" w14:textId="7AB1A8F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R$35,91</w:t>
            </w:r>
          </w:p>
        </w:tc>
        <w:tc>
          <w:tcPr>
            <w:tcW w:w="1984" w:type="dxa"/>
            <w:tcBorders>
              <w:top w:val="nil"/>
              <w:left w:val="nil"/>
              <w:bottom w:val="single" w:sz="4" w:space="0" w:color="auto"/>
              <w:right w:val="single" w:sz="4" w:space="0" w:color="auto"/>
            </w:tcBorders>
            <w:shd w:val="clear" w:color="auto" w:fill="auto"/>
            <w:vAlign w:val="center"/>
          </w:tcPr>
          <w:p w14:paraId="1E346D69" w14:textId="51D5791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R$7.182,00</w:t>
            </w:r>
          </w:p>
        </w:tc>
      </w:tr>
      <w:tr w:rsidR="00CE4820" w:rsidRPr="002E0AD3" w14:paraId="26123CF1" w14:textId="77777777" w:rsidTr="003257BA">
        <w:trPr>
          <w:trHeight w:val="187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C0DD41C" w14:textId="0B96526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612</w:t>
            </w:r>
          </w:p>
        </w:tc>
        <w:tc>
          <w:tcPr>
            <w:tcW w:w="4245" w:type="dxa"/>
            <w:tcBorders>
              <w:top w:val="nil"/>
              <w:left w:val="nil"/>
              <w:bottom w:val="single" w:sz="4" w:space="0" w:color="auto"/>
              <w:right w:val="single" w:sz="4" w:space="0" w:color="auto"/>
            </w:tcBorders>
            <w:shd w:val="clear" w:color="000000" w:fill="FFFFFF"/>
            <w:vAlign w:val="center"/>
            <w:hideMark/>
          </w:tcPr>
          <w:p w14:paraId="298F0287"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nasoenteral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alimentacao</w:t>
            </w:r>
            <w:proofErr w:type="spellEnd"/>
            <w:r w:rsidRPr="002E0AD3">
              <w:rPr>
                <w:rFonts w:ascii="Calibri" w:eastAsia="Times New Roman" w:hAnsi="Calibri" w:cs="Calibri"/>
                <w:color w:val="0D0D0D"/>
                <w:kern w:val="0"/>
                <w:lang w:eastAsia="pt-BR"/>
                <w14:ligatures w14:val="none"/>
              </w:rPr>
              <w:t xml:space="preserve">), n. 12,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proofErr w:type="gramStart"/>
            <w:r w:rsidRPr="002E0AD3">
              <w:rPr>
                <w:rFonts w:ascii="Calibri" w:eastAsia="Times New Roman" w:hAnsi="Calibri" w:cs="Calibri"/>
                <w:color w:val="0D0D0D"/>
                <w:kern w:val="0"/>
                <w:lang w:eastAsia="pt-BR"/>
                <w14:ligatures w14:val="none"/>
              </w:rPr>
              <w:t>atoxica,adulto</w:t>
            </w:r>
            <w:proofErr w:type="spellEnd"/>
            <w:proofErr w:type="gramEnd"/>
            <w:r w:rsidRPr="002E0AD3">
              <w:rPr>
                <w:rFonts w:ascii="Calibri" w:eastAsia="Times New Roman" w:hAnsi="Calibri" w:cs="Calibri"/>
                <w:color w:val="0D0D0D"/>
                <w:kern w:val="0"/>
                <w:lang w:eastAsia="pt-BR"/>
                <w14:ligatures w14:val="none"/>
              </w:rPr>
              <w:t xml:space="preserve">, em poliuretano puro, radiopaca, </w:t>
            </w:r>
            <w:proofErr w:type="spellStart"/>
            <w:r w:rsidRPr="002E0AD3">
              <w:rPr>
                <w:rFonts w:ascii="Calibri" w:eastAsia="Times New Roman" w:hAnsi="Calibri" w:cs="Calibri"/>
                <w:color w:val="0D0D0D"/>
                <w:kern w:val="0"/>
                <w:lang w:eastAsia="pt-BR"/>
                <w14:ligatures w14:val="none"/>
              </w:rPr>
              <w:t>flexivel</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minimo</w:t>
            </w:r>
            <w:proofErr w:type="spellEnd"/>
            <w:r w:rsidRPr="002E0AD3">
              <w:rPr>
                <w:rFonts w:ascii="Calibri" w:eastAsia="Times New Roman" w:hAnsi="Calibri" w:cs="Calibri"/>
                <w:color w:val="0D0D0D"/>
                <w:kern w:val="0"/>
                <w:lang w:eastAsia="pt-BR"/>
                <w14:ligatures w14:val="none"/>
              </w:rPr>
              <w:t xml:space="preserve"> de 100mm e </w:t>
            </w:r>
            <w:proofErr w:type="spellStart"/>
            <w:r w:rsidRPr="002E0AD3">
              <w:rPr>
                <w:rFonts w:ascii="Calibri" w:eastAsia="Times New Roman" w:hAnsi="Calibri" w:cs="Calibri"/>
                <w:color w:val="0D0D0D"/>
                <w:kern w:val="0"/>
                <w:lang w:eastAsia="pt-BR"/>
                <w14:ligatures w14:val="none"/>
              </w:rPr>
              <w:t>maximo</w:t>
            </w:r>
            <w:proofErr w:type="spellEnd"/>
            <w:r w:rsidRPr="002E0AD3">
              <w:rPr>
                <w:rFonts w:ascii="Calibri" w:eastAsia="Times New Roman" w:hAnsi="Calibri" w:cs="Calibri"/>
                <w:color w:val="0D0D0D"/>
                <w:kern w:val="0"/>
                <w:lang w:eastAsia="pt-BR"/>
                <w14:ligatures w14:val="none"/>
              </w:rPr>
              <w:t xml:space="preserve"> de 150cm de comprimento, com </w:t>
            </w:r>
            <w:proofErr w:type="spellStart"/>
            <w:r w:rsidRPr="002E0AD3">
              <w:rPr>
                <w:rFonts w:ascii="Calibri" w:eastAsia="Times New Roman" w:hAnsi="Calibri" w:cs="Calibri"/>
                <w:color w:val="0D0D0D"/>
                <w:kern w:val="0"/>
                <w:lang w:eastAsia="pt-BR"/>
                <w14:ligatures w14:val="none"/>
              </w:rPr>
              <w:t>marcacao</w:t>
            </w:r>
            <w:proofErr w:type="spellEnd"/>
            <w:r w:rsidRPr="002E0AD3">
              <w:rPr>
                <w:rFonts w:ascii="Calibri" w:eastAsia="Times New Roman" w:hAnsi="Calibri" w:cs="Calibri"/>
                <w:color w:val="0D0D0D"/>
                <w:kern w:val="0"/>
                <w:lang w:eastAsia="pt-BR"/>
                <w14:ligatures w14:val="none"/>
              </w:rPr>
              <w:t xml:space="preserve"> em cm, com ponta de </w:t>
            </w:r>
            <w:proofErr w:type="spellStart"/>
            <w:r w:rsidRPr="002E0AD3">
              <w:rPr>
                <w:rFonts w:ascii="Calibri" w:eastAsia="Times New Roman" w:hAnsi="Calibri" w:cs="Calibri"/>
                <w:color w:val="0D0D0D"/>
                <w:kern w:val="0"/>
                <w:lang w:eastAsia="pt-BR"/>
                <w14:ligatures w14:val="none"/>
              </w:rPr>
              <w:t>tungstenio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laterais, conector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lok</w:t>
            </w:r>
            <w:proofErr w:type="spellEnd"/>
            <w:r w:rsidRPr="002E0AD3">
              <w:rPr>
                <w:rFonts w:ascii="Calibri" w:eastAsia="Times New Roman" w:hAnsi="Calibri" w:cs="Calibri"/>
                <w:color w:val="0D0D0D"/>
                <w:kern w:val="0"/>
                <w:lang w:eastAsia="pt-BR"/>
                <w14:ligatures w14:val="none"/>
              </w:rPr>
              <w:t xml:space="preserve"> e mandril, guia com ponta romba. </w:t>
            </w:r>
          </w:p>
        </w:tc>
        <w:tc>
          <w:tcPr>
            <w:tcW w:w="1134" w:type="dxa"/>
            <w:tcBorders>
              <w:top w:val="nil"/>
              <w:left w:val="nil"/>
              <w:bottom w:val="single" w:sz="4" w:space="0" w:color="auto"/>
              <w:right w:val="single" w:sz="4" w:space="0" w:color="auto"/>
            </w:tcBorders>
            <w:shd w:val="clear" w:color="FFFFFF" w:fill="FFFFFF"/>
            <w:noWrap/>
            <w:vAlign w:val="center"/>
            <w:hideMark/>
          </w:tcPr>
          <w:p w14:paraId="6E60AC0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DB4E1E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6F4B7F3C" w14:textId="5D82507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R$22,08</w:t>
            </w:r>
          </w:p>
        </w:tc>
        <w:tc>
          <w:tcPr>
            <w:tcW w:w="1984" w:type="dxa"/>
            <w:tcBorders>
              <w:top w:val="nil"/>
              <w:left w:val="nil"/>
              <w:bottom w:val="single" w:sz="4" w:space="0" w:color="auto"/>
              <w:right w:val="single" w:sz="4" w:space="0" w:color="auto"/>
            </w:tcBorders>
            <w:shd w:val="clear" w:color="auto" w:fill="auto"/>
            <w:vAlign w:val="center"/>
          </w:tcPr>
          <w:p w14:paraId="3E5D0799" w14:textId="1EC13B64"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R$6.623,00</w:t>
            </w:r>
          </w:p>
        </w:tc>
      </w:tr>
      <w:tr w:rsidR="00CE4820" w:rsidRPr="002E0AD3" w14:paraId="0629F6D5"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4B8ABDD" w14:textId="124F3E2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613</w:t>
            </w:r>
          </w:p>
        </w:tc>
        <w:tc>
          <w:tcPr>
            <w:tcW w:w="4245" w:type="dxa"/>
            <w:tcBorders>
              <w:top w:val="nil"/>
              <w:left w:val="nil"/>
              <w:bottom w:val="single" w:sz="4" w:space="0" w:color="auto"/>
              <w:right w:val="single" w:sz="4" w:space="0" w:color="auto"/>
            </w:tcBorders>
            <w:shd w:val="clear" w:color="000000" w:fill="FFFFFF"/>
            <w:vAlign w:val="center"/>
            <w:hideMark/>
          </w:tcPr>
          <w:p w14:paraId="5BA60D9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04, curta,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0C64E8B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640CCE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4F00E579" w14:textId="3D483C2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R$0,88</w:t>
            </w:r>
          </w:p>
        </w:tc>
        <w:tc>
          <w:tcPr>
            <w:tcW w:w="1984" w:type="dxa"/>
            <w:tcBorders>
              <w:top w:val="nil"/>
              <w:left w:val="nil"/>
              <w:bottom w:val="single" w:sz="4" w:space="0" w:color="auto"/>
              <w:right w:val="single" w:sz="4" w:space="0" w:color="auto"/>
            </w:tcBorders>
            <w:shd w:val="clear" w:color="auto" w:fill="auto"/>
            <w:vAlign w:val="center"/>
          </w:tcPr>
          <w:p w14:paraId="707037F5" w14:textId="14FF3FE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R$44,00</w:t>
            </w:r>
          </w:p>
        </w:tc>
      </w:tr>
      <w:tr w:rsidR="00CE4820" w:rsidRPr="002E0AD3" w14:paraId="4B8B0239"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2EF09AC" w14:textId="4C0A5A2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614</w:t>
            </w:r>
          </w:p>
        </w:tc>
        <w:tc>
          <w:tcPr>
            <w:tcW w:w="4245" w:type="dxa"/>
            <w:tcBorders>
              <w:top w:val="nil"/>
              <w:left w:val="nil"/>
              <w:bottom w:val="single" w:sz="4" w:space="0" w:color="auto"/>
              <w:right w:val="single" w:sz="4" w:space="0" w:color="auto"/>
            </w:tcBorders>
            <w:shd w:val="clear" w:color="000000" w:fill="FFFFFF"/>
            <w:vAlign w:val="center"/>
            <w:hideMark/>
          </w:tcPr>
          <w:p w14:paraId="7752B91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06, curta,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3B947F2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ADDD68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3B7CB697" w14:textId="3E6D766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R$1,24</w:t>
            </w:r>
          </w:p>
        </w:tc>
        <w:tc>
          <w:tcPr>
            <w:tcW w:w="1984" w:type="dxa"/>
            <w:tcBorders>
              <w:top w:val="nil"/>
              <w:left w:val="nil"/>
              <w:bottom w:val="single" w:sz="4" w:space="0" w:color="auto"/>
              <w:right w:val="single" w:sz="4" w:space="0" w:color="auto"/>
            </w:tcBorders>
            <w:shd w:val="clear" w:color="auto" w:fill="auto"/>
            <w:vAlign w:val="center"/>
          </w:tcPr>
          <w:p w14:paraId="3A7590C1" w14:textId="0742637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R$62,00</w:t>
            </w:r>
          </w:p>
        </w:tc>
      </w:tr>
      <w:tr w:rsidR="00CE4820" w:rsidRPr="002E0AD3" w14:paraId="233D0732"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EE11196" w14:textId="0D8142F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615</w:t>
            </w:r>
          </w:p>
        </w:tc>
        <w:tc>
          <w:tcPr>
            <w:tcW w:w="4245" w:type="dxa"/>
            <w:tcBorders>
              <w:top w:val="nil"/>
              <w:left w:val="nil"/>
              <w:bottom w:val="single" w:sz="4" w:space="0" w:color="auto"/>
              <w:right w:val="single" w:sz="4" w:space="0" w:color="auto"/>
            </w:tcBorders>
            <w:shd w:val="clear" w:color="000000" w:fill="FFFFFF"/>
            <w:vAlign w:val="center"/>
            <w:hideMark/>
          </w:tcPr>
          <w:p w14:paraId="0B6C68E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08, curta,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90155B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342014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36370829" w14:textId="69371E8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R$1,11</w:t>
            </w:r>
          </w:p>
        </w:tc>
        <w:tc>
          <w:tcPr>
            <w:tcW w:w="1984" w:type="dxa"/>
            <w:tcBorders>
              <w:top w:val="nil"/>
              <w:left w:val="nil"/>
              <w:bottom w:val="single" w:sz="4" w:space="0" w:color="auto"/>
              <w:right w:val="single" w:sz="4" w:space="0" w:color="auto"/>
            </w:tcBorders>
            <w:shd w:val="clear" w:color="auto" w:fill="auto"/>
            <w:vAlign w:val="center"/>
          </w:tcPr>
          <w:p w14:paraId="7840D5CC" w14:textId="43CDB36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R$55,33</w:t>
            </w:r>
          </w:p>
        </w:tc>
      </w:tr>
      <w:tr w:rsidR="00CE4820" w:rsidRPr="002E0AD3" w14:paraId="0FC77C7A"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749CF72" w14:textId="0026674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616</w:t>
            </w:r>
          </w:p>
        </w:tc>
        <w:tc>
          <w:tcPr>
            <w:tcW w:w="4245" w:type="dxa"/>
            <w:tcBorders>
              <w:top w:val="nil"/>
              <w:left w:val="nil"/>
              <w:bottom w:val="single" w:sz="4" w:space="0" w:color="auto"/>
              <w:right w:val="single" w:sz="4" w:space="0" w:color="auto"/>
            </w:tcBorders>
            <w:shd w:val="clear" w:color="000000" w:fill="FFFFFF"/>
            <w:vAlign w:val="center"/>
            <w:hideMark/>
          </w:tcPr>
          <w:p w14:paraId="65A830C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10, curta,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0064904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CFF8D9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62E6E019" w14:textId="66EA953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R$1,22</w:t>
            </w:r>
          </w:p>
        </w:tc>
        <w:tc>
          <w:tcPr>
            <w:tcW w:w="1984" w:type="dxa"/>
            <w:tcBorders>
              <w:top w:val="nil"/>
              <w:left w:val="nil"/>
              <w:bottom w:val="single" w:sz="4" w:space="0" w:color="auto"/>
              <w:right w:val="single" w:sz="4" w:space="0" w:color="auto"/>
            </w:tcBorders>
            <w:shd w:val="clear" w:color="auto" w:fill="auto"/>
            <w:vAlign w:val="center"/>
          </w:tcPr>
          <w:p w14:paraId="4E3000F0" w14:textId="64B3924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R$60,83</w:t>
            </w:r>
          </w:p>
        </w:tc>
      </w:tr>
      <w:tr w:rsidR="00CE4820" w:rsidRPr="002E0AD3" w14:paraId="6AFB211A"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2FEFDE7" w14:textId="65083AE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617</w:t>
            </w:r>
          </w:p>
        </w:tc>
        <w:tc>
          <w:tcPr>
            <w:tcW w:w="4245" w:type="dxa"/>
            <w:tcBorders>
              <w:top w:val="nil"/>
              <w:left w:val="nil"/>
              <w:bottom w:val="single" w:sz="4" w:space="0" w:color="auto"/>
              <w:right w:val="single" w:sz="4" w:space="0" w:color="auto"/>
            </w:tcBorders>
            <w:shd w:val="clear" w:color="000000" w:fill="FFFFFF"/>
            <w:vAlign w:val="center"/>
            <w:hideMark/>
          </w:tcPr>
          <w:p w14:paraId="3B5F7FD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12, curta,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9B8AEA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D10279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0FCA8752" w14:textId="36DE658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R$1,31</w:t>
            </w:r>
          </w:p>
        </w:tc>
        <w:tc>
          <w:tcPr>
            <w:tcW w:w="1984" w:type="dxa"/>
            <w:tcBorders>
              <w:top w:val="nil"/>
              <w:left w:val="nil"/>
              <w:bottom w:val="single" w:sz="4" w:space="0" w:color="auto"/>
              <w:right w:val="single" w:sz="4" w:space="0" w:color="auto"/>
            </w:tcBorders>
            <w:shd w:val="clear" w:color="auto" w:fill="auto"/>
            <w:vAlign w:val="center"/>
          </w:tcPr>
          <w:p w14:paraId="67B61D9E" w14:textId="5FA6AE1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R$65,33</w:t>
            </w:r>
          </w:p>
        </w:tc>
      </w:tr>
      <w:tr w:rsidR="00CE4820" w:rsidRPr="002E0AD3" w14:paraId="53C411A2"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F31CEB8" w14:textId="510F92F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618</w:t>
            </w:r>
          </w:p>
        </w:tc>
        <w:tc>
          <w:tcPr>
            <w:tcW w:w="4245" w:type="dxa"/>
            <w:tcBorders>
              <w:top w:val="nil"/>
              <w:left w:val="nil"/>
              <w:bottom w:val="single" w:sz="4" w:space="0" w:color="auto"/>
              <w:right w:val="single" w:sz="4" w:space="0" w:color="auto"/>
            </w:tcBorders>
            <w:shd w:val="clear" w:color="000000" w:fill="FFFFFF"/>
            <w:vAlign w:val="center"/>
            <w:hideMark/>
          </w:tcPr>
          <w:p w14:paraId="74D42E7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14, curta,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0B06E82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3056CC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222BAA46" w14:textId="54A8599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R$1,31</w:t>
            </w:r>
          </w:p>
        </w:tc>
        <w:tc>
          <w:tcPr>
            <w:tcW w:w="1984" w:type="dxa"/>
            <w:tcBorders>
              <w:top w:val="nil"/>
              <w:left w:val="nil"/>
              <w:bottom w:val="single" w:sz="4" w:space="0" w:color="auto"/>
              <w:right w:val="single" w:sz="4" w:space="0" w:color="auto"/>
            </w:tcBorders>
            <w:shd w:val="clear" w:color="auto" w:fill="auto"/>
            <w:vAlign w:val="center"/>
          </w:tcPr>
          <w:p w14:paraId="003002F2" w14:textId="697B24A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R$65,33</w:t>
            </w:r>
          </w:p>
        </w:tc>
      </w:tr>
      <w:tr w:rsidR="00CE4820" w:rsidRPr="002E0AD3" w14:paraId="19A04C7D"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3E553E9" w14:textId="626274E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619</w:t>
            </w:r>
          </w:p>
        </w:tc>
        <w:tc>
          <w:tcPr>
            <w:tcW w:w="4245" w:type="dxa"/>
            <w:tcBorders>
              <w:top w:val="nil"/>
              <w:left w:val="nil"/>
              <w:bottom w:val="single" w:sz="4" w:space="0" w:color="auto"/>
              <w:right w:val="single" w:sz="4" w:space="0" w:color="auto"/>
            </w:tcBorders>
            <w:shd w:val="clear" w:color="000000" w:fill="FFFFFF"/>
            <w:vAlign w:val="center"/>
            <w:hideMark/>
          </w:tcPr>
          <w:p w14:paraId="2FD0E63D"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16, curta,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C1D8EC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4FB08E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7D90C6E6" w14:textId="73217A9B"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R$1,31</w:t>
            </w:r>
          </w:p>
        </w:tc>
        <w:tc>
          <w:tcPr>
            <w:tcW w:w="1984" w:type="dxa"/>
            <w:tcBorders>
              <w:top w:val="nil"/>
              <w:left w:val="nil"/>
              <w:bottom w:val="single" w:sz="4" w:space="0" w:color="auto"/>
              <w:right w:val="single" w:sz="4" w:space="0" w:color="auto"/>
            </w:tcBorders>
            <w:shd w:val="clear" w:color="auto" w:fill="auto"/>
            <w:vAlign w:val="center"/>
          </w:tcPr>
          <w:p w14:paraId="362B6EF9" w14:textId="5E94CF2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R$65,33</w:t>
            </w:r>
          </w:p>
        </w:tc>
      </w:tr>
      <w:tr w:rsidR="00CE4820" w:rsidRPr="002E0AD3" w14:paraId="7C9A8A1C"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5A3251D" w14:textId="0C01800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620</w:t>
            </w:r>
          </w:p>
        </w:tc>
        <w:tc>
          <w:tcPr>
            <w:tcW w:w="4245" w:type="dxa"/>
            <w:tcBorders>
              <w:top w:val="nil"/>
              <w:left w:val="nil"/>
              <w:bottom w:val="single" w:sz="4" w:space="0" w:color="auto"/>
              <w:right w:val="single" w:sz="4" w:space="0" w:color="auto"/>
            </w:tcBorders>
            <w:shd w:val="clear" w:color="000000" w:fill="FFFFFF"/>
            <w:vAlign w:val="center"/>
            <w:hideMark/>
          </w:tcPr>
          <w:p w14:paraId="4ED38AD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18, curta,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248375D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24C710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2997FA2C" w14:textId="2E9D983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R$1,67</w:t>
            </w:r>
          </w:p>
        </w:tc>
        <w:tc>
          <w:tcPr>
            <w:tcW w:w="1984" w:type="dxa"/>
            <w:tcBorders>
              <w:top w:val="nil"/>
              <w:left w:val="nil"/>
              <w:bottom w:val="single" w:sz="4" w:space="0" w:color="auto"/>
              <w:right w:val="single" w:sz="4" w:space="0" w:color="auto"/>
            </w:tcBorders>
            <w:shd w:val="clear" w:color="auto" w:fill="auto"/>
            <w:vAlign w:val="center"/>
          </w:tcPr>
          <w:p w14:paraId="46653669" w14:textId="4822A80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R$83,33</w:t>
            </w:r>
          </w:p>
        </w:tc>
      </w:tr>
      <w:tr w:rsidR="00CE4820" w:rsidRPr="002E0AD3" w14:paraId="0B4F39A4" w14:textId="77777777" w:rsidTr="003257BA">
        <w:trPr>
          <w:trHeight w:val="2808"/>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FB1526D" w14:textId="26EBAAD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621</w:t>
            </w:r>
          </w:p>
        </w:tc>
        <w:tc>
          <w:tcPr>
            <w:tcW w:w="4245" w:type="dxa"/>
            <w:tcBorders>
              <w:top w:val="nil"/>
              <w:left w:val="nil"/>
              <w:bottom w:val="single" w:sz="4" w:space="0" w:color="auto"/>
              <w:right w:val="single" w:sz="4" w:space="0" w:color="auto"/>
            </w:tcBorders>
            <w:shd w:val="clear" w:color="000000" w:fill="FFFFFF"/>
            <w:vAlign w:val="center"/>
            <w:hideMark/>
          </w:tcPr>
          <w:p w14:paraId="60B3FBF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w:t>
            </w:r>
            <w:proofErr w:type="spellStart"/>
            <w:r w:rsidRPr="002E0AD3">
              <w:rPr>
                <w:rFonts w:ascii="Calibri" w:eastAsia="Times New Roman" w:hAnsi="Calibri" w:cs="Calibri"/>
                <w:color w:val="0D0D0D"/>
                <w:kern w:val="0"/>
                <w:lang w:eastAsia="pt-BR"/>
                <w14:ligatures w14:val="none"/>
              </w:rPr>
              <w:t>nasogastrica</w:t>
            </w:r>
            <w:proofErr w:type="spellEnd"/>
            <w:r w:rsidRPr="002E0AD3">
              <w:rPr>
                <w:rFonts w:ascii="Calibri" w:eastAsia="Times New Roman" w:hAnsi="Calibri" w:cs="Calibri"/>
                <w:color w:val="0D0D0D"/>
                <w:kern w:val="0"/>
                <w:lang w:eastAsia="pt-BR"/>
                <w14:ligatures w14:val="none"/>
              </w:rPr>
              <w:t xml:space="preserve">, n. 20, curta,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branco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orificios</w:t>
            </w:r>
            <w:proofErr w:type="spellEnd"/>
            <w:r w:rsidRPr="002E0AD3">
              <w:rPr>
                <w:rFonts w:ascii="Calibri" w:eastAsia="Times New Roman" w:hAnsi="Calibri" w:cs="Calibri"/>
                <w:color w:val="0D0D0D"/>
                <w:kern w:val="0"/>
                <w:lang w:eastAsia="pt-BR"/>
                <w14:ligatures w14:val="none"/>
              </w:rPr>
              <w:t xml:space="preserve"> nas laterais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e/ou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3D6CAF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235261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1C0341C2" w14:textId="25362A8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R$1,96</w:t>
            </w:r>
          </w:p>
        </w:tc>
        <w:tc>
          <w:tcPr>
            <w:tcW w:w="1984" w:type="dxa"/>
            <w:tcBorders>
              <w:top w:val="nil"/>
              <w:left w:val="nil"/>
              <w:bottom w:val="single" w:sz="4" w:space="0" w:color="auto"/>
              <w:right w:val="single" w:sz="4" w:space="0" w:color="auto"/>
            </w:tcBorders>
            <w:shd w:val="clear" w:color="auto" w:fill="auto"/>
            <w:vAlign w:val="center"/>
          </w:tcPr>
          <w:p w14:paraId="43FE7D8D" w14:textId="43657DC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R$98,00</w:t>
            </w:r>
          </w:p>
        </w:tc>
      </w:tr>
      <w:tr w:rsidR="00CE4820" w:rsidRPr="002E0AD3" w14:paraId="51C86FE8"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9630258" w14:textId="1D7E3A5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622</w:t>
            </w:r>
          </w:p>
        </w:tc>
        <w:tc>
          <w:tcPr>
            <w:tcW w:w="4245" w:type="dxa"/>
            <w:tcBorders>
              <w:top w:val="nil"/>
              <w:left w:val="nil"/>
              <w:bottom w:val="single" w:sz="4" w:space="0" w:color="auto"/>
              <w:right w:val="single" w:sz="4" w:space="0" w:color="auto"/>
            </w:tcBorders>
            <w:shd w:val="clear" w:color="000000" w:fill="FFFFFF"/>
            <w:vAlign w:val="center"/>
            <w:hideMark/>
          </w:tcPr>
          <w:p w14:paraId="665DEBE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retal, n. 04,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1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3C2F88D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6A128A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6FA136E7" w14:textId="12044A0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R$0,93</w:t>
            </w:r>
          </w:p>
        </w:tc>
        <w:tc>
          <w:tcPr>
            <w:tcW w:w="1984" w:type="dxa"/>
            <w:tcBorders>
              <w:top w:val="nil"/>
              <w:left w:val="nil"/>
              <w:bottom w:val="single" w:sz="4" w:space="0" w:color="auto"/>
              <w:right w:val="single" w:sz="4" w:space="0" w:color="auto"/>
            </w:tcBorders>
            <w:shd w:val="clear" w:color="auto" w:fill="auto"/>
            <w:vAlign w:val="center"/>
          </w:tcPr>
          <w:p w14:paraId="16C42A84" w14:textId="2A8FB7B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R$46,33</w:t>
            </w:r>
          </w:p>
        </w:tc>
      </w:tr>
      <w:tr w:rsidR="00CE4820" w:rsidRPr="002E0AD3" w14:paraId="6D9BC5B1"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17A00B5" w14:textId="6813FFE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623</w:t>
            </w:r>
          </w:p>
        </w:tc>
        <w:tc>
          <w:tcPr>
            <w:tcW w:w="4245" w:type="dxa"/>
            <w:tcBorders>
              <w:top w:val="nil"/>
              <w:left w:val="nil"/>
              <w:bottom w:val="single" w:sz="4" w:space="0" w:color="auto"/>
              <w:right w:val="single" w:sz="4" w:space="0" w:color="auto"/>
            </w:tcBorders>
            <w:shd w:val="clear" w:color="000000" w:fill="FFFFFF"/>
            <w:vAlign w:val="center"/>
            <w:hideMark/>
          </w:tcPr>
          <w:p w14:paraId="1079E90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retal, n. 06,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1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2FEDCA7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07D536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72F49EC1" w14:textId="6992ABE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R$1,13</w:t>
            </w:r>
          </w:p>
        </w:tc>
        <w:tc>
          <w:tcPr>
            <w:tcW w:w="1984" w:type="dxa"/>
            <w:tcBorders>
              <w:top w:val="nil"/>
              <w:left w:val="nil"/>
              <w:bottom w:val="single" w:sz="4" w:space="0" w:color="auto"/>
              <w:right w:val="single" w:sz="4" w:space="0" w:color="auto"/>
            </w:tcBorders>
            <w:shd w:val="clear" w:color="auto" w:fill="auto"/>
            <w:vAlign w:val="center"/>
          </w:tcPr>
          <w:p w14:paraId="2D7B4F3F" w14:textId="1D6AA5A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R$56,33</w:t>
            </w:r>
          </w:p>
        </w:tc>
      </w:tr>
      <w:tr w:rsidR="00CE4820" w:rsidRPr="002E0AD3" w14:paraId="6C2562C2"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BFC1ACE" w14:textId="24DF718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624</w:t>
            </w:r>
          </w:p>
        </w:tc>
        <w:tc>
          <w:tcPr>
            <w:tcW w:w="4245" w:type="dxa"/>
            <w:tcBorders>
              <w:top w:val="nil"/>
              <w:left w:val="nil"/>
              <w:bottom w:val="single" w:sz="4" w:space="0" w:color="auto"/>
              <w:right w:val="single" w:sz="4" w:space="0" w:color="auto"/>
            </w:tcBorders>
            <w:shd w:val="clear" w:color="000000" w:fill="FFFFFF"/>
            <w:vAlign w:val="center"/>
            <w:hideMark/>
          </w:tcPr>
          <w:p w14:paraId="619CFBE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retal, n. 08,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1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5E79513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F2DABE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4629BA74" w14:textId="2811569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R$1,24</w:t>
            </w:r>
          </w:p>
        </w:tc>
        <w:tc>
          <w:tcPr>
            <w:tcW w:w="1984" w:type="dxa"/>
            <w:tcBorders>
              <w:top w:val="nil"/>
              <w:left w:val="nil"/>
              <w:bottom w:val="single" w:sz="4" w:space="0" w:color="auto"/>
              <w:right w:val="single" w:sz="4" w:space="0" w:color="auto"/>
            </w:tcBorders>
            <w:shd w:val="clear" w:color="auto" w:fill="auto"/>
            <w:vAlign w:val="center"/>
          </w:tcPr>
          <w:p w14:paraId="49E2CAAF" w14:textId="2308308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R$62,00</w:t>
            </w:r>
          </w:p>
        </w:tc>
      </w:tr>
      <w:tr w:rsidR="00CE4820" w:rsidRPr="002E0AD3" w14:paraId="39C9FE6C"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14A9094" w14:textId="09CAD0C3"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625</w:t>
            </w:r>
          </w:p>
        </w:tc>
        <w:tc>
          <w:tcPr>
            <w:tcW w:w="4245" w:type="dxa"/>
            <w:tcBorders>
              <w:top w:val="nil"/>
              <w:left w:val="nil"/>
              <w:bottom w:val="single" w:sz="4" w:space="0" w:color="auto"/>
              <w:right w:val="single" w:sz="4" w:space="0" w:color="auto"/>
            </w:tcBorders>
            <w:shd w:val="clear" w:color="000000" w:fill="FFFFFF"/>
            <w:vAlign w:val="center"/>
            <w:hideMark/>
          </w:tcPr>
          <w:p w14:paraId="5499716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retal, n. 10,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1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1D9F7A9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A2DEED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1F303946" w14:textId="306D985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R$1,24</w:t>
            </w:r>
          </w:p>
        </w:tc>
        <w:tc>
          <w:tcPr>
            <w:tcW w:w="1984" w:type="dxa"/>
            <w:tcBorders>
              <w:top w:val="nil"/>
              <w:left w:val="nil"/>
              <w:bottom w:val="single" w:sz="4" w:space="0" w:color="auto"/>
              <w:right w:val="single" w:sz="4" w:space="0" w:color="auto"/>
            </w:tcBorders>
            <w:shd w:val="clear" w:color="auto" w:fill="auto"/>
            <w:vAlign w:val="center"/>
          </w:tcPr>
          <w:p w14:paraId="1811E861" w14:textId="21F97B9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R$62,00</w:t>
            </w:r>
          </w:p>
        </w:tc>
      </w:tr>
      <w:tr w:rsidR="00CE4820" w:rsidRPr="002E0AD3" w14:paraId="3A76B79D"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5324FD4" w14:textId="4F4E33E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626</w:t>
            </w:r>
          </w:p>
        </w:tc>
        <w:tc>
          <w:tcPr>
            <w:tcW w:w="4245" w:type="dxa"/>
            <w:tcBorders>
              <w:top w:val="nil"/>
              <w:left w:val="nil"/>
              <w:bottom w:val="single" w:sz="4" w:space="0" w:color="auto"/>
              <w:right w:val="single" w:sz="4" w:space="0" w:color="auto"/>
            </w:tcBorders>
            <w:shd w:val="clear" w:color="000000" w:fill="FFFFFF"/>
            <w:vAlign w:val="center"/>
            <w:hideMark/>
          </w:tcPr>
          <w:p w14:paraId="462D3349"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retal, n. 12,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1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4F1544F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E04BD6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16E41A27" w14:textId="0EF6172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R$1,33</w:t>
            </w:r>
          </w:p>
        </w:tc>
        <w:tc>
          <w:tcPr>
            <w:tcW w:w="1984" w:type="dxa"/>
            <w:tcBorders>
              <w:top w:val="nil"/>
              <w:left w:val="nil"/>
              <w:bottom w:val="single" w:sz="4" w:space="0" w:color="auto"/>
              <w:right w:val="single" w:sz="4" w:space="0" w:color="auto"/>
            </w:tcBorders>
            <w:shd w:val="clear" w:color="auto" w:fill="auto"/>
            <w:vAlign w:val="center"/>
          </w:tcPr>
          <w:p w14:paraId="47CC00F1" w14:textId="0E131E5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R$66,50</w:t>
            </w:r>
          </w:p>
        </w:tc>
      </w:tr>
      <w:tr w:rsidR="00CE4820" w:rsidRPr="002E0AD3" w14:paraId="0C8DC314"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76EE0D1" w14:textId="1A0CE5D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627</w:t>
            </w:r>
          </w:p>
        </w:tc>
        <w:tc>
          <w:tcPr>
            <w:tcW w:w="4245" w:type="dxa"/>
            <w:tcBorders>
              <w:top w:val="nil"/>
              <w:left w:val="nil"/>
              <w:bottom w:val="single" w:sz="4" w:space="0" w:color="auto"/>
              <w:right w:val="single" w:sz="4" w:space="0" w:color="auto"/>
            </w:tcBorders>
            <w:shd w:val="clear" w:color="000000" w:fill="FFFFFF"/>
            <w:vAlign w:val="center"/>
            <w:hideMark/>
          </w:tcPr>
          <w:p w14:paraId="73B3A98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retal, n. 14,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1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4E7ADC8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A6B346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5DC756CC" w14:textId="77B2657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R$1,33</w:t>
            </w:r>
          </w:p>
        </w:tc>
        <w:tc>
          <w:tcPr>
            <w:tcW w:w="1984" w:type="dxa"/>
            <w:tcBorders>
              <w:top w:val="nil"/>
              <w:left w:val="nil"/>
              <w:bottom w:val="single" w:sz="4" w:space="0" w:color="auto"/>
              <w:right w:val="single" w:sz="4" w:space="0" w:color="auto"/>
            </w:tcBorders>
            <w:shd w:val="clear" w:color="auto" w:fill="auto"/>
            <w:vAlign w:val="center"/>
          </w:tcPr>
          <w:p w14:paraId="4359AD18" w14:textId="01976F9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R$66,50</w:t>
            </w:r>
          </w:p>
        </w:tc>
      </w:tr>
      <w:tr w:rsidR="00CE4820" w:rsidRPr="002E0AD3" w14:paraId="247042C4"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5818DDD" w14:textId="23523074"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628</w:t>
            </w:r>
          </w:p>
        </w:tc>
        <w:tc>
          <w:tcPr>
            <w:tcW w:w="4245" w:type="dxa"/>
            <w:tcBorders>
              <w:top w:val="nil"/>
              <w:left w:val="nil"/>
              <w:bottom w:val="single" w:sz="4" w:space="0" w:color="auto"/>
              <w:right w:val="single" w:sz="4" w:space="0" w:color="auto"/>
            </w:tcBorders>
            <w:shd w:val="clear" w:color="000000" w:fill="FFFFFF"/>
            <w:vAlign w:val="center"/>
            <w:hideMark/>
          </w:tcPr>
          <w:p w14:paraId="462C2895"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retal, n. 16,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1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271DB90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A50977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40CF7A1C" w14:textId="2FB5971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R$1,60</w:t>
            </w:r>
          </w:p>
        </w:tc>
        <w:tc>
          <w:tcPr>
            <w:tcW w:w="1984" w:type="dxa"/>
            <w:tcBorders>
              <w:top w:val="nil"/>
              <w:left w:val="nil"/>
              <w:bottom w:val="single" w:sz="4" w:space="0" w:color="auto"/>
              <w:right w:val="single" w:sz="4" w:space="0" w:color="auto"/>
            </w:tcBorders>
            <w:shd w:val="clear" w:color="auto" w:fill="auto"/>
            <w:vAlign w:val="center"/>
          </w:tcPr>
          <w:p w14:paraId="728C61C1" w14:textId="1A4695F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R$80,00</w:t>
            </w:r>
          </w:p>
        </w:tc>
      </w:tr>
      <w:tr w:rsidR="00CE4820" w:rsidRPr="002E0AD3" w14:paraId="2DC53307"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1BE13CD" w14:textId="2619453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629</w:t>
            </w:r>
          </w:p>
        </w:tc>
        <w:tc>
          <w:tcPr>
            <w:tcW w:w="4245" w:type="dxa"/>
            <w:tcBorders>
              <w:top w:val="nil"/>
              <w:left w:val="nil"/>
              <w:bottom w:val="single" w:sz="4" w:space="0" w:color="auto"/>
              <w:right w:val="single" w:sz="4" w:space="0" w:color="auto"/>
            </w:tcBorders>
            <w:shd w:val="clear" w:color="000000" w:fill="FFFFFF"/>
            <w:vAlign w:val="center"/>
            <w:hideMark/>
          </w:tcPr>
          <w:p w14:paraId="740A5498"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retal, n. 18,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1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4B5C431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2D87455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397BEEFA" w14:textId="3255A03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R$1,80</w:t>
            </w:r>
          </w:p>
        </w:tc>
        <w:tc>
          <w:tcPr>
            <w:tcW w:w="1984" w:type="dxa"/>
            <w:tcBorders>
              <w:top w:val="nil"/>
              <w:left w:val="nil"/>
              <w:bottom w:val="single" w:sz="4" w:space="0" w:color="auto"/>
              <w:right w:val="single" w:sz="4" w:space="0" w:color="auto"/>
            </w:tcBorders>
            <w:shd w:val="clear" w:color="auto" w:fill="auto"/>
            <w:vAlign w:val="center"/>
          </w:tcPr>
          <w:p w14:paraId="628BB486" w14:textId="1B380EC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R$90,00</w:t>
            </w:r>
          </w:p>
        </w:tc>
      </w:tr>
      <w:tr w:rsidR="00CE4820" w:rsidRPr="002E0AD3" w14:paraId="656F58E8"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14353D6" w14:textId="145498B9"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630</w:t>
            </w:r>
          </w:p>
        </w:tc>
        <w:tc>
          <w:tcPr>
            <w:tcW w:w="4245" w:type="dxa"/>
            <w:tcBorders>
              <w:top w:val="nil"/>
              <w:left w:val="nil"/>
              <w:bottom w:val="single" w:sz="4" w:space="0" w:color="auto"/>
              <w:right w:val="single" w:sz="4" w:space="0" w:color="auto"/>
            </w:tcBorders>
            <w:shd w:val="clear" w:color="000000" w:fill="FFFFFF"/>
            <w:vAlign w:val="center"/>
            <w:hideMark/>
          </w:tcPr>
          <w:p w14:paraId="0EF3E660"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retal, n. 20,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em PVC,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distal, 1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com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3DD9BC1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51224D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701" w:type="dxa"/>
            <w:tcBorders>
              <w:top w:val="nil"/>
              <w:left w:val="nil"/>
              <w:bottom w:val="single" w:sz="4" w:space="0" w:color="auto"/>
              <w:right w:val="single" w:sz="4" w:space="0" w:color="auto"/>
            </w:tcBorders>
            <w:shd w:val="clear" w:color="auto" w:fill="auto"/>
            <w:vAlign w:val="center"/>
          </w:tcPr>
          <w:p w14:paraId="041D6511" w14:textId="7CBC362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R$1,87</w:t>
            </w:r>
          </w:p>
        </w:tc>
        <w:tc>
          <w:tcPr>
            <w:tcW w:w="1984" w:type="dxa"/>
            <w:tcBorders>
              <w:top w:val="nil"/>
              <w:left w:val="nil"/>
              <w:bottom w:val="single" w:sz="4" w:space="0" w:color="auto"/>
              <w:right w:val="single" w:sz="4" w:space="0" w:color="auto"/>
            </w:tcBorders>
            <w:shd w:val="clear" w:color="auto" w:fill="auto"/>
            <w:vAlign w:val="center"/>
          </w:tcPr>
          <w:p w14:paraId="76BAFFC9" w14:textId="0A19AA6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R$93,50</w:t>
            </w:r>
          </w:p>
        </w:tc>
      </w:tr>
      <w:tr w:rsidR="00CE4820" w:rsidRPr="002E0AD3" w14:paraId="1046F250"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BB2AFE4" w14:textId="4B0EA46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631</w:t>
            </w:r>
          </w:p>
        </w:tc>
        <w:tc>
          <w:tcPr>
            <w:tcW w:w="4245" w:type="dxa"/>
            <w:tcBorders>
              <w:top w:val="nil"/>
              <w:left w:val="nil"/>
              <w:bottom w:val="single" w:sz="4" w:space="0" w:color="auto"/>
              <w:right w:val="single" w:sz="4" w:space="0" w:color="auto"/>
            </w:tcBorders>
            <w:shd w:val="clear" w:color="000000" w:fill="FFFFFF"/>
            <w:vAlign w:val="center"/>
            <w:hideMark/>
          </w:tcPr>
          <w:p w14:paraId="1112C87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uretral, n. 04,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18A098C1"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410E7B2"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701" w:type="dxa"/>
            <w:tcBorders>
              <w:top w:val="nil"/>
              <w:left w:val="nil"/>
              <w:bottom w:val="single" w:sz="4" w:space="0" w:color="auto"/>
              <w:right w:val="single" w:sz="4" w:space="0" w:color="auto"/>
            </w:tcBorders>
            <w:shd w:val="clear" w:color="auto" w:fill="auto"/>
            <w:vAlign w:val="center"/>
          </w:tcPr>
          <w:p w14:paraId="779591B8" w14:textId="55AD49E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R$1,13</w:t>
            </w:r>
          </w:p>
        </w:tc>
        <w:tc>
          <w:tcPr>
            <w:tcW w:w="1984" w:type="dxa"/>
            <w:tcBorders>
              <w:top w:val="nil"/>
              <w:left w:val="nil"/>
              <w:bottom w:val="single" w:sz="4" w:space="0" w:color="auto"/>
              <w:right w:val="single" w:sz="4" w:space="0" w:color="auto"/>
            </w:tcBorders>
            <w:shd w:val="clear" w:color="auto" w:fill="auto"/>
            <w:vAlign w:val="center"/>
          </w:tcPr>
          <w:p w14:paraId="40043BED" w14:textId="6847A8B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R$112,67</w:t>
            </w:r>
          </w:p>
        </w:tc>
      </w:tr>
      <w:tr w:rsidR="00CE4820" w:rsidRPr="002E0AD3" w14:paraId="6C642E44"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CCAA0D6" w14:textId="5968A2E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632</w:t>
            </w:r>
          </w:p>
        </w:tc>
        <w:tc>
          <w:tcPr>
            <w:tcW w:w="4245" w:type="dxa"/>
            <w:tcBorders>
              <w:top w:val="nil"/>
              <w:left w:val="nil"/>
              <w:bottom w:val="single" w:sz="4" w:space="0" w:color="auto"/>
              <w:right w:val="single" w:sz="4" w:space="0" w:color="auto"/>
            </w:tcBorders>
            <w:shd w:val="clear" w:color="000000" w:fill="FFFFFF"/>
            <w:vAlign w:val="center"/>
            <w:hideMark/>
          </w:tcPr>
          <w:p w14:paraId="5488E6F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uretral, n. 06,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2310840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BA6615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701" w:type="dxa"/>
            <w:tcBorders>
              <w:top w:val="nil"/>
              <w:left w:val="nil"/>
              <w:bottom w:val="single" w:sz="4" w:space="0" w:color="auto"/>
              <w:right w:val="single" w:sz="4" w:space="0" w:color="auto"/>
            </w:tcBorders>
            <w:shd w:val="clear" w:color="auto" w:fill="auto"/>
            <w:vAlign w:val="center"/>
          </w:tcPr>
          <w:p w14:paraId="48F0AA5B" w14:textId="74CC3E4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R$1,20</w:t>
            </w:r>
          </w:p>
        </w:tc>
        <w:tc>
          <w:tcPr>
            <w:tcW w:w="1984" w:type="dxa"/>
            <w:tcBorders>
              <w:top w:val="nil"/>
              <w:left w:val="nil"/>
              <w:bottom w:val="single" w:sz="4" w:space="0" w:color="auto"/>
              <w:right w:val="single" w:sz="4" w:space="0" w:color="auto"/>
            </w:tcBorders>
            <w:shd w:val="clear" w:color="auto" w:fill="auto"/>
            <w:vAlign w:val="center"/>
          </w:tcPr>
          <w:p w14:paraId="53C452E7" w14:textId="1E4EF2C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R$239,33</w:t>
            </w:r>
          </w:p>
        </w:tc>
      </w:tr>
      <w:tr w:rsidR="00CE4820" w:rsidRPr="002E0AD3" w14:paraId="2007FDF8"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A4FCC3B" w14:textId="5F537AC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633</w:t>
            </w:r>
          </w:p>
        </w:tc>
        <w:tc>
          <w:tcPr>
            <w:tcW w:w="4245" w:type="dxa"/>
            <w:tcBorders>
              <w:top w:val="nil"/>
              <w:left w:val="nil"/>
              <w:bottom w:val="single" w:sz="4" w:space="0" w:color="auto"/>
              <w:right w:val="single" w:sz="4" w:space="0" w:color="auto"/>
            </w:tcBorders>
            <w:shd w:val="clear" w:color="000000" w:fill="FFFFFF"/>
            <w:vAlign w:val="center"/>
            <w:hideMark/>
          </w:tcPr>
          <w:p w14:paraId="425AD21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uretral, n. 08,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3139BFD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0F80DFD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5E17FAF1" w14:textId="09BED06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R$1,15</w:t>
            </w:r>
          </w:p>
        </w:tc>
        <w:tc>
          <w:tcPr>
            <w:tcW w:w="1984" w:type="dxa"/>
            <w:tcBorders>
              <w:top w:val="nil"/>
              <w:left w:val="nil"/>
              <w:bottom w:val="single" w:sz="4" w:space="0" w:color="auto"/>
              <w:right w:val="single" w:sz="4" w:space="0" w:color="auto"/>
            </w:tcBorders>
            <w:shd w:val="clear" w:color="auto" w:fill="auto"/>
            <w:vAlign w:val="center"/>
          </w:tcPr>
          <w:p w14:paraId="5902E676" w14:textId="320C4A4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R$345,00</w:t>
            </w:r>
          </w:p>
        </w:tc>
      </w:tr>
      <w:tr w:rsidR="00CE4820" w:rsidRPr="002E0AD3" w14:paraId="33D443E7"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DA6D939" w14:textId="334BABD7"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634</w:t>
            </w:r>
          </w:p>
        </w:tc>
        <w:tc>
          <w:tcPr>
            <w:tcW w:w="4245" w:type="dxa"/>
            <w:tcBorders>
              <w:top w:val="nil"/>
              <w:left w:val="nil"/>
              <w:bottom w:val="single" w:sz="4" w:space="0" w:color="auto"/>
              <w:right w:val="single" w:sz="4" w:space="0" w:color="auto"/>
            </w:tcBorders>
            <w:shd w:val="clear" w:color="000000" w:fill="FFFFFF"/>
            <w:vAlign w:val="center"/>
            <w:hideMark/>
          </w:tcPr>
          <w:p w14:paraId="34E86083"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uretral, n. 10,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51CB3E5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D240EC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701" w:type="dxa"/>
            <w:tcBorders>
              <w:top w:val="nil"/>
              <w:left w:val="nil"/>
              <w:bottom w:val="single" w:sz="4" w:space="0" w:color="auto"/>
              <w:right w:val="single" w:sz="4" w:space="0" w:color="auto"/>
            </w:tcBorders>
            <w:shd w:val="clear" w:color="auto" w:fill="auto"/>
            <w:vAlign w:val="center"/>
          </w:tcPr>
          <w:p w14:paraId="6B590EA9" w14:textId="1D42C8E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R$1,22</w:t>
            </w:r>
          </w:p>
        </w:tc>
        <w:tc>
          <w:tcPr>
            <w:tcW w:w="1984" w:type="dxa"/>
            <w:tcBorders>
              <w:top w:val="nil"/>
              <w:left w:val="nil"/>
              <w:bottom w:val="single" w:sz="4" w:space="0" w:color="auto"/>
              <w:right w:val="single" w:sz="4" w:space="0" w:color="auto"/>
            </w:tcBorders>
            <w:shd w:val="clear" w:color="auto" w:fill="auto"/>
            <w:vAlign w:val="center"/>
          </w:tcPr>
          <w:p w14:paraId="52946626" w14:textId="277DBD3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R$365,00</w:t>
            </w:r>
          </w:p>
        </w:tc>
      </w:tr>
      <w:tr w:rsidR="00CE4820" w:rsidRPr="002E0AD3" w14:paraId="60F2512B"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713DD426" w14:textId="5FCAB31B"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635</w:t>
            </w:r>
          </w:p>
        </w:tc>
        <w:tc>
          <w:tcPr>
            <w:tcW w:w="4245" w:type="dxa"/>
            <w:tcBorders>
              <w:top w:val="nil"/>
              <w:left w:val="nil"/>
              <w:bottom w:val="single" w:sz="4" w:space="0" w:color="auto"/>
              <w:right w:val="single" w:sz="4" w:space="0" w:color="auto"/>
            </w:tcBorders>
            <w:shd w:val="clear" w:color="000000" w:fill="FFFFFF"/>
            <w:vAlign w:val="center"/>
            <w:hideMark/>
          </w:tcPr>
          <w:p w14:paraId="6C00B0D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uretral, n. 12,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718CE57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54C23C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701" w:type="dxa"/>
            <w:tcBorders>
              <w:top w:val="nil"/>
              <w:left w:val="nil"/>
              <w:bottom w:val="single" w:sz="4" w:space="0" w:color="auto"/>
              <w:right w:val="single" w:sz="4" w:space="0" w:color="auto"/>
            </w:tcBorders>
            <w:shd w:val="clear" w:color="auto" w:fill="auto"/>
            <w:vAlign w:val="center"/>
          </w:tcPr>
          <w:p w14:paraId="15066F61" w14:textId="456F2BFD"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R$1,58</w:t>
            </w:r>
          </w:p>
        </w:tc>
        <w:tc>
          <w:tcPr>
            <w:tcW w:w="1984" w:type="dxa"/>
            <w:tcBorders>
              <w:top w:val="nil"/>
              <w:left w:val="nil"/>
              <w:bottom w:val="single" w:sz="4" w:space="0" w:color="auto"/>
              <w:right w:val="single" w:sz="4" w:space="0" w:color="auto"/>
            </w:tcBorders>
            <w:shd w:val="clear" w:color="auto" w:fill="auto"/>
            <w:vAlign w:val="center"/>
          </w:tcPr>
          <w:p w14:paraId="32EB920A" w14:textId="274D341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R$630,67</w:t>
            </w:r>
          </w:p>
        </w:tc>
      </w:tr>
      <w:tr w:rsidR="00CE4820" w:rsidRPr="002E0AD3" w14:paraId="2BD502D9"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B20B876" w14:textId="6034B8B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636</w:t>
            </w:r>
          </w:p>
        </w:tc>
        <w:tc>
          <w:tcPr>
            <w:tcW w:w="4245" w:type="dxa"/>
            <w:tcBorders>
              <w:top w:val="nil"/>
              <w:left w:val="nil"/>
              <w:bottom w:val="single" w:sz="4" w:space="0" w:color="auto"/>
              <w:right w:val="single" w:sz="4" w:space="0" w:color="auto"/>
            </w:tcBorders>
            <w:shd w:val="clear" w:color="000000" w:fill="FFFFFF"/>
            <w:vAlign w:val="center"/>
            <w:hideMark/>
          </w:tcPr>
          <w:p w14:paraId="4151588A"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uretral, n. 14,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68BE7F85"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F2F05E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701" w:type="dxa"/>
            <w:tcBorders>
              <w:top w:val="nil"/>
              <w:left w:val="nil"/>
              <w:bottom w:val="single" w:sz="4" w:space="0" w:color="auto"/>
              <w:right w:val="single" w:sz="4" w:space="0" w:color="auto"/>
            </w:tcBorders>
            <w:shd w:val="clear" w:color="auto" w:fill="auto"/>
            <w:vAlign w:val="center"/>
          </w:tcPr>
          <w:p w14:paraId="7A026108" w14:textId="6D1180B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R$1,42</w:t>
            </w:r>
          </w:p>
        </w:tc>
        <w:tc>
          <w:tcPr>
            <w:tcW w:w="1984" w:type="dxa"/>
            <w:tcBorders>
              <w:top w:val="nil"/>
              <w:left w:val="nil"/>
              <w:bottom w:val="single" w:sz="4" w:space="0" w:color="auto"/>
              <w:right w:val="single" w:sz="4" w:space="0" w:color="auto"/>
            </w:tcBorders>
            <w:shd w:val="clear" w:color="auto" w:fill="auto"/>
            <w:vAlign w:val="center"/>
          </w:tcPr>
          <w:p w14:paraId="48516252" w14:textId="41D224A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R$852,00</w:t>
            </w:r>
          </w:p>
        </w:tc>
      </w:tr>
      <w:tr w:rsidR="00CE4820" w:rsidRPr="002E0AD3" w14:paraId="75280782"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25DB10E1" w14:textId="12155E20"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637</w:t>
            </w:r>
          </w:p>
        </w:tc>
        <w:tc>
          <w:tcPr>
            <w:tcW w:w="4245" w:type="dxa"/>
            <w:tcBorders>
              <w:top w:val="nil"/>
              <w:left w:val="nil"/>
              <w:bottom w:val="single" w:sz="4" w:space="0" w:color="auto"/>
              <w:right w:val="single" w:sz="4" w:space="0" w:color="auto"/>
            </w:tcBorders>
            <w:shd w:val="clear" w:color="000000" w:fill="FFFFFF"/>
            <w:vAlign w:val="center"/>
            <w:hideMark/>
          </w:tcPr>
          <w:p w14:paraId="60235D9B"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uretral, n. 16,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47CAE34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4D7E81DF"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701" w:type="dxa"/>
            <w:tcBorders>
              <w:top w:val="nil"/>
              <w:left w:val="nil"/>
              <w:bottom w:val="single" w:sz="4" w:space="0" w:color="auto"/>
              <w:right w:val="single" w:sz="4" w:space="0" w:color="auto"/>
            </w:tcBorders>
            <w:shd w:val="clear" w:color="auto" w:fill="auto"/>
            <w:vAlign w:val="center"/>
          </w:tcPr>
          <w:p w14:paraId="094928BF" w14:textId="5CBC61A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R$1,44</w:t>
            </w:r>
          </w:p>
        </w:tc>
        <w:tc>
          <w:tcPr>
            <w:tcW w:w="1984" w:type="dxa"/>
            <w:tcBorders>
              <w:top w:val="nil"/>
              <w:left w:val="nil"/>
              <w:bottom w:val="single" w:sz="4" w:space="0" w:color="auto"/>
              <w:right w:val="single" w:sz="4" w:space="0" w:color="auto"/>
            </w:tcBorders>
            <w:shd w:val="clear" w:color="auto" w:fill="auto"/>
            <w:vAlign w:val="center"/>
          </w:tcPr>
          <w:p w14:paraId="56ACEDF8" w14:textId="1DC1E68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R$1.152,00</w:t>
            </w:r>
          </w:p>
        </w:tc>
      </w:tr>
      <w:tr w:rsidR="00CE4820" w:rsidRPr="002E0AD3" w14:paraId="72BB3F59"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BB50DA0" w14:textId="27E2408C"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638</w:t>
            </w:r>
          </w:p>
        </w:tc>
        <w:tc>
          <w:tcPr>
            <w:tcW w:w="4245" w:type="dxa"/>
            <w:tcBorders>
              <w:top w:val="nil"/>
              <w:left w:val="nil"/>
              <w:bottom w:val="single" w:sz="4" w:space="0" w:color="auto"/>
              <w:right w:val="single" w:sz="4" w:space="0" w:color="auto"/>
            </w:tcBorders>
            <w:shd w:val="clear" w:color="000000" w:fill="FFFFFF"/>
            <w:vAlign w:val="center"/>
            <w:hideMark/>
          </w:tcPr>
          <w:p w14:paraId="0BD86F4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uretral, n. 18,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0932649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6D4AC91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701" w:type="dxa"/>
            <w:tcBorders>
              <w:top w:val="nil"/>
              <w:left w:val="nil"/>
              <w:bottom w:val="single" w:sz="4" w:space="0" w:color="auto"/>
              <w:right w:val="single" w:sz="4" w:space="0" w:color="auto"/>
            </w:tcBorders>
            <w:shd w:val="clear" w:color="auto" w:fill="auto"/>
            <w:vAlign w:val="center"/>
          </w:tcPr>
          <w:p w14:paraId="6911E420" w14:textId="38E94F7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R$1,26</w:t>
            </w:r>
          </w:p>
        </w:tc>
        <w:tc>
          <w:tcPr>
            <w:tcW w:w="1984" w:type="dxa"/>
            <w:tcBorders>
              <w:top w:val="nil"/>
              <w:left w:val="nil"/>
              <w:bottom w:val="single" w:sz="4" w:space="0" w:color="auto"/>
              <w:right w:val="single" w:sz="4" w:space="0" w:color="auto"/>
            </w:tcBorders>
            <w:shd w:val="clear" w:color="auto" w:fill="auto"/>
            <w:vAlign w:val="center"/>
          </w:tcPr>
          <w:p w14:paraId="6E699F3A" w14:textId="6B92F430"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R$1.008,00</w:t>
            </w:r>
          </w:p>
        </w:tc>
      </w:tr>
      <w:tr w:rsidR="00CE4820" w:rsidRPr="002E0AD3" w14:paraId="47D498CB"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147A38DD" w14:textId="10BAA328"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639</w:t>
            </w:r>
          </w:p>
        </w:tc>
        <w:tc>
          <w:tcPr>
            <w:tcW w:w="4245" w:type="dxa"/>
            <w:tcBorders>
              <w:top w:val="nil"/>
              <w:left w:val="nil"/>
              <w:bottom w:val="single" w:sz="4" w:space="0" w:color="auto"/>
              <w:right w:val="single" w:sz="4" w:space="0" w:color="auto"/>
            </w:tcBorders>
            <w:shd w:val="clear" w:color="000000" w:fill="FFFFFF"/>
            <w:vAlign w:val="center"/>
            <w:hideMark/>
          </w:tcPr>
          <w:p w14:paraId="2FE42FC2"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uretral, n. 20,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6008E52A"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504C653B"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701" w:type="dxa"/>
            <w:tcBorders>
              <w:top w:val="nil"/>
              <w:left w:val="nil"/>
              <w:bottom w:val="single" w:sz="4" w:space="0" w:color="auto"/>
              <w:right w:val="single" w:sz="4" w:space="0" w:color="auto"/>
            </w:tcBorders>
            <w:shd w:val="clear" w:color="auto" w:fill="auto"/>
            <w:vAlign w:val="center"/>
          </w:tcPr>
          <w:p w14:paraId="1DD474A2" w14:textId="2F6A307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R$1,69</w:t>
            </w:r>
          </w:p>
        </w:tc>
        <w:tc>
          <w:tcPr>
            <w:tcW w:w="1984" w:type="dxa"/>
            <w:tcBorders>
              <w:top w:val="nil"/>
              <w:left w:val="nil"/>
              <w:bottom w:val="single" w:sz="4" w:space="0" w:color="auto"/>
              <w:right w:val="single" w:sz="4" w:space="0" w:color="auto"/>
            </w:tcBorders>
            <w:shd w:val="clear" w:color="auto" w:fill="auto"/>
            <w:vAlign w:val="center"/>
          </w:tcPr>
          <w:p w14:paraId="7A8B296A" w14:textId="226EA84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R$676,00</w:t>
            </w:r>
          </w:p>
        </w:tc>
      </w:tr>
      <w:tr w:rsidR="00CE4820" w:rsidRPr="002E0AD3" w14:paraId="15C5B7CC"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1F690FE" w14:textId="4443DF72"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640</w:t>
            </w:r>
          </w:p>
        </w:tc>
        <w:tc>
          <w:tcPr>
            <w:tcW w:w="4245" w:type="dxa"/>
            <w:tcBorders>
              <w:top w:val="nil"/>
              <w:left w:val="nil"/>
              <w:bottom w:val="single" w:sz="4" w:space="0" w:color="auto"/>
              <w:right w:val="single" w:sz="4" w:space="0" w:color="auto"/>
            </w:tcBorders>
            <w:shd w:val="clear" w:color="000000" w:fill="FFFFFF"/>
            <w:vAlign w:val="center"/>
            <w:hideMark/>
          </w:tcPr>
          <w:p w14:paraId="2B2533A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SONDA, uretral, n. 22,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maleavel</w:t>
            </w:r>
            <w:proofErr w:type="spellEnd"/>
            <w:r w:rsidRPr="002E0AD3">
              <w:rPr>
                <w:rFonts w:ascii="Calibri" w:eastAsia="Times New Roman" w:hAnsi="Calibri" w:cs="Calibri"/>
                <w:color w:val="0D0D0D"/>
                <w:kern w:val="0"/>
                <w:lang w:eastAsia="pt-BR"/>
                <w14:ligatures w14:val="none"/>
              </w:rPr>
              <w:t xml:space="preserve">, em PVC, transparente, </w:t>
            </w:r>
            <w:proofErr w:type="spellStart"/>
            <w:r w:rsidRPr="002E0AD3">
              <w:rPr>
                <w:rFonts w:ascii="Calibri" w:eastAsia="Times New Roman" w:hAnsi="Calibri" w:cs="Calibri"/>
                <w:color w:val="0D0D0D"/>
                <w:kern w:val="0"/>
                <w:lang w:eastAsia="pt-BR"/>
                <w14:ligatures w14:val="none"/>
              </w:rPr>
              <w:t>atraumatica</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siliconizada</w:t>
            </w:r>
            <w:proofErr w:type="spellEnd"/>
            <w:r w:rsidRPr="002E0AD3">
              <w:rPr>
                <w:rFonts w:ascii="Calibri" w:eastAsia="Times New Roman" w:hAnsi="Calibri" w:cs="Calibri"/>
                <w:color w:val="0D0D0D"/>
                <w:kern w:val="0"/>
                <w:lang w:eastAsia="pt-BR"/>
                <w14:ligatures w14:val="none"/>
              </w:rPr>
              <w:t xml:space="preserve">, com 01 </w:t>
            </w:r>
            <w:proofErr w:type="spellStart"/>
            <w:r w:rsidRPr="002E0AD3">
              <w:rPr>
                <w:rFonts w:ascii="Calibri" w:eastAsia="Times New Roman" w:hAnsi="Calibri" w:cs="Calibri"/>
                <w:color w:val="0D0D0D"/>
                <w:kern w:val="0"/>
                <w:lang w:eastAsia="pt-BR"/>
                <w14:ligatures w14:val="none"/>
              </w:rPr>
              <w:t>orificio</w:t>
            </w:r>
            <w:proofErr w:type="spellEnd"/>
            <w:r w:rsidRPr="002E0AD3">
              <w:rPr>
                <w:rFonts w:ascii="Calibri" w:eastAsia="Times New Roman" w:hAnsi="Calibri" w:cs="Calibri"/>
                <w:color w:val="0D0D0D"/>
                <w:kern w:val="0"/>
                <w:lang w:eastAsia="pt-BR"/>
                <w14:ligatures w14:val="none"/>
              </w:rPr>
              <w:t xml:space="preserve"> na lateral e conector universal com tampa. Embalagem individual, em papel grau </w:t>
            </w:r>
            <w:proofErr w:type="spellStart"/>
            <w:r w:rsidRPr="002E0AD3">
              <w:rPr>
                <w:rFonts w:ascii="Calibri" w:eastAsia="Times New Roman" w:hAnsi="Calibri" w:cs="Calibri"/>
                <w:color w:val="0D0D0D"/>
                <w:kern w:val="0"/>
                <w:lang w:eastAsia="pt-BR"/>
                <w14:ligatures w14:val="none"/>
              </w:rPr>
              <w:t>cirurgico</w:t>
            </w:r>
            <w:proofErr w:type="spellEnd"/>
            <w:r w:rsidRPr="002E0AD3">
              <w:rPr>
                <w:rFonts w:ascii="Calibri" w:eastAsia="Times New Roman" w:hAnsi="Calibri" w:cs="Calibri"/>
                <w:color w:val="0D0D0D"/>
                <w:kern w:val="0"/>
                <w:lang w:eastAsia="pt-BR"/>
                <w14:ligatures w14:val="none"/>
              </w:rPr>
              <w:t xml:space="preserve"> e filme </w:t>
            </w:r>
            <w:proofErr w:type="spellStart"/>
            <w:r w:rsidRPr="002E0AD3">
              <w:rPr>
                <w:rFonts w:ascii="Calibri" w:eastAsia="Times New Roman" w:hAnsi="Calibri" w:cs="Calibri"/>
                <w:color w:val="0D0D0D"/>
                <w:kern w:val="0"/>
                <w:lang w:eastAsia="pt-BR"/>
                <w14:ligatures w14:val="none"/>
              </w:rPr>
              <w:t>termoplastico</w:t>
            </w:r>
            <w:proofErr w:type="spellEnd"/>
            <w:r w:rsidRPr="002E0AD3">
              <w:rPr>
                <w:rFonts w:ascii="Calibri" w:eastAsia="Times New Roman" w:hAnsi="Calibri" w:cs="Calibri"/>
                <w:color w:val="0D0D0D"/>
                <w:kern w:val="0"/>
                <w:lang w:eastAsia="pt-BR"/>
                <w14:ligatures w14:val="none"/>
              </w:rPr>
              <w:t xml:space="preserve">, abertura em </w:t>
            </w:r>
            <w:proofErr w:type="spellStart"/>
            <w:r w:rsidRPr="002E0AD3">
              <w:rPr>
                <w:rFonts w:ascii="Calibri" w:eastAsia="Times New Roman" w:hAnsi="Calibri" w:cs="Calibri"/>
                <w:color w:val="0D0D0D"/>
                <w:kern w:val="0"/>
                <w:lang w:eastAsia="pt-BR"/>
                <w14:ligatures w14:val="none"/>
              </w:rPr>
              <w:t>petala</w:t>
            </w:r>
            <w:proofErr w:type="spellEnd"/>
            <w:r w:rsidRPr="002E0AD3">
              <w:rPr>
                <w:rFonts w:ascii="Calibri" w:eastAsia="Times New Roman" w:hAnsi="Calibri" w:cs="Calibri"/>
                <w:color w:val="0D0D0D"/>
                <w:kern w:val="0"/>
                <w:lang w:eastAsia="pt-BR"/>
                <w14:ligatures w14:val="none"/>
              </w:rPr>
              <w:t xml:space="preserve">. Na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estar impresso dados de </w:t>
            </w:r>
            <w:proofErr w:type="spellStart"/>
            <w:r w:rsidRPr="002E0AD3">
              <w:rPr>
                <w:rFonts w:ascii="Calibri" w:eastAsia="Times New Roman" w:hAnsi="Calibri" w:cs="Calibri"/>
                <w:color w:val="0D0D0D"/>
                <w:kern w:val="0"/>
                <w:lang w:eastAsia="pt-BR"/>
                <w14:ligatures w14:val="none"/>
              </w:rPr>
              <w:t>identificacao</w:t>
            </w:r>
            <w:proofErr w:type="spellEnd"/>
            <w:r w:rsidRPr="002E0AD3">
              <w:rPr>
                <w:rFonts w:ascii="Calibri" w:eastAsia="Times New Roman" w:hAnsi="Calibri" w:cs="Calibri"/>
                <w:color w:val="0D0D0D"/>
                <w:kern w:val="0"/>
                <w:lang w:eastAsia="pt-BR"/>
                <w14:ligatures w14:val="none"/>
              </w:rPr>
              <w:t xml:space="preserve">, tipo de </w:t>
            </w:r>
            <w:proofErr w:type="spellStart"/>
            <w:r w:rsidRPr="002E0AD3">
              <w:rPr>
                <w:rFonts w:ascii="Calibri" w:eastAsia="Times New Roman" w:hAnsi="Calibri" w:cs="Calibri"/>
                <w:color w:val="0D0D0D"/>
                <w:kern w:val="0"/>
                <w:lang w:eastAsia="pt-BR"/>
                <w14:ligatures w14:val="none"/>
              </w:rPr>
              <w:t>esterilizacao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procedencia</w:t>
            </w:r>
            <w:proofErr w:type="spellEnd"/>
            <w:r w:rsidRPr="002E0AD3">
              <w:rPr>
                <w:rFonts w:ascii="Calibri" w:eastAsia="Times New Roman" w:hAnsi="Calibri" w:cs="Calibri"/>
                <w:color w:val="0D0D0D"/>
                <w:kern w:val="0"/>
                <w:lang w:eastAsia="pt-BR"/>
                <w14:ligatures w14:val="none"/>
              </w:rPr>
              <w:t xml:space="preserve">, data de </w:t>
            </w:r>
            <w:proofErr w:type="spellStart"/>
            <w:r w:rsidRPr="002E0AD3">
              <w:rPr>
                <w:rFonts w:ascii="Calibri" w:eastAsia="Times New Roman" w:hAnsi="Calibri" w:cs="Calibri"/>
                <w:color w:val="0D0D0D"/>
                <w:kern w:val="0"/>
                <w:lang w:eastAsia="pt-BR"/>
                <w14:ligatures w14:val="none"/>
              </w:rPr>
              <w:t>fabricacao</w:t>
            </w:r>
            <w:proofErr w:type="spellEnd"/>
            <w:r w:rsidRPr="002E0AD3">
              <w:rPr>
                <w:rFonts w:ascii="Calibri" w:eastAsia="Times New Roman" w:hAnsi="Calibri" w:cs="Calibri"/>
                <w:color w:val="0D0D0D"/>
                <w:kern w:val="0"/>
                <w:lang w:eastAsia="pt-BR"/>
                <w14:ligatures w14:val="none"/>
              </w:rPr>
              <w:t xml:space="preserve">, prazo de validade e registro no </w:t>
            </w:r>
            <w:proofErr w:type="spellStart"/>
            <w:r w:rsidRPr="002E0AD3">
              <w:rPr>
                <w:rFonts w:ascii="Calibri" w:eastAsia="Times New Roman" w:hAnsi="Calibri" w:cs="Calibri"/>
                <w:color w:val="0D0D0D"/>
                <w:kern w:val="0"/>
                <w:lang w:eastAsia="pt-BR"/>
                <w14:ligatures w14:val="none"/>
              </w:rPr>
              <w:t>Ministerio</w:t>
            </w:r>
            <w:proofErr w:type="spellEnd"/>
            <w:r w:rsidRPr="002E0AD3">
              <w:rPr>
                <w:rFonts w:ascii="Calibri" w:eastAsia="Times New Roman" w:hAnsi="Calibri" w:cs="Calibri"/>
                <w:color w:val="0D0D0D"/>
                <w:kern w:val="0"/>
                <w:lang w:eastAsia="pt-BR"/>
                <w14:ligatures w14:val="none"/>
              </w:rPr>
              <w:t xml:space="preserve"> da </w:t>
            </w:r>
            <w:proofErr w:type="spellStart"/>
            <w:r w:rsidRPr="002E0AD3">
              <w:rPr>
                <w:rFonts w:ascii="Calibri" w:eastAsia="Times New Roman" w:hAnsi="Calibri" w:cs="Calibri"/>
                <w:color w:val="0D0D0D"/>
                <w:kern w:val="0"/>
                <w:lang w:eastAsia="pt-BR"/>
                <w14:ligatures w14:val="none"/>
              </w:rPr>
              <w:t>Saude</w:t>
            </w:r>
            <w:proofErr w:type="spellEnd"/>
            <w:r w:rsidRPr="002E0AD3">
              <w:rPr>
                <w:rFonts w:ascii="Calibri" w:eastAsia="Times New Roman" w:hAnsi="Calibri" w:cs="Calibri"/>
                <w:color w:val="0D0D0D"/>
                <w:kern w:val="0"/>
                <w:lang w:eastAsia="pt-BR"/>
                <w14:ligatures w14:val="none"/>
              </w:rPr>
              <w:t>.</w:t>
            </w:r>
          </w:p>
        </w:tc>
        <w:tc>
          <w:tcPr>
            <w:tcW w:w="1134" w:type="dxa"/>
            <w:tcBorders>
              <w:top w:val="nil"/>
              <w:left w:val="nil"/>
              <w:bottom w:val="single" w:sz="4" w:space="0" w:color="auto"/>
              <w:right w:val="single" w:sz="4" w:space="0" w:color="auto"/>
            </w:tcBorders>
            <w:shd w:val="clear" w:color="FFFFFF" w:fill="FFFFFF"/>
            <w:noWrap/>
            <w:vAlign w:val="center"/>
            <w:hideMark/>
          </w:tcPr>
          <w:p w14:paraId="4D3C0754"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12F2040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w:t>
            </w:r>
          </w:p>
        </w:tc>
        <w:tc>
          <w:tcPr>
            <w:tcW w:w="1701" w:type="dxa"/>
            <w:tcBorders>
              <w:top w:val="nil"/>
              <w:left w:val="nil"/>
              <w:bottom w:val="single" w:sz="4" w:space="0" w:color="auto"/>
              <w:right w:val="single" w:sz="4" w:space="0" w:color="auto"/>
            </w:tcBorders>
            <w:shd w:val="clear" w:color="auto" w:fill="auto"/>
            <w:vAlign w:val="center"/>
          </w:tcPr>
          <w:p w14:paraId="699214BA" w14:textId="01575199"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R$1,62</w:t>
            </w:r>
          </w:p>
        </w:tc>
        <w:tc>
          <w:tcPr>
            <w:tcW w:w="1984" w:type="dxa"/>
            <w:tcBorders>
              <w:top w:val="nil"/>
              <w:left w:val="nil"/>
              <w:bottom w:val="single" w:sz="4" w:space="0" w:color="auto"/>
              <w:right w:val="single" w:sz="4" w:space="0" w:color="auto"/>
            </w:tcBorders>
            <w:shd w:val="clear" w:color="auto" w:fill="auto"/>
            <w:vAlign w:val="center"/>
          </w:tcPr>
          <w:p w14:paraId="243211A4" w14:textId="7655F916"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R$243,00</w:t>
            </w:r>
          </w:p>
        </w:tc>
      </w:tr>
      <w:tr w:rsidR="00CE4820" w:rsidRPr="002E0AD3" w14:paraId="6D13FE58" w14:textId="77777777" w:rsidTr="003257BA">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D28CD65" w14:textId="7D157101"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641</w:t>
            </w:r>
          </w:p>
        </w:tc>
        <w:tc>
          <w:tcPr>
            <w:tcW w:w="4245" w:type="dxa"/>
            <w:tcBorders>
              <w:top w:val="nil"/>
              <w:left w:val="nil"/>
              <w:bottom w:val="single" w:sz="4" w:space="0" w:color="auto"/>
              <w:right w:val="single" w:sz="4" w:space="0" w:color="auto"/>
            </w:tcBorders>
            <w:shd w:val="clear" w:color="000000" w:fill="FFFFFF"/>
            <w:vAlign w:val="center"/>
            <w:hideMark/>
          </w:tcPr>
          <w:p w14:paraId="015C960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TALA de papelão Tamanho G 70cm x 20cm</w:t>
            </w:r>
          </w:p>
        </w:tc>
        <w:tc>
          <w:tcPr>
            <w:tcW w:w="1134" w:type="dxa"/>
            <w:tcBorders>
              <w:top w:val="nil"/>
              <w:left w:val="nil"/>
              <w:bottom w:val="single" w:sz="4" w:space="0" w:color="auto"/>
              <w:right w:val="single" w:sz="4" w:space="0" w:color="auto"/>
            </w:tcBorders>
            <w:shd w:val="clear" w:color="FFFFFF" w:fill="FFFFFF"/>
            <w:noWrap/>
            <w:vAlign w:val="center"/>
            <w:hideMark/>
          </w:tcPr>
          <w:p w14:paraId="57F53BF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609C13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701" w:type="dxa"/>
            <w:tcBorders>
              <w:top w:val="nil"/>
              <w:left w:val="nil"/>
              <w:bottom w:val="single" w:sz="4" w:space="0" w:color="auto"/>
              <w:right w:val="single" w:sz="4" w:space="0" w:color="auto"/>
            </w:tcBorders>
            <w:shd w:val="clear" w:color="auto" w:fill="auto"/>
            <w:vAlign w:val="center"/>
          </w:tcPr>
          <w:p w14:paraId="6F45CAB8" w14:textId="5CE8FFD2"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R$3,74</w:t>
            </w:r>
          </w:p>
        </w:tc>
        <w:tc>
          <w:tcPr>
            <w:tcW w:w="1984" w:type="dxa"/>
            <w:tcBorders>
              <w:top w:val="nil"/>
              <w:left w:val="nil"/>
              <w:bottom w:val="single" w:sz="4" w:space="0" w:color="auto"/>
              <w:right w:val="single" w:sz="4" w:space="0" w:color="auto"/>
            </w:tcBorders>
            <w:shd w:val="clear" w:color="auto" w:fill="auto"/>
            <w:vAlign w:val="center"/>
          </w:tcPr>
          <w:p w14:paraId="637EE529" w14:textId="2C0FEFAE"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R$149,47</w:t>
            </w:r>
          </w:p>
        </w:tc>
      </w:tr>
      <w:tr w:rsidR="00CE4820" w:rsidRPr="002E0AD3" w14:paraId="69DDE7F4" w14:textId="77777777" w:rsidTr="003257BA">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331163BD" w14:textId="3C7C8BAA"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642</w:t>
            </w:r>
          </w:p>
        </w:tc>
        <w:tc>
          <w:tcPr>
            <w:tcW w:w="4245" w:type="dxa"/>
            <w:tcBorders>
              <w:top w:val="nil"/>
              <w:left w:val="nil"/>
              <w:bottom w:val="single" w:sz="4" w:space="0" w:color="auto"/>
              <w:right w:val="single" w:sz="4" w:space="0" w:color="auto"/>
            </w:tcBorders>
            <w:shd w:val="clear" w:color="000000" w:fill="FFFFFF"/>
            <w:vAlign w:val="center"/>
            <w:hideMark/>
          </w:tcPr>
          <w:p w14:paraId="3D2C278C"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TALA de papelão Tamanho M 50cm x 20cm</w:t>
            </w:r>
          </w:p>
        </w:tc>
        <w:tc>
          <w:tcPr>
            <w:tcW w:w="1134" w:type="dxa"/>
            <w:tcBorders>
              <w:top w:val="nil"/>
              <w:left w:val="nil"/>
              <w:bottom w:val="single" w:sz="4" w:space="0" w:color="auto"/>
              <w:right w:val="single" w:sz="4" w:space="0" w:color="auto"/>
            </w:tcBorders>
            <w:shd w:val="clear" w:color="FFFFFF" w:fill="FFFFFF"/>
            <w:noWrap/>
            <w:vAlign w:val="center"/>
            <w:hideMark/>
          </w:tcPr>
          <w:p w14:paraId="61F5F030"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330C427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701" w:type="dxa"/>
            <w:tcBorders>
              <w:top w:val="nil"/>
              <w:left w:val="nil"/>
              <w:bottom w:val="single" w:sz="4" w:space="0" w:color="auto"/>
              <w:right w:val="single" w:sz="4" w:space="0" w:color="auto"/>
            </w:tcBorders>
            <w:shd w:val="clear" w:color="auto" w:fill="auto"/>
            <w:vAlign w:val="center"/>
          </w:tcPr>
          <w:p w14:paraId="785ED80C" w14:textId="6B449F5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R$3,00</w:t>
            </w:r>
          </w:p>
        </w:tc>
        <w:tc>
          <w:tcPr>
            <w:tcW w:w="1984" w:type="dxa"/>
            <w:tcBorders>
              <w:top w:val="nil"/>
              <w:left w:val="nil"/>
              <w:bottom w:val="single" w:sz="4" w:space="0" w:color="auto"/>
              <w:right w:val="single" w:sz="4" w:space="0" w:color="auto"/>
            </w:tcBorders>
            <w:shd w:val="clear" w:color="auto" w:fill="auto"/>
            <w:vAlign w:val="center"/>
          </w:tcPr>
          <w:p w14:paraId="6993381F" w14:textId="6F9BB0BF"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R$119,87</w:t>
            </w:r>
          </w:p>
        </w:tc>
      </w:tr>
      <w:tr w:rsidR="00CE4820" w:rsidRPr="002E0AD3" w14:paraId="7B8CE4A2" w14:textId="77777777" w:rsidTr="003257BA">
        <w:trPr>
          <w:trHeight w:val="312"/>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01187AA6" w14:textId="4C34BB7D"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643</w:t>
            </w:r>
          </w:p>
        </w:tc>
        <w:tc>
          <w:tcPr>
            <w:tcW w:w="4245" w:type="dxa"/>
            <w:tcBorders>
              <w:top w:val="nil"/>
              <w:left w:val="nil"/>
              <w:bottom w:val="single" w:sz="4" w:space="0" w:color="auto"/>
              <w:right w:val="single" w:sz="4" w:space="0" w:color="auto"/>
            </w:tcBorders>
            <w:shd w:val="clear" w:color="000000" w:fill="FFFFFF"/>
            <w:vAlign w:val="center"/>
            <w:hideMark/>
          </w:tcPr>
          <w:p w14:paraId="2325E136"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TALA de papelão Tamanho P 30cm x 20cm</w:t>
            </w:r>
          </w:p>
        </w:tc>
        <w:tc>
          <w:tcPr>
            <w:tcW w:w="1134" w:type="dxa"/>
            <w:tcBorders>
              <w:top w:val="nil"/>
              <w:left w:val="nil"/>
              <w:bottom w:val="single" w:sz="4" w:space="0" w:color="auto"/>
              <w:right w:val="single" w:sz="4" w:space="0" w:color="auto"/>
            </w:tcBorders>
            <w:shd w:val="clear" w:color="FFFFFF" w:fill="FFFFFF"/>
            <w:noWrap/>
            <w:vAlign w:val="center"/>
            <w:hideMark/>
          </w:tcPr>
          <w:p w14:paraId="7F3DA337"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AAB6F1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701" w:type="dxa"/>
            <w:tcBorders>
              <w:top w:val="nil"/>
              <w:left w:val="nil"/>
              <w:bottom w:val="single" w:sz="4" w:space="0" w:color="auto"/>
              <w:right w:val="single" w:sz="4" w:space="0" w:color="auto"/>
            </w:tcBorders>
            <w:shd w:val="clear" w:color="auto" w:fill="auto"/>
            <w:vAlign w:val="center"/>
          </w:tcPr>
          <w:p w14:paraId="1DD11853" w14:textId="1B03E657"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R$2,39</w:t>
            </w:r>
          </w:p>
        </w:tc>
        <w:tc>
          <w:tcPr>
            <w:tcW w:w="1984" w:type="dxa"/>
            <w:tcBorders>
              <w:top w:val="nil"/>
              <w:left w:val="nil"/>
              <w:bottom w:val="single" w:sz="4" w:space="0" w:color="auto"/>
              <w:right w:val="single" w:sz="4" w:space="0" w:color="auto"/>
            </w:tcBorders>
            <w:shd w:val="clear" w:color="auto" w:fill="auto"/>
            <w:vAlign w:val="center"/>
          </w:tcPr>
          <w:p w14:paraId="799EFBB2" w14:textId="0CE1666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R$95,47</w:t>
            </w:r>
          </w:p>
        </w:tc>
      </w:tr>
      <w:tr w:rsidR="00CE4820" w:rsidRPr="002E0AD3" w14:paraId="38994D68"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72C2445" w14:textId="6EE9B3FF"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644</w:t>
            </w:r>
          </w:p>
        </w:tc>
        <w:tc>
          <w:tcPr>
            <w:tcW w:w="4245" w:type="dxa"/>
            <w:tcBorders>
              <w:top w:val="nil"/>
              <w:left w:val="nil"/>
              <w:bottom w:val="single" w:sz="4" w:space="0" w:color="auto"/>
              <w:right w:val="single" w:sz="4" w:space="0" w:color="auto"/>
            </w:tcBorders>
            <w:shd w:val="clear" w:color="FFFFFF" w:fill="FFFFFF"/>
            <w:vAlign w:val="center"/>
            <w:hideMark/>
          </w:tcPr>
          <w:p w14:paraId="23784A01"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TELA </w:t>
            </w:r>
            <w:proofErr w:type="spellStart"/>
            <w:r w:rsidRPr="002E0AD3">
              <w:rPr>
                <w:rFonts w:ascii="Calibri" w:eastAsia="Times New Roman" w:hAnsi="Calibri" w:cs="Calibri"/>
                <w:color w:val="0D0D0D"/>
                <w:kern w:val="0"/>
                <w:lang w:eastAsia="pt-BR"/>
                <w14:ligatures w14:val="none"/>
              </w:rPr>
              <w:t>cirurgica</w:t>
            </w:r>
            <w:proofErr w:type="spellEnd"/>
            <w:r w:rsidRPr="002E0AD3">
              <w:rPr>
                <w:rFonts w:ascii="Calibri" w:eastAsia="Times New Roman" w:hAnsi="Calibri" w:cs="Calibri"/>
                <w:color w:val="0D0D0D"/>
                <w:kern w:val="0"/>
                <w:lang w:eastAsia="pt-BR"/>
                <w14:ligatures w14:val="none"/>
              </w:rPr>
              <w:t xml:space="preserve">, em polipropileno,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15 x 15 cm, para </w:t>
            </w:r>
            <w:proofErr w:type="spellStart"/>
            <w:r w:rsidRPr="002E0AD3">
              <w:rPr>
                <w:rFonts w:ascii="Calibri" w:eastAsia="Times New Roman" w:hAnsi="Calibri" w:cs="Calibri"/>
                <w:color w:val="0D0D0D"/>
                <w:kern w:val="0"/>
                <w:lang w:eastAsia="pt-BR"/>
                <w14:ligatures w14:val="none"/>
              </w:rPr>
              <w:t>reforco</w:t>
            </w:r>
            <w:proofErr w:type="spellEnd"/>
            <w:r w:rsidRPr="002E0AD3">
              <w:rPr>
                <w:rFonts w:ascii="Calibri" w:eastAsia="Times New Roman" w:hAnsi="Calibri" w:cs="Calibri"/>
                <w:color w:val="0D0D0D"/>
                <w:kern w:val="0"/>
                <w:lang w:eastAsia="pt-BR"/>
                <w14:ligatures w14:val="none"/>
              </w:rPr>
              <w:t xml:space="preserve"> de parede abdominal. Embalagem: caixa com 6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58BBC128"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35EE0F99"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08D921EC" w14:textId="55C98B5A"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R$55,98</w:t>
            </w:r>
          </w:p>
        </w:tc>
        <w:tc>
          <w:tcPr>
            <w:tcW w:w="1984" w:type="dxa"/>
            <w:tcBorders>
              <w:top w:val="nil"/>
              <w:left w:val="nil"/>
              <w:bottom w:val="single" w:sz="4" w:space="0" w:color="auto"/>
              <w:right w:val="single" w:sz="4" w:space="0" w:color="auto"/>
            </w:tcBorders>
            <w:shd w:val="clear" w:color="auto" w:fill="auto"/>
            <w:vAlign w:val="center"/>
          </w:tcPr>
          <w:p w14:paraId="0CF71D33" w14:textId="311EF65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R$1.119,60</w:t>
            </w:r>
          </w:p>
        </w:tc>
      </w:tr>
      <w:tr w:rsidR="00CE4820" w:rsidRPr="002E0AD3" w14:paraId="25B29723" w14:textId="77777777" w:rsidTr="003257BA">
        <w:trPr>
          <w:trHeight w:val="93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6C3B5B48" w14:textId="40006EFE"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645</w:t>
            </w:r>
          </w:p>
        </w:tc>
        <w:tc>
          <w:tcPr>
            <w:tcW w:w="4245" w:type="dxa"/>
            <w:tcBorders>
              <w:top w:val="nil"/>
              <w:left w:val="nil"/>
              <w:bottom w:val="single" w:sz="4" w:space="0" w:color="auto"/>
              <w:right w:val="single" w:sz="4" w:space="0" w:color="auto"/>
            </w:tcBorders>
            <w:shd w:val="clear" w:color="FFFFFF" w:fill="FFFFFF"/>
            <w:vAlign w:val="center"/>
            <w:hideMark/>
          </w:tcPr>
          <w:p w14:paraId="3C29C474"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TELA </w:t>
            </w:r>
            <w:proofErr w:type="spellStart"/>
            <w:r w:rsidRPr="002E0AD3">
              <w:rPr>
                <w:rFonts w:ascii="Calibri" w:eastAsia="Times New Roman" w:hAnsi="Calibri" w:cs="Calibri"/>
                <w:color w:val="0D0D0D"/>
                <w:kern w:val="0"/>
                <w:lang w:eastAsia="pt-BR"/>
                <w14:ligatures w14:val="none"/>
              </w:rPr>
              <w:t>cirurgica</w:t>
            </w:r>
            <w:proofErr w:type="spellEnd"/>
            <w:r w:rsidRPr="002E0AD3">
              <w:rPr>
                <w:rFonts w:ascii="Calibri" w:eastAsia="Times New Roman" w:hAnsi="Calibri" w:cs="Calibri"/>
                <w:color w:val="0D0D0D"/>
                <w:kern w:val="0"/>
                <w:lang w:eastAsia="pt-BR"/>
                <w14:ligatures w14:val="none"/>
              </w:rPr>
              <w:t xml:space="preserve">, em polipropileno, </w:t>
            </w:r>
            <w:proofErr w:type="spellStart"/>
            <w:r w:rsidRPr="002E0AD3">
              <w:rPr>
                <w:rFonts w:ascii="Calibri" w:eastAsia="Times New Roman" w:hAnsi="Calibri" w:cs="Calibri"/>
                <w:color w:val="0D0D0D"/>
                <w:kern w:val="0"/>
                <w:lang w:eastAsia="pt-BR"/>
                <w14:ligatures w14:val="none"/>
              </w:rPr>
              <w:t>dimensoes</w:t>
            </w:r>
            <w:proofErr w:type="spellEnd"/>
            <w:r w:rsidRPr="002E0AD3">
              <w:rPr>
                <w:rFonts w:ascii="Calibri" w:eastAsia="Times New Roman" w:hAnsi="Calibri" w:cs="Calibri"/>
                <w:color w:val="0D0D0D"/>
                <w:kern w:val="0"/>
                <w:lang w:eastAsia="pt-BR"/>
                <w14:ligatures w14:val="none"/>
              </w:rPr>
              <w:t xml:space="preserve"> 30 x 30 cm, para </w:t>
            </w:r>
            <w:proofErr w:type="spellStart"/>
            <w:r w:rsidRPr="002E0AD3">
              <w:rPr>
                <w:rFonts w:ascii="Calibri" w:eastAsia="Times New Roman" w:hAnsi="Calibri" w:cs="Calibri"/>
                <w:color w:val="0D0D0D"/>
                <w:kern w:val="0"/>
                <w:lang w:eastAsia="pt-BR"/>
                <w14:ligatures w14:val="none"/>
              </w:rPr>
              <w:t>reforco</w:t>
            </w:r>
            <w:proofErr w:type="spellEnd"/>
            <w:r w:rsidRPr="002E0AD3">
              <w:rPr>
                <w:rFonts w:ascii="Calibri" w:eastAsia="Times New Roman" w:hAnsi="Calibri" w:cs="Calibri"/>
                <w:color w:val="0D0D0D"/>
                <w:kern w:val="0"/>
                <w:lang w:eastAsia="pt-BR"/>
                <w14:ligatures w14:val="none"/>
              </w:rPr>
              <w:t xml:space="preserve"> de parede abdominal. Embalagem: caixa com 6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2962742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410FBA9D"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w:t>
            </w:r>
          </w:p>
        </w:tc>
        <w:tc>
          <w:tcPr>
            <w:tcW w:w="1701" w:type="dxa"/>
            <w:tcBorders>
              <w:top w:val="nil"/>
              <w:left w:val="nil"/>
              <w:bottom w:val="single" w:sz="4" w:space="0" w:color="auto"/>
              <w:right w:val="single" w:sz="4" w:space="0" w:color="auto"/>
            </w:tcBorders>
            <w:shd w:val="clear" w:color="auto" w:fill="auto"/>
            <w:vAlign w:val="center"/>
          </w:tcPr>
          <w:p w14:paraId="1376F1D4" w14:textId="4C7676BC"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R$201,29</w:t>
            </w:r>
          </w:p>
        </w:tc>
        <w:tc>
          <w:tcPr>
            <w:tcW w:w="1984" w:type="dxa"/>
            <w:tcBorders>
              <w:top w:val="nil"/>
              <w:left w:val="nil"/>
              <w:bottom w:val="single" w:sz="4" w:space="0" w:color="auto"/>
              <w:right w:val="single" w:sz="4" w:space="0" w:color="auto"/>
            </w:tcBorders>
            <w:shd w:val="clear" w:color="auto" w:fill="auto"/>
            <w:vAlign w:val="center"/>
          </w:tcPr>
          <w:p w14:paraId="55280EDB" w14:textId="1DBF2321"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R$4.025,73</w:t>
            </w:r>
          </w:p>
        </w:tc>
      </w:tr>
      <w:tr w:rsidR="00CE4820" w:rsidRPr="002E0AD3" w14:paraId="5645F521" w14:textId="77777777" w:rsidTr="003257BA">
        <w:trPr>
          <w:trHeight w:val="2496"/>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4F5CF08E" w14:textId="2CE7409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lastRenderedPageBreak/>
              <w:t>646</w:t>
            </w:r>
          </w:p>
        </w:tc>
        <w:tc>
          <w:tcPr>
            <w:tcW w:w="4245" w:type="dxa"/>
            <w:tcBorders>
              <w:top w:val="nil"/>
              <w:left w:val="nil"/>
              <w:bottom w:val="single" w:sz="4" w:space="0" w:color="auto"/>
              <w:right w:val="single" w:sz="4" w:space="0" w:color="auto"/>
            </w:tcBorders>
            <w:shd w:val="clear" w:color="000000" w:fill="FFFFFF"/>
            <w:vAlign w:val="center"/>
            <w:hideMark/>
          </w:tcPr>
          <w:p w14:paraId="3B85656E"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TESTE, tipo Bowie Dick, pacote para pronto uso, </w:t>
            </w:r>
            <w:proofErr w:type="spellStart"/>
            <w:r w:rsidRPr="002E0AD3">
              <w:rPr>
                <w:rFonts w:ascii="Calibri" w:eastAsia="Times New Roman" w:hAnsi="Calibri" w:cs="Calibri"/>
                <w:color w:val="0D0D0D"/>
                <w:kern w:val="0"/>
                <w:lang w:eastAsia="pt-BR"/>
                <w14:ligatures w14:val="none"/>
              </w:rPr>
              <w:t>cosntituido</w:t>
            </w:r>
            <w:proofErr w:type="spellEnd"/>
            <w:r w:rsidRPr="002E0AD3">
              <w:rPr>
                <w:rFonts w:ascii="Calibri" w:eastAsia="Times New Roman" w:hAnsi="Calibri" w:cs="Calibri"/>
                <w:color w:val="0D0D0D"/>
                <w:kern w:val="0"/>
                <w:lang w:eastAsia="pt-BR"/>
                <w14:ligatures w14:val="none"/>
              </w:rPr>
              <w:t xml:space="preserve"> de folha teste impregnada com reagente </w:t>
            </w:r>
            <w:proofErr w:type="spellStart"/>
            <w:r w:rsidRPr="002E0AD3">
              <w:rPr>
                <w:rFonts w:ascii="Calibri" w:eastAsia="Times New Roman" w:hAnsi="Calibri" w:cs="Calibri"/>
                <w:color w:val="0D0D0D"/>
                <w:kern w:val="0"/>
                <w:lang w:eastAsia="pt-BR"/>
                <w14:ligatures w14:val="none"/>
              </w:rPr>
              <w:t>quimico</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atoxico</w:t>
            </w:r>
            <w:proofErr w:type="spellEnd"/>
            <w:r w:rsidRPr="002E0AD3">
              <w:rPr>
                <w:rFonts w:ascii="Calibri" w:eastAsia="Times New Roman" w:hAnsi="Calibri" w:cs="Calibri"/>
                <w:color w:val="0D0D0D"/>
                <w:kern w:val="0"/>
                <w:lang w:eastAsia="pt-BR"/>
                <w14:ligatures w14:val="none"/>
              </w:rPr>
              <w:t xml:space="preserve">, isento de chumbo ou qualquer outro metal pesado e sistema representando uma barreira de 7kg, composta por aproximadamente 390 folhas de papel e peso de 320 gramas. Com tecnologia que monitora com exatidão todos os </w:t>
            </w:r>
            <w:proofErr w:type="spellStart"/>
            <w:r w:rsidRPr="002E0AD3">
              <w:rPr>
                <w:rFonts w:ascii="Calibri" w:eastAsia="Times New Roman" w:hAnsi="Calibri" w:cs="Calibri"/>
                <w:color w:val="0D0D0D"/>
                <w:kern w:val="0"/>
                <w:lang w:eastAsia="pt-BR"/>
                <w14:ligatures w14:val="none"/>
              </w:rPr>
              <w:t>parametros</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criticos</w:t>
            </w:r>
            <w:proofErr w:type="spellEnd"/>
            <w:r w:rsidRPr="002E0AD3">
              <w:rPr>
                <w:rFonts w:ascii="Calibri" w:eastAsia="Times New Roman" w:hAnsi="Calibri" w:cs="Calibri"/>
                <w:color w:val="0D0D0D"/>
                <w:kern w:val="0"/>
                <w:lang w:eastAsia="pt-BR"/>
                <w14:ligatures w14:val="none"/>
              </w:rPr>
              <w:t xml:space="preserve"> do processo de esterilização: tempo, vapor e temperatura. Caixa com 20 unidades</w:t>
            </w:r>
          </w:p>
        </w:tc>
        <w:tc>
          <w:tcPr>
            <w:tcW w:w="1134" w:type="dxa"/>
            <w:tcBorders>
              <w:top w:val="nil"/>
              <w:left w:val="nil"/>
              <w:bottom w:val="single" w:sz="4" w:space="0" w:color="auto"/>
              <w:right w:val="single" w:sz="4" w:space="0" w:color="auto"/>
            </w:tcBorders>
            <w:shd w:val="clear" w:color="FFFFFF" w:fill="FFFFFF"/>
            <w:noWrap/>
            <w:vAlign w:val="center"/>
            <w:hideMark/>
          </w:tcPr>
          <w:p w14:paraId="079111B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992" w:type="dxa"/>
            <w:tcBorders>
              <w:top w:val="nil"/>
              <w:left w:val="nil"/>
              <w:bottom w:val="single" w:sz="4" w:space="0" w:color="auto"/>
              <w:right w:val="single" w:sz="4" w:space="0" w:color="auto"/>
            </w:tcBorders>
            <w:shd w:val="clear" w:color="FFFFFF" w:fill="FFFFFF"/>
            <w:noWrap/>
            <w:vAlign w:val="center"/>
            <w:hideMark/>
          </w:tcPr>
          <w:p w14:paraId="63626543"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701" w:type="dxa"/>
            <w:tcBorders>
              <w:top w:val="nil"/>
              <w:left w:val="nil"/>
              <w:bottom w:val="single" w:sz="4" w:space="0" w:color="auto"/>
              <w:right w:val="single" w:sz="4" w:space="0" w:color="auto"/>
            </w:tcBorders>
            <w:shd w:val="clear" w:color="auto" w:fill="auto"/>
            <w:vAlign w:val="center"/>
          </w:tcPr>
          <w:p w14:paraId="50D3A0DE" w14:textId="0A42C32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R$342,45</w:t>
            </w:r>
          </w:p>
        </w:tc>
        <w:tc>
          <w:tcPr>
            <w:tcW w:w="1984" w:type="dxa"/>
            <w:tcBorders>
              <w:top w:val="nil"/>
              <w:left w:val="nil"/>
              <w:bottom w:val="single" w:sz="4" w:space="0" w:color="auto"/>
              <w:right w:val="single" w:sz="4" w:space="0" w:color="auto"/>
            </w:tcBorders>
            <w:shd w:val="clear" w:color="auto" w:fill="auto"/>
            <w:vAlign w:val="center"/>
          </w:tcPr>
          <w:p w14:paraId="61CF4335" w14:textId="38EBECE5"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R$13.698,00</w:t>
            </w:r>
          </w:p>
        </w:tc>
      </w:tr>
      <w:tr w:rsidR="00CE4820" w:rsidRPr="002E0AD3" w14:paraId="3C15E462" w14:textId="77777777" w:rsidTr="003257BA">
        <w:trPr>
          <w:trHeight w:val="3120"/>
        </w:trPr>
        <w:tc>
          <w:tcPr>
            <w:tcW w:w="859" w:type="dxa"/>
            <w:tcBorders>
              <w:top w:val="nil"/>
              <w:left w:val="single" w:sz="4" w:space="0" w:color="auto"/>
              <w:bottom w:val="single" w:sz="4" w:space="0" w:color="auto"/>
              <w:right w:val="single" w:sz="4" w:space="0" w:color="auto"/>
            </w:tcBorders>
            <w:shd w:val="clear" w:color="FFFFFF" w:fill="FFFFFF"/>
            <w:noWrap/>
            <w:vAlign w:val="center"/>
            <w:hideMark/>
          </w:tcPr>
          <w:p w14:paraId="54D9D8D1" w14:textId="6905F0F5" w:rsidR="00CE4820" w:rsidRPr="002E0AD3" w:rsidRDefault="00CE4820" w:rsidP="00745460">
            <w:pPr>
              <w:spacing w:after="0" w:line="240" w:lineRule="auto"/>
              <w:jc w:val="center"/>
              <w:rPr>
                <w:rFonts w:ascii="Calibri" w:eastAsia="Times New Roman" w:hAnsi="Calibri" w:cs="Calibri"/>
                <w:b/>
                <w:bCs/>
                <w:color w:val="0D0D0D"/>
                <w:kern w:val="0"/>
                <w:lang w:eastAsia="pt-BR"/>
                <w14:ligatures w14:val="none"/>
              </w:rPr>
            </w:pPr>
            <w:r w:rsidRPr="002E0AD3">
              <w:rPr>
                <w:rFonts w:ascii="Calibri" w:hAnsi="Calibri" w:cs="Calibri"/>
              </w:rPr>
              <w:t>647</w:t>
            </w:r>
          </w:p>
        </w:tc>
        <w:tc>
          <w:tcPr>
            <w:tcW w:w="4245" w:type="dxa"/>
            <w:tcBorders>
              <w:top w:val="nil"/>
              <w:left w:val="nil"/>
              <w:bottom w:val="single" w:sz="4" w:space="0" w:color="auto"/>
              <w:right w:val="single" w:sz="4" w:space="0" w:color="auto"/>
            </w:tcBorders>
            <w:shd w:val="clear" w:color="000000" w:fill="FFFFFF"/>
            <w:vAlign w:val="center"/>
            <w:hideMark/>
          </w:tcPr>
          <w:p w14:paraId="445F9DFF" w14:textId="77777777" w:rsidR="00CE4820" w:rsidRPr="002E0AD3" w:rsidRDefault="00CE4820" w:rsidP="00745460">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TORNEIRA, de </w:t>
            </w:r>
            <w:proofErr w:type="spellStart"/>
            <w:r w:rsidRPr="002E0AD3">
              <w:rPr>
                <w:rFonts w:ascii="Calibri" w:eastAsia="Times New Roman" w:hAnsi="Calibri" w:cs="Calibri"/>
                <w:color w:val="0D0D0D"/>
                <w:kern w:val="0"/>
                <w:lang w:eastAsia="pt-BR"/>
                <w14:ligatures w14:val="none"/>
              </w:rPr>
              <w:t>tres</w:t>
            </w:r>
            <w:proofErr w:type="spellEnd"/>
            <w:r w:rsidRPr="002E0AD3">
              <w:rPr>
                <w:rFonts w:ascii="Calibri" w:eastAsia="Times New Roman" w:hAnsi="Calibri" w:cs="Calibri"/>
                <w:color w:val="0D0D0D"/>
                <w:kern w:val="0"/>
                <w:lang w:eastAsia="pt-BR"/>
                <w14:ligatures w14:val="none"/>
              </w:rPr>
              <w:t xml:space="preserve"> vias, </w:t>
            </w:r>
            <w:proofErr w:type="spellStart"/>
            <w:r w:rsidRPr="002E0AD3">
              <w:rPr>
                <w:rFonts w:ascii="Calibri" w:eastAsia="Times New Roman" w:hAnsi="Calibri" w:cs="Calibri"/>
                <w:color w:val="0D0D0D"/>
                <w:kern w:val="0"/>
                <w:lang w:eastAsia="pt-BR"/>
                <w14:ligatures w14:val="none"/>
              </w:rPr>
              <w:t>descartavel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esteril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atoxica</w:t>
            </w:r>
            <w:proofErr w:type="spellEnd"/>
            <w:r w:rsidRPr="002E0AD3">
              <w:rPr>
                <w:rFonts w:ascii="Calibri" w:eastAsia="Times New Roman" w:hAnsi="Calibri" w:cs="Calibri"/>
                <w:color w:val="0D0D0D"/>
                <w:kern w:val="0"/>
                <w:lang w:eastAsia="pt-BR"/>
                <w14:ligatures w14:val="none"/>
              </w:rPr>
              <w:t xml:space="preserve"> e </w:t>
            </w:r>
            <w:proofErr w:type="spellStart"/>
            <w:r w:rsidRPr="002E0AD3">
              <w:rPr>
                <w:rFonts w:ascii="Calibri" w:eastAsia="Times New Roman" w:hAnsi="Calibri" w:cs="Calibri"/>
                <w:color w:val="0D0D0D"/>
                <w:kern w:val="0"/>
                <w:lang w:eastAsia="pt-BR"/>
                <w14:ligatures w14:val="none"/>
              </w:rPr>
              <w:t>apirogenica</w:t>
            </w:r>
            <w:proofErr w:type="spellEnd"/>
            <w:r w:rsidRPr="002E0AD3">
              <w:rPr>
                <w:rFonts w:ascii="Calibri" w:eastAsia="Times New Roman" w:hAnsi="Calibri" w:cs="Calibri"/>
                <w:color w:val="0D0D0D"/>
                <w:kern w:val="0"/>
                <w:lang w:eastAsia="pt-BR"/>
                <w14:ligatures w14:val="none"/>
              </w:rPr>
              <w:t xml:space="preserve">, indicada para procedimentos endovenosos, na </w:t>
            </w:r>
            <w:proofErr w:type="spellStart"/>
            <w:r w:rsidRPr="002E0AD3">
              <w:rPr>
                <w:rFonts w:ascii="Calibri" w:eastAsia="Times New Roman" w:hAnsi="Calibri" w:cs="Calibri"/>
                <w:color w:val="0D0D0D"/>
                <w:kern w:val="0"/>
                <w:lang w:eastAsia="pt-BR"/>
                <w14:ligatures w14:val="none"/>
              </w:rPr>
              <w:t>administracao</w:t>
            </w:r>
            <w:proofErr w:type="spellEnd"/>
            <w:r w:rsidRPr="002E0AD3">
              <w:rPr>
                <w:rFonts w:ascii="Calibri" w:eastAsia="Times New Roman" w:hAnsi="Calibri" w:cs="Calibri"/>
                <w:color w:val="0D0D0D"/>
                <w:kern w:val="0"/>
                <w:lang w:eastAsia="pt-BR"/>
                <w14:ligatures w14:val="none"/>
              </w:rPr>
              <w:t xml:space="preserve"> de </w:t>
            </w:r>
            <w:proofErr w:type="spellStart"/>
            <w:r w:rsidRPr="002E0AD3">
              <w:rPr>
                <w:rFonts w:ascii="Calibri" w:eastAsia="Times New Roman" w:hAnsi="Calibri" w:cs="Calibri"/>
                <w:color w:val="0D0D0D"/>
                <w:kern w:val="0"/>
                <w:lang w:eastAsia="pt-BR"/>
                <w14:ligatures w14:val="none"/>
              </w:rPr>
              <w:t>solucoes</w:t>
            </w:r>
            <w:proofErr w:type="spellEnd"/>
            <w:r w:rsidRPr="002E0AD3">
              <w:rPr>
                <w:rFonts w:ascii="Calibri" w:eastAsia="Times New Roman" w:hAnsi="Calibri" w:cs="Calibri"/>
                <w:color w:val="0D0D0D"/>
                <w:kern w:val="0"/>
                <w:lang w:eastAsia="pt-BR"/>
                <w14:ligatures w14:val="none"/>
              </w:rPr>
              <w:t xml:space="preserve"> e/ou medicamentos. Permite </w:t>
            </w:r>
            <w:proofErr w:type="spellStart"/>
            <w:r w:rsidRPr="002E0AD3">
              <w:rPr>
                <w:rFonts w:ascii="Calibri" w:eastAsia="Times New Roman" w:hAnsi="Calibri" w:cs="Calibri"/>
                <w:color w:val="0D0D0D"/>
                <w:kern w:val="0"/>
                <w:lang w:eastAsia="pt-BR"/>
                <w14:ligatures w14:val="none"/>
              </w:rPr>
              <w:t>conexao</w:t>
            </w:r>
            <w:proofErr w:type="spellEnd"/>
            <w:r w:rsidRPr="002E0AD3">
              <w:rPr>
                <w:rFonts w:ascii="Calibri" w:eastAsia="Times New Roman" w:hAnsi="Calibri" w:cs="Calibri"/>
                <w:color w:val="0D0D0D"/>
                <w:kern w:val="0"/>
                <w:lang w:eastAsia="pt-BR"/>
                <w14:ligatures w14:val="none"/>
              </w:rPr>
              <w:t xml:space="preserve">, segura a todos tipos de equipos endovenosos, tubos extensores e cateteres. Torneira composta de manipulo, base ou corpo, tampas protetoras, bico </w:t>
            </w:r>
            <w:proofErr w:type="spellStart"/>
            <w:r w:rsidRPr="002E0AD3">
              <w:rPr>
                <w:rFonts w:ascii="Calibri" w:eastAsia="Times New Roman" w:hAnsi="Calibri" w:cs="Calibri"/>
                <w:color w:val="0D0D0D"/>
                <w:kern w:val="0"/>
                <w:lang w:eastAsia="pt-BR"/>
                <w14:ligatures w14:val="none"/>
              </w:rPr>
              <w:t>luer</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lock</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conexao</w:t>
            </w:r>
            <w:proofErr w:type="spellEnd"/>
            <w:r w:rsidRPr="002E0AD3">
              <w:rPr>
                <w:rFonts w:ascii="Calibri" w:eastAsia="Times New Roman" w:hAnsi="Calibri" w:cs="Calibri"/>
                <w:color w:val="0D0D0D"/>
                <w:kern w:val="0"/>
                <w:lang w:eastAsia="pt-BR"/>
                <w14:ligatures w14:val="none"/>
              </w:rPr>
              <w:t xml:space="preserve"> rotativa, alta </w:t>
            </w:r>
            <w:proofErr w:type="spellStart"/>
            <w:r w:rsidRPr="002E0AD3">
              <w:rPr>
                <w:rFonts w:ascii="Calibri" w:eastAsia="Times New Roman" w:hAnsi="Calibri" w:cs="Calibri"/>
                <w:color w:val="0D0D0D"/>
                <w:kern w:val="0"/>
                <w:lang w:eastAsia="pt-BR"/>
                <w14:ligatures w14:val="none"/>
              </w:rPr>
              <w:t>resistencia</w:t>
            </w:r>
            <w:proofErr w:type="spellEnd"/>
            <w:r w:rsidRPr="002E0AD3">
              <w:rPr>
                <w:rFonts w:ascii="Calibri" w:eastAsia="Times New Roman" w:hAnsi="Calibri" w:cs="Calibri"/>
                <w:color w:val="0D0D0D"/>
                <w:kern w:val="0"/>
                <w:lang w:eastAsia="pt-BR"/>
                <w14:ligatures w14:val="none"/>
              </w:rPr>
              <w:t xml:space="preserve"> a </w:t>
            </w:r>
            <w:proofErr w:type="spellStart"/>
            <w:r w:rsidRPr="002E0AD3">
              <w:rPr>
                <w:rFonts w:ascii="Calibri" w:eastAsia="Times New Roman" w:hAnsi="Calibri" w:cs="Calibri"/>
                <w:color w:val="0D0D0D"/>
                <w:kern w:val="0"/>
                <w:lang w:eastAsia="pt-BR"/>
                <w14:ligatures w14:val="none"/>
              </w:rPr>
              <w:t>pressoes</w:t>
            </w:r>
            <w:proofErr w:type="spellEnd"/>
            <w:r w:rsidRPr="002E0AD3">
              <w:rPr>
                <w:rFonts w:ascii="Calibri" w:eastAsia="Times New Roman" w:hAnsi="Calibri" w:cs="Calibri"/>
                <w:color w:val="0D0D0D"/>
                <w:kern w:val="0"/>
                <w:lang w:eastAsia="pt-BR"/>
                <w14:ligatures w14:val="none"/>
              </w:rPr>
              <w:t xml:space="preserve">. manipulo </w:t>
            </w:r>
            <w:proofErr w:type="spellStart"/>
            <w:r w:rsidRPr="002E0AD3">
              <w:rPr>
                <w:rFonts w:ascii="Calibri" w:eastAsia="Times New Roman" w:hAnsi="Calibri" w:cs="Calibri"/>
                <w:color w:val="0D0D0D"/>
                <w:kern w:val="0"/>
                <w:lang w:eastAsia="pt-BR"/>
                <w14:ligatures w14:val="none"/>
              </w:rPr>
              <w:t>giratorio</w:t>
            </w:r>
            <w:proofErr w:type="spellEnd"/>
            <w:r w:rsidRPr="002E0AD3">
              <w:rPr>
                <w:rFonts w:ascii="Calibri" w:eastAsia="Times New Roman" w:hAnsi="Calibri" w:cs="Calibri"/>
                <w:color w:val="0D0D0D"/>
                <w:kern w:val="0"/>
                <w:lang w:eastAsia="pt-BR"/>
                <w14:ligatures w14:val="none"/>
              </w:rPr>
              <w:t xml:space="preserve">, com </w:t>
            </w:r>
            <w:proofErr w:type="spellStart"/>
            <w:r w:rsidRPr="002E0AD3">
              <w:rPr>
                <w:rFonts w:ascii="Calibri" w:eastAsia="Times New Roman" w:hAnsi="Calibri" w:cs="Calibri"/>
                <w:color w:val="0D0D0D"/>
                <w:kern w:val="0"/>
                <w:lang w:eastAsia="pt-BR"/>
                <w14:ligatures w14:val="none"/>
              </w:rPr>
              <w:t>rotacao</w:t>
            </w:r>
            <w:proofErr w:type="spellEnd"/>
            <w:r w:rsidRPr="002E0AD3">
              <w:rPr>
                <w:rFonts w:ascii="Calibri" w:eastAsia="Times New Roman" w:hAnsi="Calibri" w:cs="Calibri"/>
                <w:color w:val="0D0D0D"/>
                <w:kern w:val="0"/>
                <w:lang w:eastAsia="pt-BR"/>
                <w14:ligatures w14:val="none"/>
              </w:rPr>
              <w:t xml:space="preserve"> de360º e com </w:t>
            </w:r>
            <w:proofErr w:type="spellStart"/>
            <w:r w:rsidRPr="002E0AD3">
              <w:rPr>
                <w:rFonts w:ascii="Calibri" w:eastAsia="Times New Roman" w:hAnsi="Calibri" w:cs="Calibri"/>
                <w:color w:val="0D0D0D"/>
                <w:kern w:val="0"/>
                <w:lang w:eastAsia="pt-BR"/>
                <w14:ligatures w14:val="none"/>
              </w:rPr>
              <w:t>indicacao</w:t>
            </w:r>
            <w:proofErr w:type="spellEnd"/>
            <w:r w:rsidRPr="002E0AD3">
              <w:rPr>
                <w:rFonts w:ascii="Calibri" w:eastAsia="Times New Roman" w:hAnsi="Calibri" w:cs="Calibri"/>
                <w:color w:val="0D0D0D"/>
                <w:kern w:val="0"/>
                <w:lang w:eastAsia="pt-BR"/>
                <w14:ligatures w14:val="none"/>
              </w:rPr>
              <w:t xml:space="preserve"> de fluxo / setas indicativas corpo translucido, em policarbonato ou outro material </w:t>
            </w:r>
            <w:proofErr w:type="spellStart"/>
            <w:r w:rsidRPr="002E0AD3">
              <w:rPr>
                <w:rFonts w:ascii="Calibri" w:eastAsia="Times New Roman" w:hAnsi="Calibri" w:cs="Calibri"/>
                <w:color w:val="0D0D0D"/>
                <w:kern w:val="0"/>
                <w:lang w:eastAsia="pt-BR"/>
                <w14:ligatures w14:val="none"/>
              </w:rPr>
              <w:t>compativel</w:t>
            </w:r>
            <w:proofErr w:type="spellEnd"/>
          </w:p>
        </w:tc>
        <w:tc>
          <w:tcPr>
            <w:tcW w:w="1134" w:type="dxa"/>
            <w:tcBorders>
              <w:top w:val="nil"/>
              <w:left w:val="nil"/>
              <w:bottom w:val="single" w:sz="4" w:space="0" w:color="auto"/>
              <w:right w:val="single" w:sz="4" w:space="0" w:color="auto"/>
            </w:tcBorders>
            <w:shd w:val="clear" w:color="FFFFFF" w:fill="FFFFFF"/>
            <w:noWrap/>
            <w:vAlign w:val="center"/>
            <w:hideMark/>
          </w:tcPr>
          <w:p w14:paraId="233D11D6"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992" w:type="dxa"/>
            <w:tcBorders>
              <w:top w:val="nil"/>
              <w:left w:val="nil"/>
              <w:bottom w:val="single" w:sz="4" w:space="0" w:color="auto"/>
              <w:right w:val="single" w:sz="4" w:space="0" w:color="auto"/>
            </w:tcBorders>
            <w:shd w:val="clear" w:color="FFFFFF" w:fill="FFFFFF"/>
            <w:noWrap/>
            <w:vAlign w:val="center"/>
            <w:hideMark/>
          </w:tcPr>
          <w:p w14:paraId="78E1FC2E" w14:textId="77777777" w:rsidR="00CE4820" w:rsidRPr="002E0AD3" w:rsidRDefault="00CE4820" w:rsidP="00756F00">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2.500</w:t>
            </w:r>
          </w:p>
        </w:tc>
        <w:tc>
          <w:tcPr>
            <w:tcW w:w="1701" w:type="dxa"/>
            <w:tcBorders>
              <w:top w:val="nil"/>
              <w:left w:val="nil"/>
              <w:bottom w:val="single" w:sz="4" w:space="0" w:color="auto"/>
              <w:right w:val="single" w:sz="4" w:space="0" w:color="auto"/>
            </w:tcBorders>
            <w:shd w:val="clear" w:color="auto" w:fill="auto"/>
            <w:vAlign w:val="center"/>
          </w:tcPr>
          <w:p w14:paraId="10946ED2" w14:textId="375D5378"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R$1,33</w:t>
            </w:r>
          </w:p>
        </w:tc>
        <w:tc>
          <w:tcPr>
            <w:tcW w:w="1984" w:type="dxa"/>
            <w:tcBorders>
              <w:top w:val="nil"/>
              <w:left w:val="nil"/>
              <w:bottom w:val="single" w:sz="4" w:space="0" w:color="auto"/>
              <w:right w:val="single" w:sz="4" w:space="0" w:color="auto"/>
            </w:tcBorders>
            <w:shd w:val="clear" w:color="auto" w:fill="auto"/>
            <w:vAlign w:val="center"/>
          </w:tcPr>
          <w:p w14:paraId="296C1661" w14:textId="49DFCC63" w:rsidR="00CE4820" w:rsidRPr="002E0AD3" w:rsidRDefault="00CE4820" w:rsidP="00756F00">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R$3.325,00</w:t>
            </w:r>
          </w:p>
        </w:tc>
      </w:tr>
      <w:tr w:rsidR="00CE4820" w:rsidRPr="002E0AD3" w14:paraId="39537D0F" w14:textId="77777777" w:rsidTr="003257BA">
        <w:trPr>
          <w:trHeight w:val="315"/>
        </w:trPr>
        <w:tc>
          <w:tcPr>
            <w:tcW w:w="893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EE7659C" w14:textId="3DEFC3D3" w:rsidR="00CE4820" w:rsidRPr="002E0AD3" w:rsidRDefault="007F4658" w:rsidP="005949A1">
            <w:pPr>
              <w:spacing w:after="0" w:line="240" w:lineRule="auto"/>
              <w:jc w:val="right"/>
              <w:rPr>
                <w:rFonts w:ascii="Calibri" w:eastAsia="Times New Roman" w:hAnsi="Calibri" w:cs="Calibri"/>
                <w:b/>
                <w:bCs/>
                <w:color w:val="000000"/>
                <w:kern w:val="0"/>
                <w:lang w:eastAsia="pt-BR"/>
                <w14:ligatures w14:val="none"/>
              </w:rPr>
            </w:pPr>
            <w:r>
              <w:rPr>
                <w:rFonts w:ascii="Calibri" w:eastAsia="Times New Roman" w:hAnsi="Calibri" w:cs="Calibri"/>
                <w:b/>
                <w:bCs/>
                <w:color w:val="000000"/>
                <w:kern w:val="0"/>
                <w:lang w:eastAsia="pt-BR"/>
                <w14:ligatures w14:val="none"/>
              </w:rPr>
              <w:t>VALOR TOTAL DO GRUPO</w:t>
            </w:r>
          </w:p>
        </w:tc>
        <w:tc>
          <w:tcPr>
            <w:tcW w:w="1984" w:type="dxa"/>
            <w:tcBorders>
              <w:top w:val="nil"/>
              <w:left w:val="nil"/>
              <w:bottom w:val="single" w:sz="4" w:space="0" w:color="auto"/>
              <w:right w:val="single" w:sz="4" w:space="0" w:color="auto"/>
            </w:tcBorders>
            <w:shd w:val="clear" w:color="auto" w:fill="auto"/>
            <w:vAlign w:val="center"/>
            <w:hideMark/>
          </w:tcPr>
          <w:p w14:paraId="7E31DB9F" w14:textId="6ED60961" w:rsidR="00CE4820" w:rsidRPr="002E0AD3" w:rsidRDefault="00CE4820" w:rsidP="005949A1">
            <w:pPr>
              <w:spacing w:after="0" w:line="240" w:lineRule="auto"/>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 xml:space="preserve">R$ </w:t>
            </w:r>
            <w:r w:rsidR="005949A1" w:rsidRPr="005949A1">
              <w:rPr>
                <w:rFonts w:ascii="Calibri" w:eastAsia="Times New Roman" w:hAnsi="Calibri" w:cs="Calibri"/>
                <w:b/>
                <w:bCs/>
                <w:color w:val="000000"/>
                <w:kern w:val="0"/>
                <w:lang w:eastAsia="pt-BR"/>
                <w14:ligatures w14:val="none"/>
              </w:rPr>
              <w:t>4.809.802,6952</w:t>
            </w:r>
          </w:p>
        </w:tc>
      </w:tr>
    </w:tbl>
    <w:p w14:paraId="189E657E" w14:textId="77777777" w:rsidR="00670F74" w:rsidRPr="002E0AD3" w:rsidRDefault="00670F74" w:rsidP="006273BE">
      <w:pPr>
        <w:ind w:left="-1276"/>
        <w:jc w:val="both"/>
        <w:rPr>
          <w:rFonts w:ascii="Calibri" w:hAnsi="Calibri" w:cs="Calibri"/>
        </w:rPr>
      </w:pPr>
    </w:p>
    <w:p w14:paraId="41B9F5C2" w14:textId="367CA314" w:rsidR="00335802" w:rsidRPr="007F4658" w:rsidRDefault="00335802" w:rsidP="007F4658">
      <w:pPr>
        <w:spacing w:after="0"/>
        <w:ind w:left="-1276"/>
        <w:jc w:val="center"/>
        <w:rPr>
          <w:rFonts w:ascii="Calibri" w:hAnsi="Calibri" w:cs="Calibri"/>
          <w:b/>
          <w:bCs/>
        </w:rPr>
      </w:pPr>
      <w:r w:rsidRPr="007F4658">
        <w:rPr>
          <w:rFonts w:ascii="Calibri" w:hAnsi="Calibri" w:cs="Calibri"/>
          <w:b/>
          <w:bCs/>
        </w:rPr>
        <w:t xml:space="preserve">GRUPO </w:t>
      </w:r>
      <w:r w:rsidR="002E0AD3" w:rsidRPr="007F4658">
        <w:rPr>
          <w:rFonts w:ascii="Calibri" w:hAnsi="Calibri" w:cs="Calibri"/>
          <w:b/>
          <w:bCs/>
        </w:rPr>
        <w:t>8</w:t>
      </w:r>
    </w:p>
    <w:tbl>
      <w:tblPr>
        <w:tblW w:w="10915" w:type="dxa"/>
        <w:tblInd w:w="-1281" w:type="dxa"/>
        <w:tblLayout w:type="fixed"/>
        <w:tblCellMar>
          <w:left w:w="70" w:type="dxa"/>
          <w:right w:w="70" w:type="dxa"/>
        </w:tblCellMar>
        <w:tblLook w:val="04A0" w:firstRow="1" w:lastRow="0" w:firstColumn="1" w:lastColumn="0" w:noHBand="0" w:noVBand="1"/>
      </w:tblPr>
      <w:tblGrid>
        <w:gridCol w:w="835"/>
        <w:gridCol w:w="4269"/>
        <w:gridCol w:w="1238"/>
        <w:gridCol w:w="1213"/>
        <w:gridCol w:w="1286"/>
        <w:gridCol w:w="2074"/>
      </w:tblGrid>
      <w:tr w:rsidR="00CE4820" w:rsidRPr="002E0AD3" w14:paraId="00A82A26" w14:textId="77777777" w:rsidTr="00F05EFA">
        <w:trPr>
          <w:trHeight w:val="312"/>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A0DBB" w14:textId="77777777" w:rsidR="00CE4820" w:rsidRPr="002E0AD3" w:rsidRDefault="00CE4820" w:rsidP="00CE4820">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ITEM</w:t>
            </w:r>
          </w:p>
        </w:tc>
        <w:tc>
          <w:tcPr>
            <w:tcW w:w="4269" w:type="dxa"/>
            <w:tcBorders>
              <w:top w:val="single" w:sz="4" w:space="0" w:color="auto"/>
              <w:left w:val="nil"/>
              <w:bottom w:val="single" w:sz="4" w:space="0" w:color="auto"/>
              <w:right w:val="single" w:sz="4" w:space="0" w:color="auto"/>
            </w:tcBorders>
            <w:shd w:val="clear" w:color="auto" w:fill="auto"/>
            <w:vAlign w:val="center"/>
            <w:hideMark/>
          </w:tcPr>
          <w:p w14:paraId="108D9A20" w14:textId="77777777" w:rsidR="00CE4820" w:rsidRPr="002E0AD3" w:rsidRDefault="00CE4820" w:rsidP="006273BE">
            <w:pPr>
              <w:spacing w:after="0" w:line="240" w:lineRule="auto"/>
              <w:jc w:val="both"/>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DESCRIÇÃO DO PRODUTO</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14:paraId="235E7347" w14:textId="77777777" w:rsidR="00CE4820" w:rsidRPr="002E0AD3" w:rsidRDefault="00CE4820" w:rsidP="00556243">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UNID</w:t>
            </w:r>
          </w:p>
        </w:tc>
        <w:tc>
          <w:tcPr>
            <w:tcW w:w="1213" w:type="dxa"/>
            <w:tcBorders>
              <w:top w:val="single" w:sz="4" w:space="0" w:color="auto"/>
              <w:left w:val="nil"/>
              <w:bottom w:val="single" w:sz="4" w:space="0" w:color="auto"/>
              <w:right w:val="single" w:sz="4" w:space="0" w:color="auto"/>
            </w:tcBorders>
            <w:shd w:val="clear" w:color="auto" w:fill="auto"/>
            <w:vAlign w:val="center"/>
            <w:hideMark/>
          </w:tcPr>
          <w:p w14:paraId="7979205D" w14:textId="77777777" w:rsidR="00CE4820" w:rsidRPr="002E0AD3" w:rsidRDefault="00CE4820" w:rsidP="00556243">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QTD</w:t>
            </w:r>
          </w:p>
        </w:tc>
        <w:tc>
          <w:tcPr>
            <w:tcW w:w="1286" w:type="dxa"/>
            <w:tcBorders>
              <w:top w:val="single" w:sz="4" w:space="0" w:color="auto"/>
              <w:left w:val="nil"/>
              <w:bottom w:val="single" w:sz="4" w:space="0" w:color="auto"/>
              <w:right w:val="single" w:sz="4" w:space="0" w:color="auto"/>
            </w:tcBorders>
            <w:shd w:val="clear" w:color="auto" w:fill="auto"/>
            <w:vAlign w:val="center"/>
            <w:hideMark/>
          </w:tcPr>
          <w:p w14:paraId="36DB8B1E" w14:textId="77777777" w:rsidR="00CE4820" w:rsidRPr="002E0AD3" w:rsidRDefault="00CE4820" w:rsidP="00556243">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UNIT.</w:t>
            </w:r>
          </w:p>
        </w:tc>
        <w:tc>
          <w:tcPr>
            <w:tcW w:w="2074" w:type="dxa"/>
            <w:tcBorders>
              <w:top w:val="single" w:sz="4" w:space="0" w:color="auto"/>
              <w:left w:val="nil"/>
              <w:bottom w:val="single" w:sz="4" w:space="0" w:color="auto"/>
              <w:right w:val="single" w:sz="4" w:space="0" w:color="auto"/>
            </w:tcBorders>
            <w:shd w:val="clear" w:color="auto" w:fill="auto"/>
            <w:vAlign w:val="center"/>
            <w:hideMark/>
          </w:tcPr>
          <w:p w14:paraId="1F74D724" w14:textId="77777777" w:rsidR="00CE4820" w:rsidRPr="002E0AD3" w:rsidRDefault="00CE4820" w:rsidP="00556243">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TOTAL</w:t>
            </w:r>
          </w:p>
        </w:tc>
      </w:tr>
      <w:tr w:rsidR="00045F1E" w:rsidRPr="002E0AD3" w14:paraId="6B1362FD" w14:textId="77777777" w:rsidTr="00F05EFA">
        <w:trPr>
          <w:trHeight w:val="312"/>
        </w:trPr>
        <w:tc>
          <w:tcPr>
            <w:tcW w:w="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6598AB" w14:textId="67E732F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648</w:t>
            </w:r>
          </w:p>
        </w:tc>
        <w:tc>
          <w:tcPr>
            <w:tcW w:w="4269" w:type="dxa"/>
            <w:tcBorders>
              <w:top w:val="single" w:sz="4" w:space="0" w:color="auto"/>
              <w:left w:val="nil"/>
              <w:bottom w:val="single" w:sz="4" w:space="0" w:color="auto"/>
              <w:right w:val="single" w:sz="4" w:space="0" w:color="auto"/>
            </w:tcBorders>
            <w:shd w:val="clear" w:color="000000" w:fill="FFFFFF"/>
            <w:vAlign w:val="center"/>
            <w:hideMark/>
          </w:tcPr>
          <w:p w14:paraId="2A9EC00D"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ACEBROFILINA xarope adulto 50mg/ml 120ml </w:t>
            </w:r>
          </w:p>
        </w:tc>
        <w:tc>
          <w:tcPr>
            <w:tcW w:w="1238" w:type="dxa"/>
            <w:tcBorders>
              <w:top w:val="single" w:sz="4" w:space="0" w:color="auto"/>
              <w:left w:val="nil"/>
              <w:bottom w:val="single" w:sz="4" w:space="0" w:color="auto"/>
              <w:right w:val="single" w:sz="4" w:space="0" w:color="auto"/>
            </w:tcBorders>
            <w:shd w:val="clear" w:color="000000" w:fill="FFFFFF"/>
            <w:noWrap/>
            <w:vAlign w:val="center"/>
            <w:hideMark/>
          </w:tcPr>
          <w:p w14:paraId="273A6F3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single" w:sz="4" w:space="0" w:color="auto"/>
              <w:left w:val="nil"/>
              <w:bottom w:val="single" w:sz="4" w:space="0" w:color="auto"/>
              <w:right w:val="single" w:sz="4" w:space="0" w:color="auto"/>
            </w:tcBorders>
            <w:shd w:val="clear" w:color="000000" w:fill="FFFFFF"/>
            <w:noWrap/>
            <w:vAlign w:val="center"/>
            <w:hideMark/>
          </w:tcPr>
          <w:p w14:paraId="07C874A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286" w:type="dxa"/>
            <w:tcBorders>
              <w:top w:val="single" w:sz="4" w:space="0" w:color="auto"/>
              <w:left w:val="nil"/>
              <w:bottom w:val="single" w:sz="4" w:space="0" w:color="auto"/>
              <w:right w:val="single" w:sz="4" w:space="0" w:color="auto"/>
            </w:tcBorders>
            <w:shd w:val="clear" w:color="auto" w:fill="auto"/>
            <w:vAlign w:val="center"/>
          </w:tcPr>
          <w:p w14:paraId="303114CC" w14:textId="01D99C1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R$22,12</w:t>
            </w:r>
          </w:p>
        </w:tc>
        <w:tc>
          <w:tcPr>
            <w:tcW w:w="2074" w:type="dxa"/>
            <w:tcBorders>
              <w:top w:val="single" w:sz="4" w:space="0" w:color="auto"/>
              <w:left w:val="nil"/>
              <w:bottom w:val="single" w:sz="4" w:space="0" w:color="auto"/>
              <w:right w:val="single" w:sz="4" w:space="0" w:color="auto"/>
            </w:tcBorders>
            <w:shd w:val="clear" w:color="auto" w:fill="auto"/>
            <w:vAlign w:val="center"/>
          </w:tcPr>
          <w:p w14:paraId="65F7AAED" w14:textId="267847F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R$11.060,00</w:t>
            </w:r>
          </w:p>
        </w:tc>
      </w:tr>
      <w:tr w:rsidR="00045F1E" w:rsidRPr="002E0AD3" w14:paraId="65F9FE41"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1C985C2" w14:textId="21E11E7D"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649</w:t>
            </w:r>
          </w:p>
        </w:tc>
        <w:tc>
          <w:tcPr>
            <w:tcW w:w="4269" w:type="dxa"/>
            <w:tcBorders>
              <w:top w:val="nil"/>
              <w:left w:val="nil"/>
              <w:bottom w:val="single" w:sz="4" w:space="0" w:color="auto"/>
              <w:right w:val="single" w:sz="4" w:space="0" w:color="auto"/>
            </w:tcBorders>
            <w:shd w:val="clear" w:color="000000" w:fill="FFFFFF"/>
            <w:vAlign w:val="center"/>
            <w:hideMark/>
          </w:tcPr>
          <w:p w14:paraId="0B1D5B71"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ACEBROFILINA xarope infantil 25mg/ml 120ml </w:t>
            </w:r>
          </w:p>
        </w:tc>
        <w:tc>
          <w:tcPr>
            <w:tcW w:w="1238" w:type="dxa"/>
            <w:tcBorders>
              <w:top w:val="nil"/>
              <w:left w:val="nil"/>
              <w:bottom w:val="single" w:sz="4" w:space="0" w:color="auto"/>
              <w:right w:val="single" w:sz="4" w:space="0" w:color="auto"/>
            </w:tcBorders>
            <w:shd w:val="clear" w:color="000000" w:fill="FFFFFF"/>
            <w:noWrap/>
            <w:vAlign w:val="center"/>
            <w:hideMark/>
          </w:tcPr>
          <w:p w14:paraId="0049AA1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250FC68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286" w:type="dxa"/>
            <w:tcBorders>
              <w:top w:val="nil"/>
              <w:left w:val="nil"/>
              <w:bottom w:val="single" w:sz="4" w:space="0" w:color="auto"/>
              <w:right w:val="single" w:sz="4" w:space="0" w:color="auto"/>
            </w:tcBorders>
            <w:shd w:val="clear" w:color="auto" w:fill="auto"/>
            <w:vAlign w:val="center"/>
          </w:tcPr>
          <w:p w14:paraId="693FA7B2" w14:textId="081DD84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R$17,26</w:t>
            </w:r>
          </w:p>
        </w:tc>
        <w:tc>
          <w:tcPr>
            <w:tcW w:w="2074" w:type="dxa"/>
            <w:tcBorders>
              <w:top w:val="nil"/>
              <w:left w:val="nil"/>
              <w:bottom w:val="single" w:sz="4" w:space="0" w:color="auto"/>
              <w:right w:val="single" w:sz="4" w:space="0" w:color="auto"/>
            </w:tcBorders>
            <w:shd w:val="clear" w:color="auto" w:fill="auto"/>
            <w:vAlign w:val="center"/>
          </w:tcPr>
          <w:p w14:paraId="4A11358D" w14:textId="19127A1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R$8.060,00</w:t>
            </w:r>
          </w:p>
        </w:tc>
      </w:tr>
      <w:tr w:rsidR="00045F1E" w:rsidRPr="002E0AD3" w14:paraId="701DB205"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29BE612" w14:textId="50D6E2FD"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650</w:t>
            </w:r>
          </w:p>
        </w:tc>
        <w:tc>
          <w:tcPr>
            <w:tcW w:w="4269" w:type="dxa"/>
            <w:tcBorders>
              <w:top w:val="nil"/>
              <w:left w:val="nil"/>
              <w:bottom w:val="single" w:sz="4" w:space="0" w:color="auto"/>
              <w:right w:val="single" w:sz="4" w:space="0" w:color="auto"/>
            </w:tcBorders>
            <w:shd w:val="clear" w:color="000000" w:fill="FFFFFF"/>
            <w:vAlign w:val="center"/>
            <w:hideMark/>
          </w:tcPr>
          <w:p w14:paraId="71D60DF0"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ACETAZOLAMIDA comprimido 250 mg</w:t>
            </w:r>
          </w:p>
        </w:tc>
        <w:tc>
          <w:tcPr>
            <w:tcW w:w="1238" w:type="dxa"/>
            <w:tcBorders>
              <w:top w:val="nil"/>
              <w:left w:val="nil"/>
              <w:bottom w:val="single" w:sz="4" w:space="0" w:color="auto"/>
              <w:right w:val="single" w:sz="4" w:space="0" w:color="auto"/>
            </w:tcBorders>
            <w:shd w:val="clear" w:color="000000" w:fill="FFFFFF"/>
            <w:noWrap/>
            <w:vAlign w:val="center"/>
            <w:hideMark/>
          </w:tcPr>
          <w:p w14:paraId="3BE1A26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A1F362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450</w:t>
            </w:r>
          </w:p>
        </w:tc>
        <w:tc>
          <w:tcPr>
            <w:tcW w:w="1286" w:type="dxa"/>
            <w:tcBorders>
              <w:top w:val="nil"/>
              <w:left w:val="nil"/>
              <w:bottom w:val="single" w:sz="4" w:space="0" w:color="auto"/>
              <w:right w:val="single" w:sz="4" w:space="0" w:color="auto"/>
            </w:tcBorders>
            <w:shd w:val="clear" w:color="auto" w:fill="auto"/>
            <w:vAlign w:val="center"/>
          </w:tcPr>
          <w:p w14:paraId="7A6E85D5" w14:textId="404C0D6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R$2,48</w:t>
            </w:r>
          </w:p>
        </w:tc>
        <w:tc>
          <w:tcPr>
            <w:tcW w:w="2074" w:type="dxa"/>
            <w:tcBorders>
              <w:top w:val="nil"/>
              <w:left w:val="nil"/>
              <w:bottom w:val="single" w:sz="4" w:space="0" w:color="auto"/>
              <w:right w:val="single" w:sz="4" w:space="0" w:color="auto"/>
            </w:tcBorders>
            <w:shd w:val="clear" w:color="auto" w:fill="auto"/>
            <w:vAlign w:val="center"/>
          </w:tcPr>
          <w:p w14:paraId="7D1137A2" w14:textId="5D403DB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R$1.114,50</w:t>
            </w:r>
          </w:p>
        </w:tc>
      </w:tr>
      <w:tr w:rsidR="00045F1E" w:rsidRPr="002E0AD3" w14:paraId="21AD32B1"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E436EE4" w14:textId="3FBC5054"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651</w:t>
            </w:r>
          </w:p>
        </w:tc>
        <w:tc>
          <w:tcPr>
            <w:tcW w:w="4269" w:type="dxa"/>
            <w:tcBorders>
              <w:top w:val="nil"/>
              <w:left w:val="nil"/>
              <w:bottom w:val="single" w:sz="4" w:space="0" w:color="auto"/>
              <w:right w:val="single" w:sz="4" w:space="0" w:color="auto"/>
            </w:tcBorders>
            <w:shd w:val="clear" w:color="000000" w:fill="FFFFFF"/>
            <w:vAlign w:val="center"/>
            <w:hideMark/>
          </w:tcPr>
          <w:p w14:paraId="3C01EB1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ACETILCISTEÍNA 20mg/ml – 100ml + copo dosador de xarope</w:t>
            </w:r>
          </w:p>
        </w:tc>
        <w:tc>
          <w:tcPr>
            <w:tcW w:w="1238" w:type="dxa"/>
            <w:tcBorders>
              <w:top w:val="nil"/>
              <w:left w:val="nil"/>
              <w:bottom w:val="single" w:sz="4" w:space="0" w:color="auto"/>
              <w:right w:val="single" w:sz="4" w:space="0" w:color="auto"/>
            </w:tcBorders>
            <w:shd w:val="clear" w:color="000000" w:fill="FFFFFF"/>
            <w:noWrap/>
            <w:vAlign w:val="center"/>
            <w:hideMark/>
          </w:tcPr>
          <w:p w14:paraId="30A45EB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2CD192E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7EFC8EC3" w14:textId="7F46C9D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R$12,92</w:t>
            </w:r>
          </w:p>
        </w:tc>
        <w:tc>
          <w:tcPr>
            <w:tcW w:w="2074" w:type="dxa"/>
            <w:tcBorders>
              <w:top w:val="nil"/>
              <w:left w:val="nil"/>
              <w:bottom w:val="single" w:sz="4" w:space="0" w:color="auto"/>
              <w:right w:val="single" w:sz="4" w:space="0" w:color="auto"/>
            </w:tcBorders>
            <w:shd w:val="clear" w:color="auto" w:fill="auto"/>
            <w:vAlign w:val="center"/>
          </w:tcPr>
          <w:p w14:paraId="39FDC48E" w14:textId="188B353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R$12.916,67</w:t>
            </w:r>
          </w:p>
        </w:tc>
      </w:tr>
      <w:tr w:rsidR="00045F1E" w:rsidRPr="002E0AD3" w14:paraId="1093C6F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C7E6C52" w14:textId="7D0B076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652</w:t>
            </w:r>
          </w:p>
        </w:tc>
        <w:tc>
          <w:tcPr>
            <w:tcW w:w="4269" w:type="dxa"/>
            <w:tcBorders>
              <w:top w:val="nil"/>
              <w:left w:val="nil"/>
              <w:bottom w:val="single" w:sz="4" w:space="0" w:color="auto"/>
              <w:right w:val="single" w:sz="4" w:space="0" w:color="auto"/>
            </w:tcBorders>
            <w:shd w:val="clear" w:color="000000" w:fill="FFFFFF"/>
            <w:vAlign w:val="center"/>
            <w:hideMark/>
          </w:tcPr>
          <w:p w14:paraId="690E4C3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ACETILCISTEÍNA 40mg/ml – 100ml</w:t>
            </w:r>
          </w:p>
        </w:tc>
        <w:tc>
          <w:tcPr>
            <w:tcW w:w="1238" w:type="dxa"/>
            <w:tcBorders>
              <w:top w:val="nil"/>
              <w:left w:val="nil"/>
              <w:bottom w:val="single" w:sz="4" w:space="0" w:color="auto"/>
              <w:right w:val="single" w:sz="4" w:space="0" w:color="auto"/>
            </w:tcBorders>
            <w:shd w:val="clear" w:color="000000" w:fill="FFFFFF"/>
            <w:noWrap/>
            <w:vAlign w:val="center"/>
            <w:hideMark/>
          </w:tcPr>
          <w:p w14:paraId="648EF6A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5B995D9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25A8BD3B" w14:textId="325C39F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R$12,92</w:t>
            </w:r>
          </w:p>
        </w:tc>
        <w:tc>
          <w:tcPr>
            <w:tcW w:w="2074" w:type="dxa"/>
            <w:tcBorders>
              <w:top w:val="nil"/>
              <w:left w:val="nil"/>
              <w:bottom w:val="single" w:sz="4" w:space="0" w:color="auto"/>
              <w:right w:val="single" w:sz="4" w:space="0" w:color="auto"/>
            </w:tcBorders>
            <w:shd w:val="clear" w:color="auto" w:fill="auto"/>
            <w:vAlign w:val="center"/>
          </w:tcPr>
          <w:p w14:paraId="55704392" w14:textId="3AE338E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R$12.916,67</w:t>
            </w:r>
          </w:p>
        </w:tc>
      </w:tr>
      <w:tr w:rsidR="00045F1E" w:rsidRPr="002E0AD3" w14:paraId="4B326AC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044C188" w14:textId="3D161A4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653</w:t>
            </w:r>
          </w:p>
        </w:tc>
        <w:tc>
          <w:tcPr>
            <w:tcW w:w="4269" w:type="dxa"/>
            <w:tcBorders>
              <w:top w:val="nil"/>
              <w:left w:val="nil"/>
              <w:bottom w:val="single" w:sz="4" w:space="0" w:color="auto"/>
              <w:right w:val="single" w:sz="4" w:space="0" w:color="auto"/>
            </w:tcBorders>
            <w:shd w:val="clear" w:color="000000" w:fill="FFFFFF"/>
            <w:vAlign w:val="center"/>
            <w:hideMark/>
          </w:tcPr>
          <w:p w14:paraId="38C1430B"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ACICLOVIR comprimido 200 mg</w:t>
            </w:r>
          </w:p>
        </w:tc>
        <w:tc>
          <w:tcPr>
            <w:tcW w:w="1238" w:type="dxa"/>
            <w:tcBorders>
              <w:top w:val="nil"/>
              <w:left w:val="nil"/>
              <w:bottom w:val="single" w:sz="4" w:space="0" w:color="auto"/>
              <w:right w:val="single" w:sz="4" w:space="0" w:color="auto"/>
            </w:tcBorders>
            <w:shd w:val="clear" w:color="000000" w:fill="FFFFFF"/>
            <w:noWrap/>
            <w:vAlign w:val="center"/>
            <w:hideMark/>
          </w:tcPr>
          <w:p w14:paraId="6935BF2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DF34A4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10.000</w:t>
            </w:r>
          </w:p>
        </w:tc>
        <w:tc>
          <w:tcPr>
            <w:tcW w:w="1286" w:type="dxa"/>
            <w:tcBorders>
              <w:top w:val="nil"/>
              <w:left w:val="nil"/>
              <w:bottom w:val="single" w:sz="4" w:space="0" w:color="auto"/>
              <w:right w:val="single" w:sz="4" w:space="0" w:color="auto"/>
            </w:tcBorders>
            <w:shd w:val="clear" w:color="auto" w:fill="auto"/>
            <w:vAlign w:val="center"/>
          </w:tcPr>
          <w:p w14:paraId="09758374" w14:textId="57FD803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R$0,54</w:t>
            </w:r>
          </w:p>
        </w:tc>
        <w:tc>
          <w:tcPr>
            <w:tcW w:w="2074" w:type="dxa"/>
            <w:tcBorders>
              <w:top w:val="nil"/>
              <w:left w:val="nil"/>
              <w:bottom w:val="single" w:sz="4" w:space="0" w:color="auto"/>
              <w:right w:val="single" w:sz="4" w:space="0" w:color="auto"/>
            </w:tcBorders>
            <w:shd w:val="clear" w:color="auto" w:fill="auto"/>
            <w:vAlign w:val="center"/>
          </w:tcPr>
          <w:p w14:paraId="7C409DB4" w14:textId="7962403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R$5.400,00</w:t>
            </w:r>
          </w:p>
        </w:tc>
      </w:tr>
      <w:tr w:rsidR="00045F1E" w:rsidRPr="002E0AD3" w14:paraId="4646C73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8369234" w14:textId="06CE889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654</w:t>
            </w:r>
          </w:p>
        </w:tc>
        <w:tc>
          <w:tcPr>
            <w:tcW w:w="4269" w:type="dxa"/>
            <w:tcBorders>
              <w:top w:val="nil"/>
              <w:left w:val="nil"/>
              <w:bottom w:val="single" w:sz="4" w:space="0" w:color="auto"/>
              <w:right w:val="single" w:sz="4" w:space="0" w:color="auto"/>
            </w:tcBorders>
            <w:shd w:val="clear" w:color="000000" w:fill="FFFFFF"/>
            <w:vAlign w:val="center"/>
            <w:hideMark/>
          </w:tcPr>
          <w:p w14:paraId="1093CD2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ACICLOVIR pomada 50mg/g- 10g </w:t>
            </w:r>
          </w:p>
        </w:tc>
        <w:tc>
          <w:tcPr>
            <w:tcW w:w="1238" w:type="dxa"/>
            <w:tcBorders>
              <w:top w:val="nil"/>
              <w:left w:val="nil"/>
              <w:bottom w:val="single" w:sz="4" w:space="0" w:color="auto"/>
              <w:right w:val="single" w:sz="4" w:space="0" w:color="auto"/>
            </w:tcBorders>
            <w:shd w:val="clear" w:color="000000" w:fill="FFFFFF"/>
            <w:noWrap/>
            <w:vAlign w:val="center"/>
            <w:hideMark/>
          </w:tcPr>
          <w:p w14:paraId="1132191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49F9BC4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286" w:type="dxa"/>
            <w:tcBorders>
              <w:top w:val="nil"/>
              <w:left w:val="nil"/>
              <w:bottom w:val="single" w:sz="4" w:space="0" w:color="auto"/>
              <w:right w:val="single" w:sz="4" w:space="0" w:color="auto"/>
            </w:tcBorders>
            <w:shd w:val="clear" w:color="auto" w:fill="auto"/>
            <w:vAlign w:val="center"/>
          </w:tcPr>
          <w:p w14:paraId="0CB9EF94" w14:textId="2816F40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R$5,99</w:t>
            </w:r>
          </w:p>
        </w:tc>
        <w:tc>
          <w:tcPr>
            <w:tcW w:w="2074" w:type="dxa"/>
            <w:tcBorders>
              <w:top w:val="nil"/>
              <w:left w:val="nil"/>
              <w:bottom w:val="single" w:sz="4" w:space="0" w:color="auto"/>
              <w:right w:val="single" w:sz="4" w:space="0" w:color="auto"/>
            </w:tcBorders>
            <w:shd w:val="clear" w:color="auto" w:fill="auto"/>
            <w:vAlign w:val="center"/>
          </w:tcPr>
          <w:p w14:paraId="5428C22D" w14:textId="75F44F9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R$29.933,33</w:t>
            </w:r>
          </w:p>
        </w:tc>
      </w:tr>
      <w:tr w:rsidR="00045F1E" w:rsidRPr="002E0AD3" w14:paraId="33179131"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4557687" w14:textId="296F5CF4"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655</w:t>
            </w:r>
          </w:p>
        </w:tc>
        <w:tc>
          <w:tcPr>
            <w:tcW w:w="4269" w:type="dxa"/>
            <w:tcBorders>
              <w:top w:val="nil"/>
              <w:left w:val="nil"/>
              <w:bottom w:val="single" w:sz="4" w:space="0" w:color="auto"/>
              <w:right w:val="single" w:sz="4" w:space="0" w:color="auto"/>
            </w:tcBorders>
            <w:shd w:val="clear" w:color="000000" w:fill="FFFFFF"/>
            <w:vAlign w:val="center"/>
            <w:hideMark/>
          </w:tcPr>
          <w:p w14:paraId="7DB0E1F2"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ÁCIDO ACETILSALICÍLICO comprimido 100 mg</w:t>
            </w:r>
          </w:p>
        </w:tc>
        <w:tc>
          <w:tcPr>
            <w:tcW w:w="1238" w:type="dxa"/>
            <w:tcBorders>
              <w:top w:val="nil"/>
              <w:left w:val="nil"/>
              <w:bottom w:val="single" w:sz="4" w:space="0" w:color="auto"/>
              <w:right w:val="single" w:sz="4" w:space="0" w:color="auto"/>
            </w:tcBorders>
            <w:shd w:val="clear" w:color="000000" w:fill="FFFFFF"/>
            <w:noWrap/>
            <w:vAlign w:val="center"/>
            <w:hideMark/>
          </w:tcPr>
          <w:p w14:paraId="05D8F70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6F889F0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180.000</w:t>
            </w:r>
          </w:p>
        </w:tc>
        <w:tc>
          <w:tcPr>
            <w:tcW w:w="1286" w:type="dxa"/>
            <w:tcBorders>
              <w:top w:val="nil"/>
              <w:left w:val="nil"/>
              <w:bottom w:val="single" w:sz="4" w:space="0" w:color="auto"/>
              <w:right w:val="single" w:sz="4" w:space="0" w:color="auto"/>
            </w:tcBorders>
            <w:shd w:val="clear" w:color="auto" w:fill="auto"/>
            <w:vAlign w:val="center"/>
          </w:tcPr>
          <w:p w14:paraId="6749BC30" w14:textId="7DA671A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R$0,09</w:t>
            </w:r>
          </w:p>
        </w:tc>
        <w:tc>
          <w:tcPr>
            <w:tcW w:w="2074" w:type="dxa"/>
            <w:tcBorders>
              <w:top w:val="nil"/>
              <w:left w:val="nil"/>
              <w:bottom w:val="single" w:sz="4" w:space="0" w:color="auto"/>
              <w:right w:val="single" w:sz="4" w:space="0" w:color="auto"/>
            </w:tcBorders>
            <w:shd w:val="clear" w:color="auto" w:fill="auto"/>
            <w:vAlign w:val="center"/>
          </w:tcPr>
          <w:p w14:paraId="12C565F7" w14:textId="6F678B4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R$16.200,00</w:t>
            </w:r>
          </w:p>
        </w:tc>
      </w:tr>
      <w:tr w:rsidR="00045F1E" w:rsidRPr="002E0AD3" w14:paraId="69775B41"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A29CFBB" w14:textId="31054E14"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656</w:t>
            </w:r>
          </w:p>
        </w:tc>
        <w:tc>
          <w:tcPr>
            <w:tcW w:w="4269" w:type="dxa"/>
            <w:tcBorders>
              <w:top w:val="nil"/>
              <w:left w:val="nil"/>
              <w:bottom w:val="single" w:sz="4" w:space="0" w:color="auto"/>
              <w:right w:val="single" w:sz="4" w:space="0" w:color="auto"/>
            </w:tcBorders>
            <w:shd w:val="clear" w:color="000000" w:fill="FFFFFF"/>
            <w:vAlign w:val="center"/>
            <w:hideMark/>
          </w:tcPr>
          <w:p w14:paraId="211304FD"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ÁCIDO ACETILSALICÍLICO comprimido 500 mg</w:t>
            </w:r>
          </w:p>
        </w:tc>
        <w:tc>
          <w:tcPr>
            <w:tcW w:w="1238" w:type="dxa"/>
            <w:tcBorders>
              <w:top w:val="nil"/>
              <w:left w:val="nil"/>
              <w:bottom w:val="single" w:sz="4" w:space="0" w:color="auto"/>
              <w:right w:val="single" w:sz="4" w:space="0" w:color="auto"/>
            </w:tcBorders>
            <w:shd w:val="clear" w:color="000000" w:fill="FFFFFF"/>
            <w:noWrap/>
            <w:vAlign w:val="center"/>
            <w:hideMark/>
          </w:tcPr>
          <w:p w14:paraId="71B31F6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7FC85C7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120.000</w:t>
            </w:r>
          </w:p>
        </w:tc>
        <w:tc>
          <w:tcPr>
            <w:tcW w:w="1286" w:type="dxa"/>
            <w:tcBorders>
              <w:top w:val="nil"/>
              <w:left w:val="nil"/>
              <w:bottom w:val="single" w:sz="4" w:space="0" w:color="auto"/>
              <w:right w:val="single" w:sz="4" w:space="0" w:color="auto"/>
            </w:tcBorders>
            <w:shd w:val="clear" w:color="auto" w:fill="auto"/>
            <w:vAlign w:val="center"/>
          </w:tcPr>
          <w:p w14:paraId="448FA43C" w14:textId="79A867B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R$0,41</w:t>
            </w:r>
          </w:p>
        </w:tc>
        <w:tc>
          <w:tcPr>
            <w:tcW w:w="2074" w:type="dxa"/>
            <w:tcBorders>
              <w:top w:val="nil"/>
              <w:left w:val="nil"/>
              <w:bottom w:val="single" w:sz="4" w:space="0" w:color="auto"/>
              <w:right w:val="single" w:sz="4" w:space="0" w:color="auto"/>
            </w:tcBorders>
            <w:shd w:val="clear" w:color="auto" w:fill="auto"/>
            <w:vAlign w:val="center"/>
          </w:tcPr>
          <w:p w14:paraId="559C6065" w14:textId="5446F9D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R$48.800,00</w:t>
            </w:r>
          </w:p>
        </w:tc>
      </w:tr>
      <w:tr w:rsidR="00045F1E" w:rsidRPr="002E0AD3" w14:paraId="34B8AFC5"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2F4AF72" w14:textId="61A3E92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657</w:t>
            </w:r>
          </w:p>
        </w:tc>
        <w:tc>
          <w:tcPr>
            <w:tcW w:w="4269" w:type="dxa"/>
            <w:tcBorders>
              <w:top w:val="nil"/>
              <w:left w:val="nil"/>
              <w:bottom w:val="single" w:sz="4" w:space="0" w:color="auto"/>
              <w:right w:val="single" w:sz="4" w:space="0" w:color="auto"/>
            </w:tcBorders>
            <w:shd w:val="clear" w:color="000000" w:fill="FFFFFF"/>
            <w:vAlign w:val="center"/>
            <w:hideMark/>
          </w:tcPr>
          <w:p w14:paraId="1FFB724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ÁCIDO FÓLICO comprimido 5 mg</w:t>
            </w:r>
          </w:p>
        </w:tc>
        <w:tc>
          <w:tcPr>
            <w:tcW w:w="1238" w:type="dxa"/>
            <w:tcBorders>
              <w:top w:val="nil"/>
              <w:left w:val="nil"/>
              <w:bottom w:val="single" w:sz="4" w:space="0" w:color="auto"/>
              <w:right w:val="single" w:sz="4" w:space="0" w:color="auto"/>
            </w:tcBorders>
            <w:shd w:val="clear" w:color="000000" w:fill="FFFFFF"/>
            <w:noWrap/>
            <w:vAlign w:val="center"/>
            <w:hideMark/>
          </w:tcPr>
          <w:p w14:paraId="0C5C84D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460B43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40.500</w:t>
            </w:r>
          </w:p>
        </w:tc>
        <w:tc>
          <w:tcPr>
            <w:tcW w:w="1286" w:type="dxa"/>
            <w:tcBorders>
              <w:top w:val="nil"/>
              <w:left w:val="nil"/>
              <w:bottom w:val="single" w:sz="4" w:space="0" w:color="auto"/>
              <w:right w:val="single" w:sz="4" w:space="0" w:color="auto"/>
            </w:tcBorders>
            <w:shd w:val="clear" w:color="auto" w:fill="auto"/>
            <w:vAlign w:val="center"/>
          </w:tcPr>
          <w:p w14:paraId="1CEDD3AF" w14:textId="57428F1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R$0,12</w:t>
            </w:r>
          </w:p>
        </w:tc>
        <w:tc>
          <w:tcPr>
            <w:tcW w:w="2074" w:type="dxa"/>
            <w:tcBorders>
              <w:top w:val="nil"/>
              <w:left w:val="nil"/>
              <w:bottom w:val="single" w:sz="4" w:space="0" w:color="auto"/>
              <w:right w:val="single" w:sz="4" w:space="0" w:color="auto"/>
            </w:tcBorders>
            <w:shd w:val="clear" w:color="auto" w:fill="auto"/>
            <w:vAlign w:val="center"/>
          </w:tcPr>
          <w:p w14:paraId="6ADE9B2A" w14:textId="2A96E7F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R$4.725,00</w:t>
            </w:r>
          </w:p>
        </w:tc>
      </w:tr>
      <w:tr w:rsidR="00045F1E" w:rsidRPr="002E0AD3" w14:paraId="0F87FFC6"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C3BEB10" w14:textId="6621686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658</w:t>
            </w:r>
          </w:p>
        </w:tc>
        <w:tc>
          <w:tcPr>
            <w:tcW w:w="4269" w:type="dxa"/>
            <w:tcBorders>
              <w:top w:val="nil"/>
              <w:left w:val="nil"/>
              <w:bottom w:val="single" w:sz="4" w:space="0" w:color="auto"/>
              <w:right w:val="single" w:sz="4" w:space="0" w:color="auto"/>
            </w:tcBorders>
            <w:shd w:val="clear" w:color="000000" w:fill="FFFFFF"/>
            <w:vAlign w:val="center"/>
            <w:hideMark/>
          </w:tcPr>
          <w:p w14:paraId="11B59E21"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ÁCIDO FÓLICO solução oral 0,2 mg/ml 30 ml</w:t>
            </w:r>
          </w:p>
        </w:tc>
        <w:tc>
          <w:tcPr>
            <w:tcW w:w="1238" w:type="dxa"/>
            <w:tcBorders>
              <w:top w:val="nil"/>
              <w:left w:val="nil"/>
              <w:bottom w:val="single" w:sz="4" w:space="0" w:color="auto"/>
              <w:right w:val="single" w:sz="4" w:space="0" w:color="auto"/>
            </w:tcBorders>
            <w:shd w:val="clear" w:color="000000" w:fill="FFFFFF"/>
            <w:noWrap/>
            <w:vAlign w:val="center"/>
            <w:hideMark/>
          </w:tcPr>
          <w:p w14:paraId="7F801F3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713B83C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4000</w:t>
            </w:r>
          </w:p>
        </w:tc>
        <w:tc>
          <w:tcPr>
            <w:tcW w:w="1286" w:type="dxa"/>
            <w:tcBorders>
              <w:top w:val="nil"/>
              <w:left w:val="nil"/>
              <w:bottom w:val="single" w:sz="4" w:space="0" w:color="auto"/>
              <w:right w:val="single" w:sz="4" w:space="0" w:color="auto"/>
            </w:tcBorders>
            <w:shd w:val="clear" w:color="auto" w:fill="auto"/>
            <w:vAlign w:val="center"/>
          </w:tcPr>
          <w:p w14:paraId="133A9B98" w14:textId="3514075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R$10,92</w:t>
            </w:r>
          </w:p>
        </w:tc>
        <w:tc>
          <w:tcPr>
            <w:tcW w:w="2074" w:type="dxa"/>
            <w:tcBorders>
              <w:top w:val="nil"/>
              <w:left w:val="nil"/>
              <w:bottom w:val="single" w:sz="4" w:space="0" w:color="auto"/>
              <w:right w:val="single" w:sz="4" w:space="0" w:color="auto"/>
            </w:tcBorders>
            <w:shd w:val="clear" w:color="auto" w:fill="auto"/>
            <w:vAlign w:val="center"/>
          </w:tcPr>
          <w:p w14:paraId="4A6FE245" w14:textId="5B0E4B2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R$43.666,67</w:t>
            </w:r>
          </w:p>
        </w:tc>
      </w:tr>
      <w:tr w:rsidR="00045F1E" w:rsidRPr="002E0AD3" w14:paraId="0969E84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F6BFE95" w14:textId="146A79E0"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659</w:t>
            </w:r>
          </w:p>
        </w:tc>
        <w:tc>
          <w:tcPr>
            <w:tcW w:w="4269" w:type="dxa"/>
            <w:tcBorders>
              <w:top w:val="nil"/>
              <w:left w:val="nil"/>
              <w:bottom w:val="single" w:sz="4" w:space="0" w:color="auto"/>
              <w:right w:val="single" w:sz="4" w:space="0" w:color="auto"/>
            </w:tcBorders>
            <w:shd w:val="clear" w:color="000000" w:fill="FFFFFF"/>
            <w:vAlign w:val="center"/>
            <w:hideMark/>
          </w:tcPr>
          <w:p w14:paraId="1D12880D"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ACIDO FOLINICO 15MG </w:t>
            </w:r>
          </w:p>
        </w:tc>
        <w:tc>
          <w:tcPr>
            <w:tcW w:w="1238" w:type="dxa"/>
            <w:tcBorders>
              <w:top w:val="nil"/>
              <w:left w:val="nil"/>
              <w:bottom w:val="single" w:sz="4" w:space="0" w:color="auto"/>
              <w:right w:val="single" w:sz="4" w:space="0" w:color="auto"/>
            </w:tcBorders>
            <w:shd w:val="clear" w:color="000000" w:fill="FFFFFF"/>
            <w:noWrap/>
            <w:vAlign w:val="center"/>
            <w:hideMark/>
          </w:tcPr>
          <w:p w14:paraId="6AFA202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8B16D2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18.500</w:t>
            </w:r>
          </w:p>
        </w:tc>
        <w:tc>
          <w:tcPr>
            <w:tcW w:w="1286" w:type="dxa"/>
            <w:tcBorders>
              <w:top w:val="nil"/>
              <w:left w:val="nil"/>
              <w:bottom w:val="single" w:sz="4" w:space="0" w:color="auto"/>
              <w:right w:val="single" w:sz="4" w:space="0" w:color="auto"/>
            </w:tcBorders>
            <w:shd w:val="clear" w:color="auto" w:fill="auto"/>
            <w:vAlign w:val="center"/>
          </w:tcPr>
          <w:p w14:paraId="69B59FD3" w14:textId="3E7D000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R$4,26</w:t>
            </w:r>
          </w:p>
        </w:tc>
        <w:tc>
          <w:tcPr>
            <w:tcW w:w="2074" w:type="dxa"/>
            <w:tcBorders>
              <w:top w:val="nil"/>
              <w:left w:val="nil"/>
              <w:bottom w:val="single" w:sz="4" w:space="0" w:color="auto"/>
              <w:right w:val="single" w:sz="4" w:space="0" w:color="auto"/>
            </w:tcBorders>
            <w:shd w:val="clear" w:color="auto" w:fill="auto"/>
            <w:vAlign w:val="center"/>
          </w:tcPr>
          <w:p w14:paraId="77C14B00" w14:textId="256CBAD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R$78.748,33</w:t>
            </w:r>
          </w:p>
        </w:tc>
      </w:tr>
      <w:tr w:rsidR="00045F1E" w:rsidRPr="002E0AD3" w14:paraId="2350D85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EFF8EE8" w14:textId="42305B4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660</w:t>
            </w:r>
          </w:p>
        </w:tc>
        <w:tc>
          <w:tcPr>
            <w:tcW w:w="4269" w:type="dxa"/>
            <w:tcBorders>
              <w:top w:val="nil"/>
              <w:left w:val="nil"/>
              <w:bottom w:val="single" w:sz="4" w:space="0" w:color="auto"/>
              <w:right w:val="single" w:sz="4" w:space="0" w:color="auto"/>
            </w:tcBorders>
            <w:shd w:val="clear" w:color="000000" w:fill="FFFFFF"/>
            <w:vAlign w:val="center"/>
            <w:hideMark/>
          </w:tcPr>
          <w:p w14:paraId="6D1A21D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ALBENDAZOL comprimido mastigável 400 mg</w:t>
            </w:r>
          </w:p>
        </w:tc>
        <w:tc>
          <w:tcPr>
            <w:tcW w:w="1238" w:type="dxa"/>
            <w:tcBorders>
              <w:top w:val="nil"/>
              <w:left w:val="nil"/>
              <w:bottom w:val="single" w:sz="4" w:space="0" w:color="auto"/>
              <w:right w:val="single" w:sz="4" w:space="0" w:color="auto"/>
            </w:tcBorders>
            <w:shd w:val="clear" w:color="000000" w:fill="FFFFFF"/>
            <w:noWrap/>
            <w:vAlign w:val="center"/>
            <w:hideMark/>
          </w:tcPr>
          <w:p w14:paraId="1E90FA7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AE66F0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4.750</w:t>
            </w:r>
          </w:p>
        </w:tc>
        <w:tc>
          <w:tcPr>
            <w:tcW w:w="1286" w:type="dxa"/>
            <w:tcBorders>
              <w:top w:val="nil"/>
              <w:left w:val="nil"/>
              <w:bottom w:val="single" w:sz="4" w:space="0" w:color="auto"/>
              <w:right w:val="single" w:sz="4" w:space="0" w:color="auto"/>
            </w:tcBorders>
            <w:shd w:val="clear" w:color="auto" w:fill="auto"/>
            <w:vAlign w:val="center"/>
          </w:tcPr>
          <w:p w14:paraId="353EC679" w14:textId="288066F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R$1,06</w:t>
            </w:r>
          </w:p>
        </w:tc>
        <w:tc>
          <w:tcPr>
            <w:tcW w:w="2074" w:type="dxa"/>
            <w:tcBorders>
              <w:top w:val="nil"/>
              <w:left w:val="nil"/>
              <w:bottom w:val="single" w:sz="4" w:space="0" w:color="auto"/>
              <w:right w:val="single" w:sz="4" w:space="0" w:color="auto"/>
            </w:tcBorders>
            <w:shd w:val="clear" w:color="auto" w:fill="auto"/>
            <w:vAlign w:val="center"/>
          </w:tcPr>
          <w:p w14:paraId="4450E2C1" w14:textId="3D00222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R$5.035,00</w:t>
            </w:r>
          </w:p>
        </w:tc>
      </w:tr>
      <w:tr w:rsidR="00045F1E" w:rsidRPr="002E0AD3" w14:paraId="3A27C19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F87B999" w14:textId="2C65CE0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661</w:t>
            </w:r>
          </w:p>
        </w:tc>
        <w:tc>
          <w:tcPr>
            <w:tcW w:w="4269" w:type="dxa"/>
            <w:tcBorders>
              <w:top w:val="nil"/>
              <w:left w:val="nil"/>
              <w:bottom w:val="single" w:sz="4" w:space="0" w:color="auto"/>
              <w:right w:val="single" w:sz="4" w:space="0" w:color="auto"/>
            </w:tcBorders>
            <w:shd w:val="clear" w:color="000000" w:fill="FFFFFF"/>
            <w:vAlign w:val="center"/>
            <w:hideMark/>
          </w:tcPr>
          <w:p w14:paraId="44E80D6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ALBENDAZOL suspensão oral 40 mg/ml 10 ml</w:t>
            </w:r>
          </w:p>
        </w:tc>
        <w:tc>
          <w:tcPr>
            <w:tcW w:w="1238" w:type="dxa"/>
            <w:tcBorders>
              <w:top w:val="nil"/>
              <w:left w:val="nil"/>
              <w:bottom w:val="single" w:sz="4" w:space="0" w:color="auto"/>
              <w:right w:val="single" w:sz="4" w:space="0" w:color="auto"/>
            </w:tcBorders>
            <w:shd w:val="clear" w:color="000000" w:fill="FFFFFF"/>
            <w:noWrap/>
            <w:vAlign w:val="center"/>
            <w:hideMark/>
          </w:tcPr>
          <w:p w14:paraId="15580FB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6E5F1E9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286" w:type="dxa"/>
            <w:tcBorders>
              <w:top w:val="nil"/>
              <w:left w:val="nil"/>
              <w:bottom w:val="single" w:sz="4" w:space="0" w:color="auto"/>
              <w:right w:val="single" w:sz="4" w:space="0" w:color="auto"/>
            </w:tcBorders>
            <w:shd w:val="clear" w:color="auto" w:fill="auto"/>
            <w:vAlign w:val="center"/>
          </w:tcPr>
          <w:p w14:paraId="52257B85" w14:textId="6FAFA1D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R$3,24</w:t>
            </w:r>
          </w:p>
        </w:tc>
        <w:tc>
          <w:tcPr>
            <w:tcW w:w="2074" w:type="dxa"/>
            <w:tcBorders>
              <w:top w:val="nil"/>
              <w:left w:val="nil"/>
              <w:bottom w:val="single" w:sz="4" w:space="0" w:color="auto"/>
              <w:right w:val="single" w:sz="4" w:space="0" w:color="auto"/>
            </w:tcBorders>
            <w:shd w:val="clear" w:color="auto" w:fill="auto"/>
            <w:vAlign w:val="center"/>
          </w:tcPr>
          <w:p w14:paraId="0300701E" w14:textId="4E214FB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R$1.620,00</w:t>
            </w:r>
          </w:p>
        </w:tc>
      </w:tr>
      <w:tr w:rsidR="00045F1E" w:rsidRPr="002E0AD3" w14:paraId="7FA0D30E"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2397354" w14:textId="607A87A7"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662</w:t>
            </w:r>
          </w:p>
        </w:tc>
        <w:tc>
          <w:tcPr>
            <w:tcW w:w="4269" w:type="dxa"/>
            <w:tcBorders>
              <w:top w:val="nil"/>
              <w:left w:val="nil"/>
              <w:bottom w:val="single" w:sz="4" w:space="0" w:color="auto"/>
              <w:right w:val="single" w:sz="4" w:space="0" w:color="auto"/>
            </w:tcBorders>
            <w:shd w:val="clear" w:color="000000" w:fill="FFFFFF"/>
            <w:vAlign w:val="center"/>
            <w:hideMark/>
          </w:tcPr>
          <w:p w14:paraId="110A11F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ALENDRONATO de sódio comprimido 70 mg</w:t>
            </w:r>
          </w:p>
        </w:tc>
        <w:tc>
          <w:tcPr>
            <w:tcW w:w="1238" w:type="dxa"/>
            <w:tcBorders>
              <w:top w:val="nil"/>
              <w:left w:val="nil"/>
              <w:bottom w:val="single" w:sz="4" w:space="0" w:color="auto"/>
              <w:right w:val="single" w:sz="4" w:space="0" w:color="auto"/>
            </w:tcBorders>
            <w:shd w:val="clear" w:color="000000" w:fill="FFFFFF"/>
            <w:noWrap/>
            <w:vAlign w:val="center"/>
            <w:hideMark/>
          </w:tcPr>
          <w:p w14:paraId="4A60104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625CCAE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3.200</w:t>
            </w:r>
          </w:p>
        </w:tc>
        <w:tc>
          <w:tcPr>
            <w:tcW w:w="1286" w:type="dxa"/>
            <w:tcBorders>
              <w:top w:val="nil"/>
              <w:left w:val="nil"/>
              <w:bottom w:val="single" w:sz="4" w:space="0" w:color="auto"/>
              <w:right w:val="single" w:sz="4" w:space="0" w:color="auto"/>
            </w:tcBorders>
            <w:shd w:val="clear" w:color="auto" w:fill="auto"/>
            <w:vAlign w:val="center"/>
          </w:tcPr>
          <w:p w14:paraId="1CE01333" w14:textId="655D2C0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R$0,70</w:t>
            </w:r>
          </w:p>
        </w:tc>
        <w:tc>
          <w:tcPr>
            <w:tcW w:w="2074" w:type="dxa"/>
            <w:tcBorders>
              <w:top w:val="nil"/>
              <w:left w:val="nil"/>
              <w:bottom w:val="single" w:sz="4" w:space="0" w:color="auto"/>
              <w:right w:val="single" w:sz="4" w:space="0" w:color="auto"/>
            </w:tcBorders>
            <w:shd w:val="clear" w:color="auto" w:fill="auto"/>
            <w:vAlign w:val="center"/>
          </w:tcPr>
          <w:p w14:paraId="5B4D4FDC" w14:textId="72CB629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R$2.240,00</w:t>
            </w:r>
          </w:p>
        </w:tc>
      </w:tr>
      <w:tr w:rsidR="00045F1E" w:rsidRPr="002E0AD3" w14:paraId="0D7AE3B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7CDBC3E" w14:textId="0990E2E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663</w:t>
            </w:r>
          </w:p>
        </w:tc>
        <w:tc>
          <w:tcPr>
            <w:tcW w:w="4269" w:type="dxa"/>
            <w:tcBorders>
              <w:top w:val="nil"/>
              <w:left w:val="nil"/>
              <w:bottom w:val="single" w:sz="4" w:space="0" w:color="auto"/>
              <w:right w:val="single" w:sz="4" w:space="0" w:color="auto"/>
            </w:tcBorders>
            <w:shd w:val="clear" w:color="000000" w:fill="FFFFFF"/>
            <w:vAlign w:val="center"/>
            <w:hideMark/>
          </w:tcPr>
          <w:p w14:paraId="0ABB6F9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ALOPURINOL comprimido 100 mg</w:t>
            </w:r>
          </w:p>
        </w:tc>
        <w:tc>
          <w:tcPr>
            <w:tcW w:w="1238" w:type="dxa"/>
            <w:tcBorders>
              <w:top w:val="nil"/>
              <w:left w:val="nil"/>
              <w:bottom w:val="single" w:sz="4" w:space="0" w:color="auto"/>
              <w:right w:val="single" w:sz="4" w:space="0" w:color="auto"/>
            </w:tcBorders>
            <w:shd w:val="clear" w:color="000000" w:fill="FFFFFF"/>
            <w:noWrap/>
            <w:vAlign w:val="center"/>
            <w:hideMark/>
          </w:tcPr>
          <w:p w14:paraId="53B5B2C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7C974BF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3.200</w:t>
            </w:r>
          </w:p>
        </w:tc>
        <w:tc>
          <w:tcPr>
            <w:tcW w:w="1286" w:type="dxa"/>
            <w:tcBorders>
              <w:top w:val="nil"/>
              <w:left w:val="nil"/>
              <w:bottom w:val="single" w:sz="4" w:space="0" w:color="auto"/>
              <w:right w:val="single" w:sz="4" w:space="0" w:color="auto"/>
            </w:tcBorders>
            <w:shd w:val="clear" w:color="auto" w:fill="auto"/>
            <w:vAlign w:val="center"/>
          </w:tcPr>
          <w:p w14:paraId="534AF363" w14:textId="6EC73CC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R$0,43</w:t>
            </w:r>
          </w:p>
        </w:tc>
        <w:tc>
          <w:tcPr>
            <w:tcW w:w="2074" w:type="dxa"/>
            <w:tcBorders>
              <w:top w:val="nil"/>
              <w:left w:val="nil"/>
              <w:bottom w:val="single" w:sz="4" w:space="0" w:color="auto"/>
              <w:right w:val="single" w:sz="4" w:space="0" w:color="auto"/>
            </w:tcBorders>
            <w:shd w:val="clear" w:color="auto" w:fill="auto"/>
            <w:vAlign w:val="center"/>
          </w:tcPr>
          <w:p w14:paraId="7D680C14" w14:textId="147A38A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R$1.376,00</w:t>
            </w:r>
          </w:p>
        </w:tc>
      </w:tr>
      <w:tr w:rsidR="00045F1E" w:rsidRPr="002E0AD3" w14:paraId="75907889"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E7EB6F3" w14:textId="1E4EB56B"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664</w:t>
            </w:r>
          </w:p>
        </w:tc>
        <w:tc>
          <w:tcPr>
            <w:tcW w:w="4269" w:type="dxa"/>
            <w:tcBorders>
              <w:top w:val="nil"/>
              <w:left w:val="nil"/>
              <w:bottom w:val="single" w:sz="4" w:space="0" w:color="auto"/>
              <w:right w:val="single" w:sz="4" w:space="0" w:color="auto"/>
            </w:tcBorders>
            <w:shd w:val="clear" w:color="000000" w:fill="FFFFFF"/>
            <w:vAlign w:val="center"/>
            <w:hideMark/>
          </w:tcPr>
          <w:p w14:paraId="1E3D6F7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ALOPURINOL comprimido 300 mg</w:t>
            </w:r>
          </w:p>
        </w:tc>
        <w:tc>
          <w:tcPr>
            <w:tcW w:w="1238" w:type="dxa"/>
            <w:tcBorders>
              <w:top w:val="nil"/>
              <w:left w:val="nil"/>
              <w:bottom w:val="single" w:sz="4" w:space="0" w:color="auto"/>
              <w:right w:val="single" w:sz="4" w:space="0" w:color="auto"/>
            </w:tcBorders>
            <w:shd w:val="clear" w:color="000000" w:fill="FFFFFF"/>
            <w:noWrap/>
            <w:vAlign w:val="center"/>
            <w:hideMark/>
          </w:tcPr>
          <w:p w14:paraId="35E9938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CCE5CF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3.200</w:t>
            </w:r>
          </w:p>
        </w:tc>
        <w:tc>
          <w:tcPr>
            <w:tcW w:w="1286" w:type="dxa"/>
            <w:tcBorders>
              <w:top w:val="nil"/>
              <w:left w:val="nil"/>
              <w:bottom w:val="single" w:sz="4" w:space="0" w:color="auto"/>
              <w:right w:val="single" w:sz="4" w:space="0" w:color="auto"/>
            </w:tcBorders>
            <w:shd w:val="clear" w:color="auto" w:fill="auto"/>
            <w:vAlign w:val="center"/>
          </w:tcPr>
          <w:p w14:paraId="73D15A47" w14:textId="2F0927B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R$0,77</w:t>
            </w:r>
          </w:p>
        </w:tc>
        <w:tc>
          <w:tcPr>
            <w:tcW w:w="2074" w:type="dxa"/>
            <w:tcBorders>
              <w:top w:val="nil"/>
              <w:left w:val="nil"/>
              <w:bottom w:val="single" w:sz="4" w:space="0" w:color="auto"/>
              <w:right w:val="single" w:sz="4" w:space="0" w:color="auto"/>
            </w:tcBorders>
            <w:shd w:val="clear" w:color="auto" w:fill="auto"/>
            <w:vAlign w:val="center"/>
          </w:tcPr>
          <w:p w14:paraId="41813ADF" w14:textId="7CB3EFE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R$2.453,33</w:t>
            </w:r>
          </w:p>
        </w:tc>
      </w:tr>
      <w:tr w:rsidR="00045F1E" w:rsidRPr="002E0AD3" w14:paraId="154EFC9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26D2212" w14:textId="2DF04DB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665</w:t>
            </w:r>
          </w:p>
        </w:tc>
        <w:tc>
          <w:tcPr>
            <w:tcW w:w="4269" w:type="dxa"/>
            <w:tcBorders>
              <w:top w:val="nil"/>
              <w:left w:val="nil"/>
              <w:bottom w:val="single" w:sz="4" w:space="0" w:color="auto"/>
              <w:right w:val="single" w:sz="4" w:space="0" w:color="auto"/>
            </w:tcBorders>
            <w:shd w:val="clear" w:color="000000" w:fill="FFFFFF"/>
            <w:vAlign w:val="center"/>
            <w:hideMark/>
          </w:tcPr>
          <w:p w14:paraId="6FC0E19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AMBROXOL xarope adulto 6mg/ml-120ml</w:t>
            </w:r>
          </w:p>
        </w:tc>
        <w:tc>
          <w:tcPr>
            <w:tcW w:w="1238" w:type="dxa"/>
            <w:tcBorders>
              <w:top w:val="nil"/>
              <w:left w:val="nil"/>
              <w:bottom w:val="single" w:sz="4" w:space="0" w:color="auto"/>
              <w:right w:val="single" w:sz="4" w:space="0" w:color="auto"/>
            </w:tcBorders>
            <w:shd w:val="clear" w:color="000000" w:fill="FFFFFF"/>
            <w:noWrap/>
            <w:vAlign w:val="center"/>
            <w:hideMark/>
          </w:tcPr>
          <w:p w14:paraId="559AF13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3423932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1300</w:t>
            </w:r>
          </w:p>
        </w:tc>
        <w:tc>
          <w:tcPr>
            <w:tcW w:w="1286" w:type="dxa"/>
            <w:tcBorders>
              <w:top w:val="nil"/>
              <w:left w:val="nil"/>
              <w:bottom w:val="single" w:sz="4" w:space="0" w:color="auto"/>
              <w:right w:val="single" w:sz="4" w:space="0" w:color="auto"/>
            </w:tcBorders>
            <w:shd w:val="clear" w:color="auto" w:fill="auto"/>
            <w:vAlign w:val="center"/>
          </w:tcPr>
          <w:p w14:paraId="53D23642" w14:textId="7B121FF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R$6,08</w:t>
            </w:r>
          </w:p>
        </w:tc>
        <w:tc>
          <w:tcPr>
            <w:tcW w:w="2074" w:type="dxa"/>
            <w:tcBorders>
              <w:top w:val="nil"/>
              <w:left w:val="nil"/>
              <w:bottom w:val="single" w:sz="4" w:space="0" w:color="auto"/>
              <w:right w:val="single" w:sz="4" w:space="0" w:color="auto"/>
            </w:tcBorders>
            <w:shd w:val="clear" w:color="auto" w:fill="auto"/>
            <w:vAlign w:val="center"/>
          </w:tcPr>
          <w:p w14:paraId="4278670E" w14:textId="58A5EFF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R$7.899,67</w:t>
            </w:r>
          </w:p>
        </w:tc>
      </w:tr>
      <w:tr w:rsidR="00045F1E" w:rsidRPr="002E0AD3" w14:paraId="42567D7B"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23C4D1A" w14:textId="47B3BDB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lastRenderedPageBreak/>
              <w:t>666</w:t>
            </w:r>
          </w:p>
        </w:tc>
        <w:tc>
          <w:tcPr>
            <w:tcW w:w="4269" w:type="dxa"/>
            <w:tcBorders>
              <w:top w:val="nil"/>
              <w:left w:val="nil"/>
              <w:bottom w:val="single" w:sz="4" w:space="0" w:color="auto"/>
              <w:right w:val="single" w:sz="4" w:space="0" w:color="auto"/>
            </w:tcBorders>
            <w:shd w:val="clear" w:color="000000" w:fill="FFFFFF"/>
            <w:vAlign w:val="center"/>
            <w:hideMark/>
          </w:tcPr>
          <w:p w14:paraId="2E668CAD"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AMBROXOL xarope infantil 3mg/ml-120ml </w:t>
            </w:r>
          </w:p>
        </w:tc>
        <w:tc>
          <w:tcPr>
            <w:tcW w:w="1238" w:type="dxa"/>
            <w:tcBorders>
              <w:top w:val="nil"/>
              <w:left w:val="nil"/>
              <w:bottom w:val="single" w:sz="4" w:space="0" w:color="auto"/>
              <w:right w:val="single" w:sz="4" w:space="0" w:color="auto"/>
            </w:tcBorders>
            <w:shd w:val="clear" w:color="000000" w:fill="FFFFFF"/>
            <w:noWrap/>
            <w:vAlign w:val="center"/>
            <w:hideMark/>
          </w:tcPr>
          <w:p w14:paraId="2F2FA57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51EB66D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1300</w:t>
            </w:r>
          </w:p>
        </w:tc>
        <w:tc>
          <w:tcPr>
            <w:tcW w:w="1286" w:type="dxa"/>
            <w:tcBorders>
              <w:top w:val="nil"/>
              <w:left w:val="nil"/>
              <w:bottom w:val="single" w:sz="4" w:space="0" w:color="auto"/>
              <w:right w:val="single" w:sz="4" w:space="0" w:color="auto"/>
            </w:tcBorders>
            <w:shd w:val="clear" w:color="auto" w:fill="auto"/>
            <w:vAlign w:val="center"/>
          </w:tcPr>
          <w:p w14:paraId="4ED48704" w14:textId="37D1653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R$5,18</w:t>
            </w:r>
          </w:p>
        </w:tc>
        <w:tc>
          <w:tcPr>
            <w:tcW w:w="2074" w:type="dxa"/>
            <w:tcBorders>
              <w:top w:val="nil"/>
              <w:left w:val="nil"/>
              <w:bottom w:val="single" w:sz="4" w:space="0" w:color="auto"/>
              <w:right w:val="single" w:sz="4" w:space="0" w:color="auto"/>
            </w:tcBorders>
            <w:shd w:val="clear" w:color="auto" w:fill="auto"/>
            <w:vAlign w:val="center"/>
          </w:tcPr>
          <w:p w14:paraId="4A4C808A" w14:textId="17B0DA0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R$6.729,67</w:t>
            </w:r>
          </w:p>
        </w:tc>
      </w:tr>
      <w:tr w:rsidR="00045F1E" w:rsidRPr="002E0AD3" w14:paraId="6E8063B4"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B18B13A" w14:textId="559595B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667</w:t>
            </w:r>
          </w:p>
        </w:tc>
        <w:tc>
          <w:tcPr>
            <w:tcW w:w="4269" w:type="dxa"/>
            <w:tcBorders>
              <w:top w:val="nil"/>
              <w:left w:val="nil"/>
              <w:bottom w:val="single" w:sz="4" w:space="0" w:color="auto"/>
              <w:right w:val="single" w:sz="4" w:space="0" w:color="auto"/>
            </w:tcBorders>
            <w:shd w:val="clear" w:color="000000" w:fill="FFFFFF"/>
            <w:vAlign w:val="center"/>
            <w:hideMark/>
          </w:tcPr>
          <w:p w14:paraId="4D53B3D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AMIODARONA, cloridrato de comprimido 200 mg</w:t>
            </w:r>
          </w:p>
        </w:tc>
        <w:tc>
          <w:tcPr>
            <w:tcW w:w="1238" w:type="dxa"/>
            <w:tcBorders>
              <w:top w:val="nil"/>
              <w:left w:val="nil"/>
              <w:bottom w:val="single" w:sz="4" w:space="0" w:color="auto"/>
              <w:right w:val="single" w:sz="4" w:space="0" w:color="auto"/>
            </w:tcBorders>
            <w:shd w:val="clear" w:color="000000" w:fill="FFFFFF"/>
            <w:noWrap/>
            <w:vAlign w:val="center"/>
            <w:hideMark/>
          </w:tcPr>
          <w:p w14:paraId="1F28358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649A226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19.000</w:t>
            </w:r>
          </w:p>
        </w:tc>
        <w:tc>
          <w:tcPr>
            <w:tcW w:w="1286" w:type="dxa"/>
            <w:tcBorders>
              <w:top w:val="nil"/>
              <w:left w:val="nil"/>
              <w:bottom w:val="single" w:sz="4" w:space="0" w:color="auto"/>
              <w:right w:val="single" w:sz="4" w:space="0" w:color="auto"/>
            </w:tcBorders>
            <w:shd w:val="clear" w:color="auto" w:fill="auto"/>
            <w:vAlign w:val="center"/>
          </w:tcPr>
          <w:p w14:paraId="0826C9A0" w14:textId="219268A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R$0,84</w:t>
            </w:r>
          </w:p>
        </w:tc>
        <w:tc>
          <w:tcPr>
            <w:tcW w:w="2074" w:type="dxa"/>
            <w:tcBorders>
              <w:top w:val="nil"/>
              <w:left w:val="nil"/>
              <w:bottom w:val="single" w:sz="4" w:space="0" w:color="auto"/>
              <w:right w:val="single" w:sz="4" w:space="0" w:color="auto"/>
            </w:tcBorders>
            <w:shd w:val="clear" w:color="auto" w:fill="auto"/>
            <w:vAlign w:val="center"/>
          </w:tcPr>
          <w:p w14:paraId="5311AA6F" w14:textId="2619BD0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R$15.896,67</w:t>
            </w:r>
          </w:p>
        </w:tc>
      </w:tr>
      <w:tr w:rsidR="00045F1E" w:rsidRPr="002E0AD3" w14:paraId="2A61E4C4"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E7DE282" w14:textId="5326A4E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668</w:t>
            </w:r>
          </w:p>
        </w:tc>
        <w:tc>
          <w:tcPr>
            <w:tcW w:w="4269" w:type="dxa"/>
            <w:tcBorders>
              <w:top w:val="nil"/>
              <w:left w:val="nil"/>
              <w:bottom w:val="single" w:sz="4" w:space="0" w:color="auto"/>
              <w:right w:val="single" w:sz="4" w:space="0" w:color="auto"/>
            </w:tcBorders>
            <w:shd w:val="clear" w:color="000000" w:fill="FFFFFF"/>
            <w:vAlign w:val="center"/>
            <w:hideMark/>
          </w:tcPr>
          <w:p w14:paraId="4E67614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AMOXICILINA 500mg + </w:t>
            </w:r>
            <w:proofErr w:type="spellStart"/>
            <w:r w:rsidRPr="002E0AD3">
              <w:rPr>
                <w:rFonts w:ascii="Calibri" w:eastAsia="Times New Roman" w:hAnsi="Calibri" w:cs="Calibri"/>
                <w:color w:val="0D0D0D"/>
                <w:kern w:val="0"/>
                <w:lang w:eastAsia="pt-BR"/>
                <w14:ligatures w14:val="none"/>
              </w:rPr>
              <w:t>clavulanato</w:t>
            </w:r>
            <w:proofErr w:type="spellEnd"/>
            <w:r w:rsidRPr="002E0AD3">
              <w:rPr>
                <w:rFonts w:ascii="Calibri" w:eastAsia="Times New Roman" w:hAnsi="Calibri" w:cs="Calibri"/>
                <w:color w:val="0D0D0D"/>
                <w:kern w:val="0"/>
                <w:lang w:eastAsia="pt-BR"/>
                <w14:ligatures w14:val="none"/>
              </w:rPr>
              <w:t xml:space="preserve"> de potássio 125mg comprimido</w:t>
            </w:r>
          </w:p>
        </w:tc>
        <w:tc>
          <w:tcPr>
            <w:tcW w:w="1238" w:type="dxa"/>
            <w:tcBorders>
              <w:top w:val="nil"/>
              <w:left w:val="nil"/>
              <w:bottom w:val="single" w:sz="4" w:space="0" w:color="auto"/>
              <w:right w:val="single" w:sz="4" w:space="0" w:color="auto"/>
            </w:tcBorders>
            <w:shd w:val="clear" w:color="000000" w:fill="FFFFFF"/>
            <w:noWrap/>
            <w:vAlign w:val="center"/>
            <w:hideMark/>
          </w:tcPr>
          <w:p w14:paraId="6F0BC8A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21D325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10.000</w:t>
            </w:r>
          </w:p>
        </w:tc>
        <w:tc>
          <w:tcPr>
            <w:tcW w:w="1286" w:type="dxa"/>
            <w:tcBorders>
              <w:top w:val="nil"/>
              <w:left w:val="nil"/>
              <w:bottom w:val="single" w:sz="4" w:space="0" w:color="auto"/>
              <w:right w:val="single" w:sz="4" w:space="0" w:color="auto"/>
            </w:tcBorders>
            <w:shd w:val="clear" w:color="auto" w:fill="auto"/>
            <w:vAlign w:val="center"/>
          </w:tcPr>
          <w:p w14:paraId="252109B3" w14:textId="7094D0D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R$5,38</w:t>
            </w:r>
          </w:p>
        </w:tc>
        <w:tc>
          <w:tcPr>
            <w:tcW w:w="2074" w:type="dxa"/>
            <w:tcBorders>
              <w:top w:val="nil"/>
              <w:left w:val="nil"/>
              <w:bottom w:val="single" w:sz="4" w:space="0" w:color="auto"/>
              <w:right w:val="single" w:sz="4" w:space="0" w:color="auto"/>
            </w:tcBorders>
            <w:shd w:val="clear" w:color="auto" w:fill="auto"/>
            <w:vAlign w:val="center"/>
          </w:tcPr>
          <w:p w14:paraId="7F7DE68C" w14:textId="084E108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R$53.800,00</w:t>
            </w:r>
          </w:p>
        </w:tc>
      </w:tr>
      <w:tr w:rsidR="00045F1E" w:rsidRPr="002E0AD3" w14:paraId="6C575901"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891F631" w14:textId="4870B1D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669</w:t>
            </w:r>
          </w:p>
        </w:tc>
        <w:tc>
          <w:tcPr>
            <w:tcW w:w="4269" w:type="dxa"/>
            <w:tcBorders>
              <w:top w:val="nil"/>
              <w:left w:val="nil"/>
              <w:bottom w:val="single" w:sz="4" w:space="0" w:color="auto"/>
              <w:right w:val="single" w:sz="4" w:space="0" w:color="auto"/>
            </w:tcBorders>
            <w:shd w:val="clear" w:color="000000" w:fill="FFFFFF"/>
            <w:vAlign w:val="center"/>
            <w:hideMark/>
          </w:tcPr>
          <w:p w14:paraId="629E781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AMOXICILINA 50mg/ml + </w:t>
            </w:r>
            <w:proofErr w:type="spellStart"/>
            <w:r w:rsidRPr="002E0AD3">
              <w:rPr>
                <w:rFonts w:ascii="Calibri" w:eastAsia="Times New Roman" w:hAnsi="Calibri" w:cs="Calibri"/>
                <w:color w:val="0D0D0D"/>
                <w:kern w:val="0"/>
                <w:lang w:eastAsia="pt-BR"/>
                <w14:ligatures w14:val="none"/>
              </w:rPr>
              <w:t>clavulanato</w:t>
            </w:r>
            <w:proofErr w:type="spellEnd"/>
            <w:r w:rsidRPr="002E0AD3">
              <w:rPr>
                <w:rFonts w:ascii="Calibri" w:eastAsia="Times New Roman" w:hAnsi="Calibri" w:cs="Calibri"/>
                <w:color w:val="0D0D0D"/>
                <w:kern w:val="0"/>
                <w:lang w:eastAsia="pt-BR"/>
                <w14:ligatures w14:val="none"/>
              </w:rPr>
              <w:t xml:space="preserve"> de potássio 12,5mg/ml suspensão oral-100ml</w:t>
            </w:r>
          </w:p>
        </w:tc>
        <w:tc>
          <w:tcPr>
            <w:tcW w:w="1238" w:type="dxa"/>
            <w:tcBorders>
              <w:top w:val="nil"/>
              <w:left w:val="nil"/>
              <w:bottom w:val="single" w:sz="4" w:space="0" w:color="auto"/>
              <w:right w:val="single" w:sz="4" w:space="0" w:color="auto"/>
            </w:tcBorders>
            <w:shd w:val="clear" w:color="000000" w:fill="FFFFFF"/>
            <w:noWrap/>
            <w:vAlign w:val="center"/>
            <w:hideMark/>
          </w:tcPr>
          <w:p w14:paraId="7472C0D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715D86F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2C0FCA36" w14:textId="4B8CB8A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R$48,11</w:t>
            </w:r>
          </w:p>
        </w:tc>
        <w:tc>
          <w:tcPr>
            <w:tcW w:w="2074" w:type="dxa"/>
            <w:tcBorders>
              <w:top w:val="nil"/>
              <w:left w:val="nil"/>
              <w:bottom w:val="single" w:sz="4" w:space="0" w:color="auto"/>
              <w:right w:val="single" w:sz="4" w:space="0" w:color="auto"/>
            </w:tcBorders>
            <w:shd w:val="clear" w:color="auto" w:fill="auto"/>
            <w:vAlign w:val="center"/>
          </w:tcPr>
          <w:p w14:paraId="74CD45AB" w14:textId="1BA3C23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R$48.106,67</w:t>
            </w:r>
          </w:p>
        </w:tc>
      </w:tr>
      <w:tr w:rsidR="00045F1E" w:rsidRPr="002E0AD3" w14:paraId="3CB9D9C5"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DFE5F51" w14:textId="3958A0C1"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670</w:t>
            </w:r>
          </w:p>
        </w:tc>
        <w:tc>
          <w:tcPr>
            <w:tcW w:w="4269" w:type="dxa"/>
            <w:tcBorders>
              <w:top w:val="nil"/>
              <w:left w:val="nil"/>
              <w:bottom w:val="single" w:sz="4" w:space="0" w:color="auto"/>
              <w:right w:val="single" w:sz="4" w:space="0" w:color="auto"/>
            </w:tcBorders>
            <w:shd w:val="clear" w:color="000000" w:fill="FFFFFF"/>
            <w:vAlign w:val="center"/>
            <w:hideMark/>
          </w:tcPr>
          <w:p w14:paraId="529BA32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AMOXICILINA cápsula ou comprimido 500 mg</w:t>
            </w:r>
          </w:p>
        </w:tc>
        <w:tc>
          <w:tcPr>
            <w:tcW w:w="1238" w:type="dxa"/>
            <w:tcBorders>
              <w:top w:val="nil"/>
              <w:left w:val="nil"/>
              <w:bottom w:val="single" w:sz="4" w:space="0" w:color="auto"/>
              <w:right w:val="single" w:sz="4" w:space="0" w:color="auto"/>
            </w:tcBorders>
            <w:shd w:val="clear" w:color="000000" w:fill="FFFFFF"/>
            <w:noWrap/>
            <w:vAlign w:val="center"/>
            <w:hideMark/>
          </w:tcPr>
          <w:p w14:paraId="37D0062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28A172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48.000</w:t>
            </w:r>
          </w:p>
        </w:tc>
        <w:tc>
          <w:tcPr>
            <w:tcW w:w="1286" w:type="dxa"/>
            <w:tcBorders>
              <w:top w:val="nil"/>
              <w:left w:val="nil"/>
              <w:bottom w:val="single" w:sz="4" w:space="0" w:color="auto"/>
              <w:right w:val="single" w:sz="4" w:space="0" w:color="auto"/>
            </w:tcBorders>
            <w:shd w:val="clear" w:color="auto" w:fill="auto"/>
            <w:vAlign w:val="center"/>
          </w:tcPr>
          <w:p w14:paraId="46A8454F" w14:textId="6CB96DC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R$0,63</w:t>
            </w:r>
          </w:p>
        </w:tc>
        <w:tc>
          <w:tcPr>
            <w:tcW w:w="2074" w:type="dxa"/>
            <w:tcBorders>
              <w:top w:val="nil"/>
              <w:left w:val="nil"/>
              <w:bottom w:val="single" w:sz="4" w:space="0" w:color="auto"/>
              <w:right w:val="single" w:sz="4" w:space="0" w:color="auto"/>
            </w:tcBorders>
            <w:shd w:val="clear" w:color="auto" w:fill="auto"/>
            <w:vAlign w:val="center"/>
          </w:tcPr>
          <w:p w14:paraId="4077BC5E" w14:textId="7449701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R$30.240,00</w:t>
            </w:r>
          </w:p>
        </w:tc>
      </w:tr>
      <w:tr w:rsidR="00045F1E" w:rsidRPr="002E0AD3" w14:paraId="7990AD16"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0E4354E" w14:textId="7D85FF0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671</w:t>
            </w:r>
          </w:p>
        </w:tc>
        <w:tc>
          <w:tcPr>
            <w:tcW w:w="4269" w:type="dxa"/>
            <w:tcBorders>
              <w:top w:val="nil"/>
              <w:left w:val="nil"/>
              <w:bottom w:val="single" w:sz="4" w:space="0" w:color="auto"/>
              <w:right w:val="single" w:sz="4" w:space="0" w:color="auto"/>
            </w:tcBorders>
            <w:shd w:val="clear" w:color="000000" w:fill="FFFFFF"/>
            <w:vAlign w:val="center"/>
            <w:hideMark/>
          </w:tcPr>
          <w:p w14:paraId="0DDDC9E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AMOXICILINA pó para suspensão oral 50 mg/ml 60ml</w:t>
            </w:r>
          </w:p>
        </w:tc>
        <w:tc>
          <w:tcPr>
            <w:tcW w:w="1238" w:type="dxa"/>
            <w:tcBorders>
              <w:top w:val="nil"/>
              <w:left w:val="nil"/>
              <w:bottom w:val="single" w:sz="4" w:space="0" w:color="auto"/>
              <w:right w:val="single" w:sz="4" w:space="0" w:color="auto"/>
            </w:tcBorders>
            <w:shd w:val="clear" w:color="000000" w:fill="FFFFFF"/>
            <w:noWrap/>
            <w:vAlign w:val="center"/>
            <w:hideMark/>
          </w:tcPr>
          <w:p w14:paraId="1097713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1CDF441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286" w:type="dxa"/>
            <w:tcBorders>
              <w:top w:val="nil"/>
              <w:left w:val="nil"/>
              <w:bottom w:val="single" w:sz="4" w:space="0" w:color="auto"/>
              <w:right w:val="single" w:sz="4" w:space="0" w:color="auto"/>
            </w:tcBorders>
            <w:shd w:val="clear" w:color="auto" w:fill="auto"/>
            <w:vAlign w:val="center"/>
          </w:tcPr>
          <w:p w14:paraId="3C430808" w14:textId="56264C9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R$9,00</w:t>
            </w:r>
          </w:p>
        </w:tc>
        <w:tc>
          <w:tcPr>
            <w:tcW w:w="2074" w:type="dxa"/>
            <w:tcBorders>
              <w:top w:val="nil"/>
              <w:left w:val="nil"/>
              <w:bottom w:val="single" w:sz="4" w:space="0" w:color="auto"/>
              <w:right w:val="single" w:sz="4" w:space="0" w:color="auto"/>
            </w:tcBorders>
            <w:shd w:val="clear" w:color="auto" w:fill="auto"/>
            <w:vAlign w:val="center"/>
          </w:tcPr>
          <w:p w14:paraId="7297FC29" w14:textId="1F61EAD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R$13.500,00</w:t>
            </w:r>
          </w:p>
        </w:tc>
      </w:tr>
      <w:tr w:rsidR="00045F1E" w:rsidRPr="002E0AD3" w14:paraId="35EB2B74"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E4D1F47" w14:textId="37B974E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672</w:t>
            </w:r>
          </w:p>
        </w:tc>
        <w:tc>
          <w:tcPr>
            <w:tcW w:w="4269" w:type="dxa"/>
            <w:tcBorders>
              <w:top w:val="nil"/>
              <w:left w:val="nil"/>
              <w:bottom w:val="single" w:sz="4" w:space="0" w:color="auto"/>
              <w:right w:val="single" w:sz="4" w:space="0" w:color="auto"/>
            </w:tcBorders>
            <w:shd w:val="clear" w:color="000000" w:fill="FFFFFF"/>
            <w:vAlign w:val="center"/>
            <w:hideMark/>
          </w:tcPr>
          <w:p w14:paraId="2FB5AB0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ANLODIPINO, besilato de comprimido de 10 mg</w:t>
            </w:r>
          </w:p>
        </w:tc>
        <w:tc>
          <w:tcPr>
            <w:tcW w:w="1238" w:type="dxa"/>
            <w:tcBorders>
              <w:top w:val="nil"/>
              <w:left w:val="nil"/>
              <w:bottom w:val="single" w:sz="4" w:space="0" w:color="auto"/>
              <w:right w:val="single" w:sz="4" w:space="0" w:color="auto"/>
            </w:tcBorders>
            <w:shd w:val="clear" w:color="000000" w:fill="FFFFFF"/>
            <w:noWrap/>
            <w:vAlign w:val="center"/>
            <w:hideMark/>
          </w:tcPr>
          <w:p w14:paraId="676FFDC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E67458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15.000</w:t>
            </w:r>
          </w:p>
        </w:tc>
        <w:tc>
          <w:tcPr>
            <w:tcW w:w="1286" w:type="dxa"/>
            <w:tcBorders>
              <w:top w:val="nil"/>
              <w:left w:val="nil"/>
              <w:bottom w:val="single" w:sz="4" w:space="0" w:color="auto"/>
              <w:right w:val="single" w:sz="4" w:space="0" w:color="auto"/>
            </w:tcBorders>
            <w:shd w:val="clear" w:color="auto" w:fill="auto"/>
            <w:vAlign w:val="center"/>
          </w:tcPr>
          <w:p w14:paraId="6AE4545D" w14:textId="7776CEB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R$0,14</w:t>
            </w:r>
          </w:p>
        </w:tc>
        <w:tc>
          <w:tcPr>
            <w:tcW w:w="2074" w:type="dxa"/>
            <w:tcBorders>
              <w:top w:val="nil"/>
              <w:left w:val="nil"/>
              <w:bottom w:val="single" w:sz="4" w:space="0" w:color="auto"/>
              <w:right w:val="single" w:sz="4" w:space="0" w:color="auto"/>
            </w:tcBorders>
            <w:shd w:val="clear" w:color="auto" w:fill="auto"/>
            <w:vAlign w:val="center"/>
          </w:tcPr>
          <w:p w14:paraId="548576AF" w14:textId="130B021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R$2.050,00</w:t>
            </w:r>
          </w:p>
        </w:tc>
      </w:tr>
      <w:tr w:rsidR="00045F1E" w:rsidRPr="002E0AD3" w14:paraId="1B662CAD"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9EED8BC" w14:textId="43291B69"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673</w:t>
            </w:r>
          </w:p>
        </w:tc>
        <w:tc>
          <w:tcPr>
            <w:tcW w:w="4269" w:type="dxa"/>
            <w:tcBorders>
              <w:top w:val="nil"/>
              <w:left w:val="nil"/>
              <w:bottom w:val="single" w:sz="4" w:space="0" w:color="auto"/>
              <w:right w:val="single" w:sz="4" w:space="0" w:color="auto"/>
            </w:tcBorders>
            <w:shd w:val="clear" w:color="000000" w:fill="FFFFFF"/>
            <w:vAlign w:val="center"/>
            <w:hideMark/>
          </w:tcPr>
          <w:p w14:paraId="7AFD64BB"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ANLODIPINO, besilato de comprimido de 5 mg </w:t>
            </w:r>
          </w:p>
        </w:tc>
        <w:tc>
          <w:tcPr>
            <w:tcW w:w="1238" w:type="dxa"/>
            <w:tcBorders>
              <w:top w:val="nil"/>
              <w:left w:val="nil"/>
              <w:bottom w:val="single" w:sz="4" w:space="0" w:color="auto"/>
              <w:right w:val="single" w:sz="4" w:space="0" w:color="auto"/>
            </w:tcBorders>
            <w:shd w:val="clear" w:color="000000" w:fill="FFFFFF"/>
            <w:noWrap/>
            <w:vAlign w:val="center"/>
            <w:hideMark/>
          </w:tcPr>
          <w:p w14:paraId="660E623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0DB347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200.000</w:t>
            </w:r>
          </w:p>
        </w:tc>
        <w:tc>
          <w:tcPr>
            <w:tcW w:w="1286" w:type="dxa"/>
            <w:tcBorders>
              <w:top w:val="nil"/>
              <w:left w:val="nil"/>
              <w:bottom w:val="single" w:sz="4" w:space="0" w:color="auto"/>
              <w:right w:val="single" w:sz="4" w:space="0" w:color="auto"/>
            </w:tcBorders>
            <w:shd w:val="clear" w:color="auto" w:fill="auto"/>
            <w:vAlign w:val="center"/>
          </w:tcPr>
          <w:p w14:paraId="0479B56C" w14:textId="2E3F83D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R$0,07</w:t>
            </w:r>
          </w:p>
        </w:tc>
        <w:tc>
          <w:tcPr>
            <w:tcW w:w="2074" w:type="dxa"/>
            <w:tcBorders>
              <w:top w:val="nil"/>
              <w:left w:val="nil"/>
              <w:bottom w:val="single" w:sz="4" w:space="0" w:color="auto"/>
              <w:right w:val="single" w:sz="4" w:space="0" w:color="auto"/>
            </w:tcBorders>
            <w:shd w:val="clear" w:color="auto" w:fill="auto"/>
            <w:vAlign w:val="center"/>
          </w:tcPr>
          <w:p w14:paraId="4C319613" w14:textId="3F5F643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R$14.000,00</w:t>
            </w:r>
          </w:p>
        </w:tc>
      </w:tr>
      <w:tr w:rsidR="00045F1E" w:rsidRPr="002E0AD3" w14:paraId="2AF3EB5E"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9CC9941" w14:textId="6A1EDDC7"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674</w:t>
            </w:r>
          </w:p>
        </w:tc>
        <w:tc>
          <w:tcPr>
            <w:tcW w:w="4269" w:type="dxa"/>
            <w:tcBorders>
              <w:top w:val="nil"/>
              <w:left w:val="nil"/>
              <w:bottom w:val="single" w:sz="4" w:space="0" w:color="auto"/>
              <w:right w:val="single" w:sz="4" w:space="0" w:color="auto"/>
            </w:tcBorders>
            <w:shd w:val="clear" w:color="000000" w:fill="FFFFFF"/>
            <w:vAlign w:val="center"/>
            <w:hideMark/>
          </w:tcPr>
          <w:p w14:paraId="79201320"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ATENOLOL comprimido 100mg</w:t>
            </w:r>
          </w:p>
        </w:tc>
        <w:tc>
          <w:tcPr>
            <w:tcW w:w="1238" w:type="dxa"/>
            <w:tcBorders>
              <w:top w:val="nil"/>
              <w:left w:val="nil"/>
              <w:bottom w:val="single" w:sz="4" w:space="0" w:color="auto"/>
              <w:right w:val="single" w:sz="4" w:space="0" w:color="auto"/>
            </w:tcBorders>
            <w:shd w:val="clear" w:color="000000" w:fill="FFFFFF"/>
            <w:noWrap/>
            <w:vAlign w:val="center"/>
            <w:hideMark/>
          </w:tcPr>
          <w:p w14:paraId="5E8A9B8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67D48E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19.800</w:t>
            </w:r>
          </w:p>
        </w:tc>
        <w:tc>
          <w:tcPr>
            <w:tcW w:w="1286" w:type="dxa"/>
            <w:tcBorders>
              <w:top w:val="nil"/>
              <w:left w:val="nil"/>
              <w:bottom w:val="single" w:sz="4" w:space="0" w:color="auto"/>
              <w:right w:val="single" w:sz="4" w:space="0" w:color="auto"/>
            </w:tcBorders>
            <w:shd w:val="clear" w:color="auto" w:fill="auto"/>
            <w:vAlign w:val="center"/>
          </w:tcPr>
          <w:p w14:paraId="0F62D556" w14:textId="6D2BFF9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R$0,30</w:t>
            </w:r>
          </w:p>
        </w:tc>
        <w:tc>
          <w:tcPr>
            <w:tcW w:w="2074" w:type="dxa"/>
            <w:tcBorders>
              <w:top w:val="nil"/>
              <w:left w:val="nil"/>
              <w:bottom w:val="single" w:sz="4" w:space="0" w:color="auto"/>
              <w:right w:val="single" w:sz="4" w:space="0" w:color="auto"/>
            </w:tcBorders>
            <w:shd w:val="clear" w:color="auto" w:fill="auto"/>
            <w:vAlign w:val="center"/>
          </w:tcPr>
          <w:p w14:paraId="5D9EEAAE" w14:textId="1792948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R$5.874,00</w:t>
            </w:r>
          </w:p>
        </w:tc>
      </w:tr>
      <w:tr w:rsidR="00045F1E" w:rsidRPr="002E0AD3" w14:paraId="20540E3D"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A994EE9" w14:textId="53A3444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675</w:t>
            </w:r>
          </w:p>
        </w:tc>
        <w:tc>
          <w:tcPr>
            <w:tcW w:w="4269" w:type="dxa"/>
            <w:tcBorders>
              <w:top w:val="nil"/>
              <w:left w:val="nil"/>
              <w:bottom w:val="single" w:sz="4" w:space="0" w:color="auto"/>
              <w:right w:val="single" w:sz="4" w:space="0" w:color="auto"/>
            </w:tcBorders>
            <w:shd w:val="clear" w:color="000000" w:fill="FFFFFF"/>
            <w:vAlign w:val="center"/>
            <w:hideMark/>
          </w:tcPr>
          <w:p w14:paraId="167531B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ATENOLOL comprimido 25mg</w:t>
            </w:r>
          </w:p>
        </w:tc>
        <w:tc>
          <w:tcPr>
            <w:tcW w:w="1238" w:type="dxa"/>
            <w:tcBorders>
              <w:top w:val="nil"/>
              <w:left w:val="nil"/>
              <w:bottom w:val="single" w:sz="4" w:space="0" w:color="auto"/>
              <w:right w:val="single" w:sz="4" w:space="0" w:color="auto"/>
            </w:tcBorders>
            <w:shd w:val="clear" w:color="000000" w:fill="FFFFFF"/>
            <w:noWrap/>
            <w:vAlign w:val="center"/>
            <w:hideMark/>
          </w:tcPr>
          <w:p w14:paraId="2900F0A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241C1E5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60.000</w:t>
            </w:r>
          </w:p>
        </w:tc>
        <w:tc>
          <w:tcPr>
            <w:tcW w:w="1286" w:type="dxa"/>
            <w:tcBorders>
              <w:top w:val="nil"/>
              <w:left w:val="nil"/>
              <w:bottom w:val="single" w:sz="4" w:space="0" w:color="auto"/>
              <w:right w:val="single" w:sz="4" w:space="0" w:color="auto"/>
            </w:tcBorders>
            <w:shd w:val="clear" w:color="auto" w:fill="auto"/>
            <w:vAlign w:val="center"/>
          </w:tcPr>
          <w:p w14:paraId="65C4BEE1" w14:textId="1361041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R$0,09</w:t>
            </w:r>
          </w:p>
        </w:tc>
        <w:tc>
          <w:tcPr>
            <w:tcW w:w="2074" w:type="dxa"/>
            <w:tcBorders>
              <w:top w:val="nil"/>
              <w:left w:val="nil"/>
              <w:bottom w:val="single" w:sz="4" w:space="0" w:color="auto"/>
              <w:right w:val="single" w:sz="4" w:space="0" w:color="auto"/>
            </w:tcBorders>
            <w:shd w:val="clear" w:color="auto" w:fill="auto"/>
            <w:vAlign w:val="center"/>
          </w:tcPr>
          <w:p w14:paraId="47DB9E52" w14:textId="3355A61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R$5.400,00</w:t>
            </w:r>
          </w:p>
        </w:tc>
      </w:tr>
      <w:tr w:rsidR="00045F1E" w:rsidRPr="002E0AD3" w14:paraId="5A833D17"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3B303BD" w14:textId="66AFF42D"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676</w:t>
            </w:r>
          </w:p>
        </w:tc>
        <w:tc>
          <w:tcPr>
            <w:tcW w:w="4269" w:type="dxa"/>
            <w:tcBorders>
              <w:top w:val="nil"/>
              <w:left w:val="nil"/>
              <w:bottom w:val="single" w:sz="4" w:space="0" w:color="auto"/>
              <w:right w:val="single" w:sz="4" w:space="0" w:color="auto"/>
            </w:tcBorders>
            <w:shd w:val="clear" w:color="000000" w:fill="FFFFFF"/>
            <w:vAlign w:val="center"/>
            <w:hideMark/>
          </w:tcPr>
          <w:p w14:paraId="15A351BD"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ATENOLOL comprimido 50mg</w:t>
            </w:r>
          </w:p>
        </w:tc>
        <w:tc>
          <w:tcPr>
            <w:tcW w:w="1238" w:type="dxa"/>
            <w:tcBorders>
              <w:top w:val="nil"/>
              <w:left w:val="nil"/>
              <w:bottom w:val="single" w:sz="4" w:space="0" w:color="auto"/>
              <w:right w:val="single" w:sz="4" w:space="0" w:color="auto"/>
            </w:tcBorders>
            <w:shd w:val="clear" w:color="000000" w:fill="FFFFFF"/>
            <w:noWrap/>
            <w:vAlign w:val="center"/>
            <w:hideMark/>
          </w:tcPr>
          <w:p w14:paraId="35837E9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09CA39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60.000</w:t>
            </w:r>
          </w:p>
        </w:tc>
        <w:tc>
          <w:tcPr>
            <w:tcW w:w="1286" w:type="dxa"/>
            <w:tcBorders>
              <w:top w:val="nil"/>
              <w:left w:val="nil"/>
              <w:bottom w:val="single" w:sz="4" w:space="0" w:color="auto"/>
              <w:right w:val="single" w:sz="4" w:space="0" w:color="auto"/>
            </w:tcBorders>
            <w:shd w:val="clear" w:color="auto" w:fill="auto"/>
            <w:vAlign w:val="center"/>
          </w:tcPr>
          <w:p w14:paraId="643D13A0" w14:textId="57D48E5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R$0,09</w:t>
            </w:r>
          </w:p>
        </w:tc>
        <w:tc>
          <w:tcPr>
            <w:tcW w:w="2074" w:type="dxa"/>
            <w:tcBorders>
              <w:top w:val="nil"/>
              <w:left w:val="nil"/>
              <w:bottom w:val="single" w:sz="4" w:space="0" w:color="auto"/>
              <w:right w:val="single" w:sz="4" w:space="0" w:color="auto"/>
            </w:tcBorders>
            <w:shd w:val="clear" w:color="auto" w:fill="auto"/>
            <w:vAlign w:val="center"/>
          </w:tcPr>
          <w:p w14:paraId="1626C24F" w14:textId="273EDFA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R$5.400,00</w:t>
            </w:r>
          </w:p>
        </w:tc>
      </w:tr>
      <w:tr w:rsidR="00045F1E" w:rsidRPr="002E0AD3" w14:paraId="13B4C4A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7CB8E4B" w14:textId="6F76D34D"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677</w:t>
            </w:r>
          </w:p>
        </w:tc>
        <w:tc>
          <w:tcPr>
            <w:tcW w:w="4269" w:type="dxa"/>
            <w:tcBorders>
              <w:top w:val="nil"/>
              <w:left w:val="nil"/>
              <w:bottom w:val="single" w:sz="4" w:space="0" w:color="auto"/>
              <w:right w:val="single" w:sz="4" w:space="0" w:color="auto"/>
            </w:tcBorders>
            <w:shd w:val="clear" w:color="000000" w:fill="FFFFFF"/>
            <w:vAlign w:val="center"/>
            <w:hideMark/>
          </w:tcPr>
          <w:p w14:paraId="571EC583"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AZITROMICINA comprimido 500 mg</w:t>
            </w:r>
          </w:p>
        </w:tc>
        <w:tc>
          <w:tcPr>
            <w:tcW w:w="1238" w:type="dxa"/>
            <w:tcBorders>
              <w:top w:val="nil"/>
              <w:left w:val="nil"/>
              <w:bottom w:val="single" w:sz="4" w:space="0" w:color="auto"/>
              <w:right w:val="single" w:sz="4" w:space="0" w:color="auto"/>
            </w:tcBorders>
            <w:shd w:val="clear" w:color="000000" w:fill="FFFFFF"/>
            <w:noWrap/>
            <w:vAlign w:val="center"/>
            <w:hideMark/>
          </w:tcPr>
          <w:p w14:paraId="528C0C9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61CB695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16.000</w:t>
            </w:r>
          </w:p>
        </w:tc>
        <w:tc>
          <w:tcPr>
            <w:tcW w:w="1286" w:type="dxa"/>
            <w:tcBorders>
              <w:top w:val="nil"/>
              <w:left w:val="nil"/>
              <w:bottom w:val="single" w:sz="4" w:space="0" w:color="auto"/>
              <w:right w:val="single" w:sz="4" w:space="0" w:color="auto"/>
            </w:tcBorders>
            <w:shd w:val="clear" w:color="auto" w:fill="auto"/>
            <w:vAlign w:val="center"/>
          </w:tcPr>
          <w:p w14:paraId="53965905" w14:textId="4B5DAE4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R$1,94</w:t>
            </w:r>
          </w:p>
        </w:tc>
        <w:tc>
          <w:tcPr>
            <w:tcW w:w="2074" w:type="dxa"/>
            <w:tcBorders>
              <w:top w:val="nil"/>
              <w:left w:val="nil"/>
              <w:bottom w:val="single" w:sz="4" w:space="0" w:color="auto"/>
              <w:right w:val="single" w:sz="4" w:space="0" w:color="auto"/>
            </w:tcBorders>
            <w:shd w:val="clear" w:color="auto" w:fill="auto"/>
            <w:vAlign w:val="center"/>
          </w:tcPr>
          <w:p w14:paraId="49E20A27" w14:textId="61969C3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R$30.986,67</w:t>
            </w:r>
          </w:p>
        </w:tc>
      </w:tr>
      <w:tr w:rsidR="00045F1E" w:rsidRPr="002E0AD3" w14:paraId="1E39FEBE"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8E91F4D" w14:textId="41EE442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678</w:t>
            </w:r>
          </w:p>
        </w:tc>
        <w:tc>
          <w:tcPr>
            <w:tcW w:w="4269" w:type="dxa"/>
            <w:tcBorders>
              <w:top w:val="nil"/>
              <w:left w:val="nil"/>
              <w:bottom w:val="single" w:sz="4" w:space="0" w:color="auto"/>
              <w:right w:val="single" w:sz="4" w:space="0" w:color="auto"/>
            </w:tcBorders>
            <w:shd w:val="clear" w:color="000000" w:fill="FFFFFF"/>
            <w:vAlign w:val="center"/>
            <w:hideMark/>
          </w:tcPr>
          <w:p w14:paraId="42627E4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AZITROMICINA pó para suspensão oral 40 mg/ml- 15ML</w:t>
            </w:r>
          </w:p>
        </w:tc>
        <w:tc>
          <w:tcPr>
            <w:tcW w:w="1238" w:type="dxa"/>
            <w:tcBorders>
              <w:top w:val="nil"/>
              <w:left w:val="nil"/>
              <w:bottom w:val="single" w:sz="4" w:space="0" w:color="auto"/>
              <w:right w:val="single" w:sz="4" w:space="0" w:color="auto"/>
            </w:tcBorders>
            <w:shd w:val="clear" w:color="000000" w:fill="FFFFFF"/>
            <w:noWrap/>
            <w:vAlign w:val="center"/>
            <w:hideMark/>
          </w:tcPr>
          <w:p w14:paraId="5793313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44D34F5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79977FF6" w14:textId="20C7AA3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R$16,74</w:t>
            </w:r>
          </w:p>
        </w:tc>
        <w:tc>
          <w:tcPr>
            <w:tcW w:w="2074" w:type="dxa"/>
            <w:tcBorders>
              <w:top w:val="nil"/>
              <w:left w:val="nil"/>
              <w:bottom w:val="single" w:sz="4" w:space="0" w:color="auto"/>
              <w:right w:val="single" w:sz="4" w:space="0" w:color="auto"/>
            </w:tcBorders>
            <w:shd w:val="clear" w:color="auto" w:fill="auto"/>
            <w:vAlign w:val="center"/>
          </w:tcPr>
          <w:p w14:paraId="44150BE2" w14:textId="4D3C1D0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R$16.740,00</w:t>
            </w:r>
          </w:p>
        </w:tc>
      </w:tr>
      <w:tr w:rsidR="00045F1E" w:rsidRPr="002E0AD3" w14:paraId="6A9B8F71"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1EE7100" w14:textId="02341E5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679</w:t>
            </w:r>
          </w:p>
        </w:tc>
        <w:tc>
          <w:tcPr>
            <w:tcW w:w="4269" w:type="dxa"/>
            <w:tcBorders>
              <w:top w:val="nil"/>
              <w:left w:val="nil"/>
              <w:bottom w:val="single" w:sz="4" w:space="0" w:color="auto"/>
              <w:right w:val="single" w:sz="4" w:space="0" w:color="auto"/>
            </w:tcBorders>
            <w:shd w:val="clear" w:color="000000" w:fill="FFFFFF"/>
            <w:vAlign w:val="center"/>
            <w:hideMark/>
          </w:tcPr>
          <w:p w14:paraId="2371ECC3"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BACLOFENO 10mg comprimido</w:t>
            </w:r>
          </w:p>
        </w:tc>
        <w:tc>
          <w:tcPr>
            <w:tcW w:w="1238" w:type="dxa"/>
            <w:tcBorders>
              <w:top w:val="nil"/>
              <w:left w:val="nil"/>
              <w:bottom w:val="single" w:sz="4" w:space="0" w:color="auto"/>
              <w:right w:val="single" w:sz="4" w:space="0" w:color="auto"/>
            </w:tcBorders>
            <w:shd w:val="clear" w:color="000000" w:fill="FFFFFF"/>
            <w:noWrap/>
            <w:vAlign w:val="center"/>
            <w:hideMark/>
          </w:tcPr>
          <w:p w14:paraId="6494AD8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6D3340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5.500</w:t>
            </w:r>
          </w:p>
        </w:tc>
        <w:tc>
          <w:tcPr>
            <w:tcW w:w="1286" w:type="dxa"/>
            <w:tcBorders>
              <w:top w:val="nil"/>
              <w:left w:val="nil"/>
              <w:bottom w:val="single" w:sz="4" w:space="0" w:color="auto"/>
              <w:right w:val="single" w:sz="4" w:space="0" w:color="auto"/>
            </w:tcBorders>
            <w:shd w:val="clear" w:color="auto" w:fill="auto"/>
            <w:vAlign w:val="center"/>
          </w:tcPr>
          <w:p w14:paraId="5F8075D1" w14:textId="3C8070B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R$0,39</w:t>
            </w:r>
          </w:p>
        </w:tc>
        <w:tc>
          <w:tcPr>
            <w:tcW w:w="2074" w:type="dxa"/>
            <w:tcBorders>
              <w:top w:val="nil"/>
              <w:left w:val="nil"/>
              <w:bottom w:val="single" w:sz="4" w:space="0" w:color="auto"/>
              <w:right w:val="single" w:sz="4" w:space="0" w:color="auto"/>
            </w:tcBorders>
            <w:shd w:val="clear" w:color="auto" w:fill="auto"/>
            <w:vAlign w:val="center"/>
          </w:tcPr>
          <w:p w14:paraId="5E34BB60" w14:textId="517939D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R$2.126,67</w:t>
            </w:r>
          </w:p>
        </w:tc>
      </w:tr>
      <w:tr w:rsidR="00045F1E" w:rsidRPr="002E0AD3" w14:paraId="1D85853E"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CDAD2F7" w14:textId="4F3807A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680</w:t>
            </w:r>
          </w:p>
        </w:tc>
        <w:tc>
          <w:tcPr>
            <w:tcW w:w="4269" w:type="dxa"/>
            <w:tcBorders>
              <w:top w:val="nil"/>
              <w:left w:val="nil"/>
              <w:bottom w:val="single" w:sz="4" w:space="0" w:color="auto"/>
              <w:right w:val="single" w:sz="4" w:space="0" w:color="auto"/>
            </w:tcBorders>
            <w:shd w:val="clear" w:color="000000" w:fill="FFFFFF"/>
            <w:vAlign w:val="center"/>
            <w:hideMark/>
          </w:tcPr>
          <w:p w14:paraId="21DC43AB"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BECLOMETASONA </w:t>
            </w:r>
            <w:proofErr w:type="spellStart"/>
            <w:r w:rsidRPr="002E0AD3">
              <w:rPr>
                <w:rFonts w:ascii="Calibri" w:eastAsia="Times New Roman" w:hAnsi="Calibri" w:cs="Calibri"/>
                <w:color w:val="0D0D0D"/>
                <w:kern w:val="0"/>
                <w:lang w:eastAsia="pt-BR"/>
                <w14:ligatures w14:val="none"/>
              </w:rPr>
              <w:t>dipropionato</w:t>
            </w:r>
            <w:proofErr w:type="spellEnd"/>
            <w:r w:rsidRPr="002E0AD3">
              <w:rPr>
                <w:rFonts w:ascii="Calibri" w:eastAsia="Times New Roman" w:hAnsi="Calibri" w:cs="Calibri"/>
                <w:color w:val="0D0D0D"/>
                <w:kern w:val="0"/>
                <w:lang w:eastAsia="pt-BR"/>
                <w14:ligatures w14:val="none"/>
              </w:rPr>
              <w:t xml:space="preserve"> 250mcg/dose- AEROSSOL ou SPRAY</w:t>
            </w:r>
          </w:p>
        </w:tc>
        <w:tc>
          <w:tcPr>
            <w:tcW w:w="1238" w:type="dxa"/>
            <w:tcBorders>
              <w:top w:val="nil"/>
              <w:left w:val="nil"/>
              <w:bottom w:val="single" w:sz="4" w:space="0" w:color="auto"/>
              <w:right w:val="single" w:sz="4" w:space="0" w:color="auto"/>
            </w:tcBorders>
            <w:shd w:val="clear" w:color="000000" w:fill="FFFFFF"/>
            <w:noWrap/>
            <w:vAlign w:val="center"/>
            <w:hideMark/>
          </w:tcPr>
          <w:p w14:paraId="1A1CCD5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213" w:type="dxa"/>
            <w:tcBorders>
              <w:top w:val="nil"/>
              <w:left w:val="nil"/>
              <w:bottom w:val="single" w:sz="4" w:space="0" w:color="auto"/>
              <w:right w:val="single" w:sz="4" w:space="0" w:color="auto"/>
            </w:tcBorders>
            <w:shd w:val="clear" w:color="000000" w:fill="FFFFFF"/>
            <w:noWrap/>
            <w:vAlign w:val="center"/>
            <w:hideMark/>
          </w:tcPr>
          <w:p w14:paraId="5DFF453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w:t>
            </w:r>
          </w:p>
        </w:tc>
        <w:tc>
          <w:tcPr>
            <w:tcW w:w="1286" w:type="dxa"/>
            <w:tcBorders>
              <w:top w:val="nil"/>
              <w:left w:val="nil"/>
              <w:bottom w:val="single" w:sz="4" w:space="0" w:color="auto"/>
              <w:right w:val="single" w:sz="4" w:space="0" w:color="auto"/>
            </w:tcBorders>
            <w:shd w:val="clear" w:color="auto" w:fill="auto"/>
            <w:vAlign w:val="center"/>
          </w:tcPr>
          <w:p w14:paraId="25106146" w14:textId="640F786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R$95,34</w:t>
            </w:r>
          </w:p>
        </w:tc>
        <w:tc>
          <w:tcPr>
            <w:tcW w:w="2074" w:type="dxa"/>
            <w:tcBorders>
              <w:top w:val="nil"/>
              <w:left w:val="nil"/>
              <w:bottom w:val="single" w:sz="4" w:space="0" w:color="auto"/>
              <w:right w:val="single" w:sz="4" w:space="0" w:color="auto"/>
            </w:tcBorders>
            <w:shd w:val="clear" w:color="auto" w:fill="auto"/>
            <w:vAlign w:val="center"/>
          </w:tcPr>
          <w:p w14:paraId="007076AD" w14:textId="6869F37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R$23.834,17</w:t>
            </w:r>
          </w:p>
        </w:tc>
      </w:tr>
      <w:tr w:rsidR="00045F1E" w:rsidRPr="002E0AD3" w14:paraId="6EBF0A9C"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6555465" w14:textId="0E3ABAD4"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681</w:t>
            </w:r>
          </w:p>
        </w:tc>
        <w:tc>
          <w:tcPr>
            <w:tcW w:w="4269" w:type="dxa"/>
            <w:tcBorders>
              <w:top w:val="nil"/>
              <w:left w:val="nil"/>
              <w:bottom w:val="single" w:sz="4" w:space="0" w:color="auto"/>
              <w:right w:val="single" w:sz="4" w:space="0" w:color="auto"/>
            </w:tcBorders>
            <w:shd w:val="clear" w:color="000000" w:fill="FFFFFF"/>
            <w:vAlign w:val="center"/>
            <w:hideMark/>
          </w:tcPr>
          <w:p w14:paraId="32937B5D"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BECLOMETASONA </w:t>
            </w:r>
            <w:proofErr w:type="spellStart"/>
            <w:r w:rsidRPr="002E0AD3">
              <w:rPr>
                <w:rFonts w:ascii="Calibri" w:eastAsia="Times New Roman" w:hAnsi="Calibri" w:cs="Calibri"/>
                <w:color w:val="0D0D0D"/>
                <w:kern w:val="0"/>
                <w:lang w:eastAsia="pt-BR"/>
                <w14:ligatures w14:val="none"/>
              </w:rPr>
              <w:t>dipropionato</w:t>
            </w:r>
            <w:proofErr w:type="spellEnd"/>
            <w:r w:rsidRPr="002E0AD3">
              <w:rPr>
                <w:rFonts w:ascii="Calibri" w:eastAsia="Times New Roman" w:hAnsi="Calibri" w:cs="Calibri"/>
                <w:color w:val="0D0D0D"/>
                <w:kern w:val="0"/>
                <w:lang w:eastAsia="pt-BR"/>
                <w14:ligatures w14:val="none"/>
              </w:rPr>
              <w:t xml:space="preserve"> 400mcg/ml</w:t>
            </w:r>
          </w:p>
        </w:tc>
        <w:tc>
          <w:tcPr>
            <w:tcW w:w="1238" w:type="dxa"/>
            <w:tcBorders>
              <w:top w:val="nil"/>
              <w:left w:val="nil"/>
              <w:bottom w:val="single" w:sz="4" w:space="0" w:color="auto"/>
              <w:right w:val="single" w:sz="4" w:space="0" w:color="auto"/>
            </w:tcBorders>
            <w:shd w:val="clear" w:color="000000" w:fill="FFFFFF"/>
            <w:noWrap/>
            <w:vAlign w:val="center"/>
            <w:hideMark/>
          </w:tcPr>
          <w:p w14:paraId="5EF05C0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CX</w:t>
            </w:r>
          </w:p>
        </w:tc>
        <w:tc>
          <w:tcPr>
            <w:tcW w:w="1213" w:type="dxa"/>
            <w:tcBorders>
              <w:top w:val="nil"/>
              <w:left w:val="nil"/>
              <w:bottom w:val="single" w:sz="4" w:space="0" w:color="auto"/>
              <w:right w:val="single" w:sz="4" w:space="0" w:color="auto"/>
            </w:tcBorders>
            <w:shd w:val="clear" w:color="000000" w:fill="FFFFFF"/>
            <w:noWrap/>
            <w:vAlign w:val="center"/>
            <w:hideMark/>
          </w:tcPr>
          <w:p w14:paraId="4606553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286" w:type="dxa"/>
            <w:tcBorders>
              <w:top w:val="nil"/>
              <w:left w:val="nil"/>
              <w:bottom w:val="single" w:sz="4" w:space="0" w:color="auto"/>
              <w:right w:val="single" w:sz="4" w:space="0" w:color="auto"/>
            </w:tcBorders>
            <w:shd w:val="clear" w:color="auto" w:fill="auto"/>
            <w:vAlign w:val="center"/>
          </w:tcPr>
          <w:p w14:paraId="7BFF6043" w14:textId="2E3D8AA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R$144,50</w:t>
            </w:r>
          </w:p>
        </w:tc>
        <w:tc>
          <w:tcPr>
            <w:tcW w:w="2074" w:type="dxa"/>
            <w:tcBorders>
              <w:top w:val="nil"/>
              <w:left w:val="nil"/>
              <w:bottom w:val="single" w:sz="4" w:space="0" w:color="auto"/>
              <w:right w:val="single" w:sz="4" w:space="0" w:color="auto"/>
            </w:tcBorders>
            <w:shd w:val="clear" w:color="auto" w:fill="auto"/>
            <w:vAlign w:val="center"/>
          </w:tcPr>
          <w:p w14:paraId="0F1CE946" w14:textId="34FE138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R$28.899,33</w:t>
            </w:r>
          </w:p>
        </w:tc>
      </w:tr>
      <w:tr w:rsidR="00045F1E" w:rsidRPr="002E0AD3" w14:paraId="4A0CDED9"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206E8A7" w14:textId="648A92A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682</w:t>
            </w:r>
          </w:p>
        </w:tc>
        <w:tc>
          <w:tcPr>
            <w:tcW w:w="4269" w:type="dxa"/>
            <w:tcBorders>
              <w:top w:val="nil"/>
              <w:left w:val="nil"/>
              <w:bottom w:val="single" w:sz="4" w:space="0" w:color="auto"/>
              <w:right w:val="single" w:sz="4" w:space="0" w:color="auto"/>
            </w:tcBorders>
            <w:shd w:val="clear" w:color="000000" w:fill="FFFFFF"/>
            <w:vAlign w:val="center"/>
            <w:hideMark/>
          </w:tcPr>
          <w:p w14:paraId="4E180A63"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BECLOMETASONA </w:t>
            </w:r>
            <w:proofErr w:type="spellStart"/>
            <w:r w:rsidRPr="002E0AD3">
              <w:rPr>
                <w:rFonts w:ascii="Calibri" w:eastAsia="Times New Roman" w:hAnsi="Calibri" w:cs="Calibri"/>
                <w:color w:val="0D0D0D"/>
                <w:kern w:val="0"/>
                <w:lang w:eastAsia="pt-BR"/>
                <w14:ligatures w14:val="none"/>
              </w:rPr>
              <w:t>dipropionato</w:t>
            </w:r>
            <w:proofErr w:type="spellEnd"/>
            <w:r w:rsidRPr="002E0AD3">
              <w:rPr>
                <w:rFonts w:ascii="Calibri" w:eastAsia="Times New Roman" w:hAnsi="Calibri" w:cs="Calibri"/>
                <w:color w:val="0D0D0D"/>
                <w:kern w:val="0"/>
                <w:lang w:eastAsia="pt-BR"/>
                <w14:ligatures w14:val="none"/>
              </w:rPr>
              <w:t xml:space="preserve"> 50mcg/dose- AEROSSOL ou SPRAY</w:t>
            </w:r>
          </w:p>
        </w:tc>
        <w:tc>
          <w:tcPr>
            <w:tcW w:w="1238" w:type="dxa"/>
            <w:tcBorders>
              <w:top w:val="nil"/>
              <w:left w:val="nil"/>
              <w:bottom w:val="single" w:sz="4" w:space="0" w:color="auto"/>
              <w:right w:val="single" w:sz="4" w:space="0" w:color="auto"/>
            </w:tcBorders>
            <w:shd w:val="clear" w:color="000000" w:fill="FFFFFF"/>
            <w:noWrap/>
            <w:vAlign w:val="center"/>
            <w:hideMark/>
          </w:tcPr>
          <w:p w14:paraId="0B5348E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213" w:type="dxa"/>
            <w:tcBorders>
              <w:top w:val="nil"/>
              <w:left w:val="nil"/>
              <w:bottom w:val="single" w:sz="4" w:space="0" w:color="auto"/>
              <w:right w:val="single" w:sz="4" w:space="0" w:color="auto"/>
            </w:tcBorders>
            <w:shd w:val="clear" w:color="000000" w:fill="FFFFFF"/>
            <w:noWrap/>
            <w:vAlign w:val="center"/>
            <w:hideMark/>
          </w:tcPr>
          <w:p w14:paraId="15200CE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w:t>
            </w:r>
          </w:p>
        </w:tc>
        <w:tc>
          <w:tcPr>
            <w:tcW w:w="1286" w:type="dxa"/>
            <w:tcBorders>
              <w:top w:val="nil"/>
              <w:left w:val="nil"/>
              <w:bottom w:val="single" w:sz="4" w:space="0" w:color="auto"/>
              <w:right w:val="single" w:sz="4" w:space="0" w:color="auto"/>
            </w:tcBorders>
            <w:shd w:val="clear" w:color="auto" w:fill="auto"/>
            <w:vAlign w:val="center"/>
          </w:tcPr>
          <w:p w14:paraId="099BA4A1" w14:textId="3AF40E1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R$58,75</w:t>
            </w:r>
          </w:p>
        </w:tc>
        <w:tc>
          <w:tcPr>
            <w:tcW w:w="2074" w:type="dxa"/>
            <w:tcBorders>
              <w:top w:val="nil"/>
              <w:left w:val="nil"/>
              <w:bottom w:val="single" w:sz="4" w:space="0" w:color="auto"/>
              <w:right w:val="single" w:sz="4" w:space="0" w:color="auto"/>
            </w:tcBorders>
            <w:shd w:val="clear" w:color="auto" w:fill="auto"/>
            <w:vAlign w:val="center"/>
          </w:tcPr>
          <w:p w14:paraId="33077C7F" w14:textId="7B9DED0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R$14.687,50</w:t>
            </w:r>
          </w:p>
        </w:tc>
      </w:tr>
      <w:tr w:rsidR="00045F1E" w:rsidRPr="002E0AD3" w14:paraId="6200C21A"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ACE12FB" w14:textId="4A03067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683</w:t>
            </w:r>
          </w:p>
        </w:tc>
        <w:tc>
          <w:tcPr>
            <w:tcW w:w="4269" w:type="dxa"/>
            <w:tcBorders>
              <w:top w:val="nil"/>
              <w:left w:val="nil"/>
              <w:bottom w:val="single" w:sz="4" w:space="0" w:color="auto"/>
              <w:right w:val="single" w:sz="4" w:space="0" w:color="auto"/>
            </w:tcBorders>
            <w:shd w:val="clear" w:color="000000" w:fill="FFFFFF"/>
            <w:vAlign w:val="center"/>
            <w:hideMark/>
          </w:tcPr>
          <w:p w14:paraId="7EBB1374"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BENZOATO DE BENZILA loção dermatológica 25% frasco 60ml</w:t>
            </w:r>
          </w:p>
        </w:tc>
        <w:tc>
          <w:tcPr>
            <w:tcW w:w="1238" w:type="dxa"/>
            <w:tcBorders>
              <w:top w:val="nil"/>
              <w:left w:val="nil"/>
              <w:bottom w:val="single" w:sz="4" w:space="0" w:color="auto"/>
              <w:right w:val="single" w:sz="4" w:space="0" w:color="auto"/>
            </w:tcBorders>
            <w:shd w:val="clear" w:color="000000" w:fill="FFFFFF"/>
            <w:vAlign w:val="center"/>
            <w:hideMark/>
          </w:tcPr>
          <w:p w14:paraId="69E6351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vAlign w:val="center"/>
            <w:hideMark/>
          </w:tcPr>
          <w:p w14:paraId="3F9069A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37</w:t>
            </w:r>
          </w:p>
        </w:tc>
        <w:tc>
          <w:tcPr>
            <w:tcW w:w="1286" w:type="dxa"/>
            <w:tcBorders>
              <w:top w:val="nil"/>
              <w:left w:val="nil"/>
              <w:bottom w:val="single" w:sz="4" w:space="0" w:color="auto"/>
              <w:right w:val="single" w:sz="4" w:space="0" w:color="auto"/>
            </w:tcBorders>
            <w:shd w:val="clear" w:color="auto" w:fill="auto"/>
            <w:vAlign w:val="center"/>
          </w:tcPr>
          <w:p w14:paraId="22314C5D" w14:textId="462DF7C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R$12,06</w:t>
            </w:r>
          </w:p>
        </w:tc>
        <w:tc>
          <w:tcPr>
            <w:tcW w:w="2074" w:type="dxa"/>
            <w:tcBorders>
              <w:top w:val="nil"/>
              <w:left w:val="nil"/>
              <w:bottom w:val="single" w:sz="4" w:space="0" w:color="auto"/>
              <w:right w:val="single" w:sz="4" w:space="0" w:color="auto"/>
            </w:tcBorders>
            <w:shd w:val="clear" w:color="auto" w:fill="auto"/>
            <w:vAlign w:val="center"/>
          </w:tcPr>
          <w:p w14:paraId="584B3D76" w14:textId="1B915EA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R$446,22</w:t>
            </w:r>
          </w:p>
        </w:tc>
      </w:tr>
      <w:tr w:rsidR="00045F1E" w:rsidRPr="002E0AD3" w14:paraId="48847E2B"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2234B0B" w14:textId="6544D1B0"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684</w:t>
            </w:r>
          </w:p>
        </w:tc>
        <w:tc>
          <w:tcPr>
            <w:tcW w:w="4269" w:type="dxa"/>
            <w:tcBorders>
              <w:top w:val="nil"/>
              <w:left w:val="nil"/>
              <w:bottom w:val="single" w:sz="4" w:space="0" w:color="auto"/>
              <w:right w:val="single" w:sz="4" w:space="0" w:color="auto"/>
            </w:tcBorders>
            <w:shd w:val="clear" w:color="000000" w:fill="FFFFFF"/>
            <w:vAlign w:val="center"/>
            <w:hideMark/>
          </w:tcPr>
          <w:p w14:paraId="2F02B88B"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BISOPROLOL 10MG CPR</w:t>
            </w:r>
          </w:p>
        </w:tc>
        <w:tc>
          <w:tcPr>
            <w:tcW w:w="1238" w:type="dxa"/>
            <w:tcBorders>
              <w:top w:val="nil"/>
              <w:left w:val="nil"/>
              <w:bottom w:val="single" w:sz="4" w:space="0" w:color="auto"/>
              <w:right w:val="single" w:sz="4" w:space="0" w:color="auto"/>
            </w:tcBorders>
            <w:shd w:val="clear" w:color="000000" w:fill="FFFFFF"/>
            <w:noWrap/>
            <w:vAlign w:val="center"/>
            <w:hideMark/>
          </w:tcPr>
          <w:p w14:paraId="166E744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266FA21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5.600</w:t>
            </w:r>
          </w:p>
        </w:tc>
        <w:tc>
          <w:tcPr>
            <w:tcW w:w="1286" w:type="dxa"/>
            <w:tcBorders>
              <w:top w:val="nil"/>
              <w:left w:val="nil"/>
              <w:bottom w:val="single" w:sz="4" w:space="0" w:color="auto"/>
              <w:right w:val="single" w:sz="4" w:space="0" w:color="auto"/>
            </w:tcBorders>
            <w:shd w:val="clear" w:color="auto" w:fill="auto"/>
            <w:vAlign w:val="center"/>
          </w:tcPr>
          <w:p w14:paraId="23A9D4C0" w14:textId="66039A3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R$4,73</w:t>
            </w:r>
          </w:p>
        </w:tc>
        <w:tc>
          <w:tcPr>
            <w:tcW w:w="2074" w:type="dxa"/>
            <w:tcBorders>
              <w:top w:val="nil"/>
              <w:left w:val="nil"/>
              <w:bottom w:val="single" w:sz="4" w:space="0" w:color="auto"/>
              <w:right w:val="single" w:sz="4" w:space="0" w:color="auto"/>
            </w:tcBorders>
            <w:shd w:val="clear" w:color="auto" w:fill="auto"/>
            <w:vAlign w:val="center"/>
          </w:tcPr>
          <w:p w14:paraId="45538A6A" w14:textId="476ECA3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R$26.469,33</w:t>
            </w:r>
          </w:p>
        </w:tc>
      </w:tr>
      <w:tr w:rsidR="00045F1E" w:rsidRPr="002E0AD3" w14:paraId="52C936E9"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DE9216C" w14:textId="0C82E2F7"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685</w:t>
            </w:r>
          </w:p>
        </w:tc>
        <w:tc>
          <w:tcPr>
            <w:tcW w:w="4269" w:type="dxa"/>
            <w:tcBorders>
              <w:top w:val="nil"/>
              <w:left w:val="nil"/>
              <w:bottom w:val="single" w:sz="4" w:space="0" w:color="auto"/>
              <w:right w:val="single" w:sz="4" w:space="0" w:color="auto"/>
            </w:tcBorders>
            <w:shd w:val="clear" w:color="000000" w:fill="FFFFFF"/>
            <w:vAlign w:val="center"/>
            <w:hideMark/>
          </w:tcPr>
          <w:p w14:paraId="13B3F1FF"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BISOPROLOL </w:t>
            </w:r>
            <w:proofErr w:type="spellStart"/>
            <w:r w:rsidRPr="002E0AD3">
              <w:rPr>
                <w:rFonts w:ascii="Calibri" w:eastAsia="Times New Roman" w:hAnsi="Calibri" w:cs="Calibri"/>
                <w:color w:val="0D0D0D"/>
                <w:kern w:val="0"/>
                <w:lang w:eastAsia="pt-BR"/>
                <w14:ligatures w14:val="none"/>
              </w:rPr>
              <w:t>hemifumarato</w:t>
            </w:r>
            <w:proofErr w:type="spellEnd"/>
            <w:r w:rsidRPr="002E0AD3">
              <w:rPr>
                <w:rFonts w:ascii="Calibri" w:eastAsia="Times New Roman" w:hAnsi="Calibri" w:cs="Calibri"/>
                <w:color w:val="0D0D0D"/>
                <w:kern w:val="0"/>
                <w:lang w:eastAsia="pt-BR"/>
                <w14:ligatures w14:val="none"/>
              </w:rPr>
              <w:t xml:space="preserve"> 5mg comprimido</w:t>
            </w:r>
          </w:p>
        </w:tc>
        <w:tc>
          <w:tcPr>
            <w:tcW w:w="1238" w:type="dxa"/>
            <w:tcBorders>
              <w:top w:val="nil"/>
              <w:left w:val="nil"/>
              <w:bottom w:val="single" w:sz="4" w:space="0" w:color="auto"/>
              <w:right w:val="single" w:sz="4" w:space="0" w:color="auto"/>
            </w:tcBorders>
            <w:shd w:val="clear" w:color="000000" w:fill="FFFFFF"/>
            <w:noWrap/>
            <w:vAlign w:val="center"/>
            <w:hideMark/>
          </w:tcPr>
          <w:p w14:paraId="79577B3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2C1F7E1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286" w:type="dxa"/>
            <w:tcBorders>
              <w:top w:val="nil"/>
              <w:left w:val="nil"/>
              <w:bottom w:val="single" w:sz="4" w:space="0" w:color="auto"/>
              <w:right w:val="single" w:sz="4" w:space="0" w:color="auto"/>
            </w:tcBorders>
            <w:shd w:val="clear" w:color="auto" w:fill="auto"/>
            <w:vAlign w:val="center"/>
          </w:tcPr>
          <w:p w14:paraId="4F353BB4" w14:textId="264D9B4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R$4,19</w:t>
            </w:r>
          </w:p>
        </w:tc>
        <w:tc>
          <w:tcPr>
            <w:tcW w:w="2074" w:type="dxa"/>
            <w:tcBorders>
              <w:top w:val="nil"/>
              <w:left w:val="nil"/>
              <w:bottom w:val="single" w:sz="4" w:space="0" w:color="auto"/>
              <w:right w:val="single" w:sz="4" w:space="0" w:color="auto"/>
            </w:tcBorders>
            <w:shd w:val="clear" w:color="auto" w:fill="auto"/>
            <w:vAlign w:val="center"/>
          </w:tcPr>
          <w:p w14:paraId="48405230" w14:textId="005367A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R$1.674,67</w:t>
            </w:r>
          </w:p>
        </w:tc>
      </w:tr>
      <w:tr w:rsidR="00045F1E" w:rsidRPr="002E0AD3" w14:paraId="1B9D8459"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C4C59F2" w14:textId="71F3CD01"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686</w:t>
            </w:r>
          </w:p>
        </w:tc>
        <w:tc>
          <w:tcPr>
            <w:tcW w:w="4269" w:type="dxa"/>
            <w:tcBorders>
              <w:top w:val="nil"/>
              <w:left w:val="nil"/>
              <w:bottom w:val="single" w:sz="4" w:space="0" w:color="auto"/>
              <w:right w:val="single" w:sz="4" w:space="0" w:color="auto"/>
            </w:tcBorders>
            <w:shd w:val="clear" w:color="000000" w:fill="FFFFFF"/>
            <w:vAlign w:val="center"/>
            <w:hideMark/>
          </w:tcPr>
          <w:p w14:paraId="68234F7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BROMIDRATO DE FENOTEROL 5mg gotas.</w:t>
            </w:r>
          </w:p>
        </w:tc>
        <w:tc>
          <w:tcPr>
            <w:tcW w:w="1238" w:type="dxa"/>
            <w:tcBorders>
              <w:top w:val="nil"/>
              <w:left w:val="nil"/>
              <w:bottom w:val="single" w:sz="4" w:space="0" w:color="auto"/>
              <w:right w:val="single" w:sz="4" w:space="0" w:color="auto"/>
            </w:tcBorders>
            <w:shd w:val="clear" w:color="000000" w:fill="FFFFFF"/>
            <w:noWrap/>
            <w:vAlign w:val="center"/>
            <w:hideMark/>
          </w:tcPr>
          <w:p w14:paraId="2DAC44B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44D450E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1.100</w:t>
            </w:r>
          </w:p>
        </w:tc>
        <w:tc>
          <w:tcPr>
            <w:tcW w:w="1286" w:type="dxa"/>
            <w:tcBorders>
              <w:top w:val="nil"/>
              <w:left w:val="nil"/>
              <w:bottom w:val="single" w:sz="4" w:space="0" w:color="auto"/>
              <w:right w:val="single" w:sz="4" w:space="0" w:color="auto"/>
            </w:tcBorders>
            <w:shd w:val="clear" w:color="auto" w:fill="auto"/>
            <w:vAlign w:val="center"/>
          </w:tcPr>
          <w:p w14:paraId="2030B1DE" w14:textId="6C67FAF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R$16,29</w:t>
            </w:r>
          </w:p>
        </w:tc>
        <w:tc>
          <w:tcPr>
            <w:tcW w:w="2074" w:type="dxa"/>
            <w:tcBorders>
              <w:top w:val="nil"/>
              <w:left w:val="nil"/>
              <w:bottom w:val="single" w:sz="4" w:space="0" w:color="auto"/>
              <w:right w:val="single" w:sz="4" w:space="0" w:color="auto"/>
            </w:tcBorders>
            <w:shd w:val="clear" w:color="auto" w:fill="auto"/>
            <w:vAlign w:val="center"/>
          </w:tcPr>
          <w:p w14:paraId="07246679" w14:textId="4FBC1D8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R$17.919,00</w:t>
            </w:r>
          </w:p>
        </w:tc>
      </w:tr>
      <w:tr w:rsidR="00045F1E" w:rsidRPr="002E0AD3" w14:paraId="4762BCB2"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4EAFF76" w14:textId="4C3B507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687</w:t>
            </w:r>
          </w:p>
        </w:tc>
        <w:tc>
          <w:tcPr>
            <w:tcW w:w="4269" w:type="dxa"/>
            <w:tcBorders>
              <w:top w:val="nil"/>
              <w:left w:val="nil"/>
              <w:bottom w:val="single" w:sz="4" w:space="0" w:color="auto"/>
              <w:right w:val="single" w:sz="4" w:space="0" w:color="auto"/>
            </w:tcBorders>
            <w:shd w:val="clear" w:color="000000" w:fill="FFFFFF"/>
            <w:vAlign w:val="center"/>
            <w:hideMark/>
          </w:tcPr>
          <w:p w14:paraId="4656FD0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BROMOPRIDA 4MG/20ML-20 ML-GOTAS</w:t>
            </w:r>
          </w:p>
        </w:tc>
        <w:tc>
          <w:tcPr>
            <w:tcW w:w="1238" w:type="dxa"/>
            <w:tcBorders>
              <w:top w:val="nil"/>
              <w:left w:val="nil"/>
              <w:bottom w:val="single" w:sz="4" w:space="0" w:color="auto"/>
              <w:right w:val="single" w:sz="4" w:space="0" w:color="auto"/>
            </w:tcBorders>
            <w:shd w:val="clear" w:color="000000" w:fill="FFFFFF"/>
            <w:noWrap/>
            <w:vAlign w:val="center"/>
            <w:hideMark/>
          </w:tcPr>
          <w:p w14:paraId="1235C10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3339CD1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450</w:t>
            </w:r>
          </w:p>
        </w:tc>
        <w:tc>
          <w:tcPr>
            <w:tcW w:w="1286" w:type="dxa"/>
            <w:tcBorders>
              <w:top w:val="nil"/>
              <w:left w:val="nil"/>
              <w:bottom w:val="single" w:sz="4" w:space="0" w:color="auto"/>
              <w:right w:val="single" w:sz="4" w:space="0" w:color="auto"/>
            </w:tcBorders>
            <w:shd w:val="clear" w:color="auto" w:fill="auto"/>
            <w:vAlign w:val="center"/>
          </w:tcPr>
          <w:p w14:paraId="4B7E4FD0" w14:textId="61E2749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R$2,55</w:t>
            </w:r>
          </w:p>
        </w:tc>
        <w:tc>
          <w:tcPr>
            <w:tcW w:w="2074" w:type="dxa"/>
            <w:tcBorders>
              <w:top w:val="nil"/>
              <w:left w:val="nil"/>
              <w:bottom w:val="single" w:sz="4" w:space="0" w:color="auto"/>
              <w:right w:val="single" w:sz="4" w:space="0" w:color="auto"/>
            </w:tcBorders>
            <w:shd w:val="clear" w:color="auto" w:fill="auto"/>
            <w:vAlign w:val="center"/>
          </w:tcPr>
          <w:p w14:paraId="47C8B195" w14:textId="2C985FE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R$1.146,00</w:t>
            </w:r>
          </w:p>
        </w:tc>
      </w:tr>
      <w:tr w:rsidR="00045F1E" w:rsidRPr="002E0AD3" w14:paraId="084DD26A"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1EDCB50" w14:textId="4C7C89B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688</w:t>
            </w:r>
          </w:p>
        </w:tc>
        <w:tc>
          <w:tcPr>
            <w:tcW w:w="4269" w:type="dxa"/>
            <w:tcBorders>
              <w:top w:val="nil"/>
              <w:left w:val="nil"/>
              <w:bottom w:val="single" w:sz="4" w:space="0" w:color="auto"/>
              <w:right w:val="single" w:sz="4" w:space="0" w:color="auto"/>
            </w:tcBorders>
            <w:shd w:val="clear" w:color="000000" w:fill="FFFFFF"/>
            <w:vAlign w:val="center"/>
            <w:hideMark/>
          </w:tcPr>
          <w:p w14:paraId="0A9D7CF4"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BUDESONIDA AEROSSOL nasal 32 mcg </w:t>
            </w:r>
          </w:p>
        </w:tc>
        <w:tc>
          <w:tcPr>
            <w:tcW w:w="1238" w:type="dxa"/>
            <w:tcBorders>
              <w:top w:val="nil"/>
              <w:left w:val="nil"/>
              <w:bottom w:val="single" w:sz="4" w:space="0" w:color="auto"/>
              <w:right w:val="single" w:sz="4" w:space="0" w:color="auto"/>
            </w:tcBorders>
            <w:shd w:val="clear" w:color="000000" w:fill="FFFFFF"/>
            <w:noWrap/>
            <w:vAlign w:val="center"/>
            <w:hideMark/>
          </w:tcPr>
          <w:p w14:paraId="56CF5BA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6BFC0CA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286" w:type="dxa"/>
            <w:tcBorders>
              <w:top w:val="nil"/>
              <w:left w:val="nil"/>
              <w:bottom w:val="single" w:sz="4" w:space="0" w:color="auto"/>
              <w:right w:val="single" w:sz="4" w:space="0" w:color="auto"/>
            </w:tcBorders>
            <w:shd w:val="clear" w:color="auto" w:fill="auto"/>
            <w:vAlign w:val="center"/>
          </w:tcPr>
          <w:p w14:paraId="3F7E4D97" w14:textId="26580AD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R$31,03</w:t>
            </w:r>
          </w:p>
        </w:tc>
        <w:tc>
          <w:tcPr>
            <w:tcW w:w="2074" w:type="dxa"/>
            <w:tcBorders>
              <w:top w:val="nil"/>
              <w:left w:val="nil"/>
              <w:bottom w:val="single" w:sz="4" w:space="0" w:color="auto"/>
              <w:right w:val="single" w:sz="4" w:space="0" w:color="auto"/>
            </w:tcBorders>
            <w:shd w:val="clear" w:color="auto" w:fill="auto"/>
            <w:vAlign w:val="center"/>
          </w:tcPr>
          <w:p w14:paraId="6B737B7C" w14:textId="19C9FA9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R$12.412,00</w:t>
            </w:r>
          </w:p>
        </w:tc>
      </w:tr>
      <w:tr w:rsidR="00045F1E" w:rsidRPr="002E0AD3" w14:paraId="6FA27CDC"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C8DE2E8" w14:textId="1436EA5D"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689</w:t>
            </w:r>
          </w:p>
        </w:tc>
        <w:tc>
          <w:tcPr>
            <w:tcW w:w="4269" w:type="dxa"/>
            <w:tcBorders>
              <w:top w:val="nil"/>
              <w:left w:val="nil"/>
              <w:bottom w:val="single" w:sz="4" w:space="0" w:color="auto"/>
              <w:right w:val="single" w:sz="4" w:space="0" w:color="auto"/>
            </w:tcBorders>
            <w:shd w:val="clear" w:color="000000" w:fill="FFFFFF"/>
            <w:vAlign w:val="center"/>
            <w:hideMark/>
          </w:tcPr>
          <w:p w14:paraId="5A46B32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CAPTOPRIL comprimido 25 mg</w:t>
            </w:r>
          </w:p>
        </w:tc>
        <w:tc>
          <w:tcPr>
            <w:tcW w:w="1238" w:type="dxa"/>
            <w:tcBorders>
              <w:top w:val="nil"/>
              <w:left w:val="nil"/>
              <w:bottom w:val="single" w:sz="4" w:space="0" w:color="auto"/>
              <w:right w:val="single" w:sz="4" w:space="0" w:color="auto"/>
            </w:tcBorders>
            <w:shd w:val="clear" w:color="000000" w:fill="FFFFFF"/>
            <w:noWrap/>
            <w:vAlign w:val="center"/>
            <w:hideMark/>
          </w:tcPr>
          <w:p w14:paraId="6554977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7943B36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50.000</w:t>
            </w:r>
          </w:p>
        </w:tc>
        <w:tc>
          <w:tcPr>
            <w:tcW w:w="1286" w:type="dxa"/>
            <w:tcBorders>
              <w:top w:val="nil"/>
              <w:left w:val="nil"/>
              <w:bottom w:val="single" w:sz="4" w:space="0" w:color="auto"/>
              <w:right w:val="single" w:sz="4" w:space="0" w:color="auto"/>
            </w:tcBorders>
            <w:shd w:val="clear" w:color="auto" w:fill="auto"/>
            <w:vAlign w:val="center"/>
          </w:tcPr>
          <w:p w14:paraId="35475ED3" w14:textId="15DCDC9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R$0,07</w:t>
            </w:r>
          </w:p>
        </w:tc>
        <w:tc>
          <w:tcPr>
            <w:tcW w:w="2074" w:type="dxa"/>
            <w:tcBorders>
              <w:top w:val="nil"/>
              <w:left w:val="nil"/>
              <w:bottom w:val="single" w:sz="4" w:space="0" w:color="auto"/>
              <w:right w:val="single" w:sz="4" w:space="0" w:color="auto"/>
            </w:tcBorders>
            <w:shd w:val="clear" w:color="auto" w:fill="auto"/>
            <w:vAlign w:val="center"/>
          </w:tcPr>
          <w:p w14:paraId="0E0D92CE" w14:textId="44A87E5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R$3.500,00</w:t>
            </w:r>
          </w:p>
        </w:tc>
      </w:tr>
      <w:tr w:rsidR="00045F1E" w:rsidRPr="002E0AD3" w14:paraId="5A7CF9C2"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79CE46E" w14:textId="694E5C11"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690</w:t>
            </w:r>
          </w:p>
        </w:tc>
        <w:tc>
          <w:tcPr>
            <w:tcW w:w="4269" w:type="dxa"/>
            <w:tcBorders>
              <w:top w:val="nil"/>
              <w:left w:val="nil"/>
              <w:bottom w:val="single" w:sz="4" w:space="0" w:color="auto"/>
              <w:right w:val="single" w:sz="4" w:space="0" w:color="auto"/>
            </w:tcBorders>
            <w:shd w:val="clear" w:color="000000" w:fill="FFFFFF"/>
            <w:vAlign w:val="center"/>
            <w:hideMark/>
          </w:tcPr>
          <w:p w14:paraId="68F42800"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CARBONATO DE CÁLCIO + 500 </w:t>
            </w:r>
            <w:proofErr w:type="spellStart"/>
            <w:r w:rsidRPr="002E0AD3">
              <w:rPr>
                <w:rFonts w:ascii="Calibri" w:eastAsia="Times New Roman" w:hAnsi="Calibri" w:cs="Calibri"/>
                <w:color w:val="0D0D0D"/>
                <w:kern w:val="0"/>
                <w:lang w:eastAsia="pt-BR"/>
                <w14:ligatures w14:val="none"/>
              </w:rPr>
              <w:t>colecalciferol</w:t>
            </w:r>
            <w:proofErr w:type="spellEnd"/>
            <w:r w:rsidRPr="002E0AD3">
              <w:rPr>
                <w:rFonts w:ascii="Calibri" w:eastAsia="Times New Roman" w:hAnsi="Calibri" w:cs="Calibri"/>
                <w:color w:val="0D0D0D"/>
                <w:kern w:val="0"/>
                <w:lang w:eastAsia="pt-BR"/>
                <w14:ligatures w14:val="none"/>
              </w:rPr>
              <w:t xml:space="preserve"> comprimido mg caco3 + 200 ui </w:t>
            </w:r>
          </w:p>
        </w:tc>
        <w:tc>
          <w:tcPr>
            <w:tcW w:w="1238" w:type="dxa"/>
            <w:tcBorders>
              <w:top w:val="nil"/>
              <w:left w:val="nil"/>
              <w:bottom w:val="single" w:sz="4" w:space="0" w:color="auto"/>
              <w:right w:val="single" w:sz="4" w:space="0" w:color="auto"/>
            </w:tcBorders>
            <w:shd w:val="clear" w:color="000000" w:fill="FFFFFF"/>
            <w:noWrap/>
            <w:vAlign w:val="center"/>
            <w:hideMark/>
          </w:tcPr>
          <w:p w14:paraId="79AF723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ABECA7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12.000</w:t>
            </w:r>
          </w:p>
        </w:tc>
        <w:tc>
          <w:tcPr>
            <w:tcW w:w="1286" w:type="dxa"/>
            <w:tcBorders>
              <w:top w:val="nil"/>
              <w:left w:val="nil"/>
              <w:bottom w:val="single" w:sz="4" w:space="0" w:color="auto"/>
              <w:right w:val="single" w:sz="4" w:space="0" w:color="auto"/>
            </w:tcBorders>
            <w:shd w:val="clear" w:color="auto" w:fill="auto"/>
            <w:vAlign w:val="center"/>
          </w:tcPr>
          <w:p w14:paraId="6469AFD0" w14:textId="1E88C00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R$0,18</w:t>
            </w:r>
          </w:p>
        </w:tc>
        <w:tc>
          <w:tcPr>
            <w:tcW w:w="2074" w:type="dxa"/>
            <w:tcBorders>
              <w:top w:val="nil"/>
              <w:left w:val="nil"/>
              <w:bottom w:val="single" w:sz="4" w:space="0" w:color="auto"/>
              <w:right w:val="single" w:sz="4" w:space="0" w:color="auto"/>
            </w:tcBorders>
            <w:shd w:val="clear" w:color="auto" w:fill="auto"/>
            <w:vAlign w:val="center"/>
          </w:tcPr>
          <w:p w14:paraId="458A9913" w14:textId="3CBC193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R$2.160,00</w:t>
            </w:r>
          </w:p>
        </w:tc>
      </w:tr>
      <w:tr w:rsidR="00045F1E" w:rsidRPr="002E0AD3" w14:paraId="063B0D10"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7867F97" w14:textId="6A7FD87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691</w:t>
            </w:r>
          </w:p>
        </w:tc>
        <w:tc>
          <w:tcPr>
            <w:tcW w:w="4269" w:type="dxa"/>
            <w:tcBorders>
              <w:top w:val="nil"/>
              <w:left w:val="nil"/>
              <w:bottom w:val="single" w:sz="4" w:space="0" w:color="auto"/>
              <w:right w:val="single" w:sz="4" w:space="0" w:color="auto"/>
            </w:tcBorders>
            <w:shd w:val="clear" w:color="000000" w:fill="FFFFFF"/>
            <w:vAlign w:val="center"/>
            <w:hideMark/>
          </w:tcPr>
          <w:p w14:paraId="4DD97DD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CARBONATO DE CÁLCIO + 500 </w:t>
            </w:r>
            <w:proofErr w:type="spellStart"/>
            <w:r w:rsidRPr="002E0AD3">
              <w:rPr>
                <w:rFonts w:ascii="Calibri" w:eastAsia="Times New Roman" w:hAnsi="Calibri" w:cs="Calibri"/>
                <w:color w:val="0D0D0D"/>
                <w:kern w:val="0"/>
                <w:lang w:eastAsia="pt-BR"/>
                <w14:ligatures w14:val="none"/>
              </w:rPr>
              <w:t>colecalciferol</w:t>
            </w:r>
            <w:proofErr w:type="spellEnd"/>
            <w:r w:rsidRPr="002E0AD3">
              <w:rPr>
                <w:rFonts w:ascii="Calibri" w:eastAsia="Times New Roman" w:hAnsi="Calibri" w:cs="Calibri"/>
                <w:color w:val="0D0D0D"/>
                <w:kern w:val="0"/>
                <w:lang w:eastAsia="pt-BR"/>
                <w14:ligatures w14:val="none"/>
              </w:rPr>
              <w:t xml:space="preserve"> comprimido mg caco3 + 400 ui </w:t>
            </w:r>
          </w:p>
        </w:tc>
        <w:tc>
          <w:tcPr>
            <w:tcW w:w="1238" w:type="dxa"/>
            <w:tcBorders>
              <w:top w:val="nil"/>
              <w:left w:val="nil"/>
              <w:bottom w:val="single" w:sz="4" w:space="0" w:color="auto"/>
              <w:right w:val="single" w:sz="4" w:space="0" w:color="auto"/>
            </w:tcBorders>
            <w:shd w:val="clear" w:color="000000" w:fill="FFFFFF"/>
            <w:noWrap/>
            <w:vAlign w:val="center"/>
            <w:hideMark/>
          </w:tcPr>
          <w:p w14:paraId="2BBDDE4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2E05FC1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14.000</w:t>
            </w:r>
          </w:p>
        </w:tc>
        <w:tc>
          <w:tcPr>
            <w:tcW w:w="1286" w:type="dxa"/>
            <w:tcBorders>
              <w:top w:val="nil"/>
              <w:left w:val="nil"/>
              <w:bottom w:val="single" w:sz="4" w:space="0" w:color="auto"/>
              <w:right w:val="single" w:sz="4" w:space="0" w:color="auto"/>
            </w:tcBorders>
            <w:shd w:val="clear" w:color="auto" w:fill="auto"/>
            <w:vAlign w:val="center"/>
          </w:tcPr>
          <w:p w14:paraId="36A539E7" w14:textId="3A6A5B0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R$0,16</w:t>
            </w:r>
          </w:p>
        </w:tc>
        <w:tc>
          <w:tcPr>
            <w:tcW w:w="2074" w:type="dxa"/>
            <w:tcBorders>
              <w:top w:val="nil"/>
              <w:left w:val="nil"/>
              <w:bottom w:val="single" w:sz="4" w:space="0" w:color="auto"/>
              <w:right w:val="single" w:sz="4" w:space="0" w:color="auto"/>
            </w:tcBorders>
            <w:shd w:val="clear" w:color="auto" w:fill="auto"/>
            <w:vAlign w:val="center"/>
          </w:tcPr>
          <w:p w14:paraId="7BAB1F31" w14:textId="0730227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R$2.240,00</w:t>
            </w:r>
          </w:p>
        </w:tc>
      </w:tr>
      <w:tr w:rsidR="00045F1E" w:rsidRPr="002E0AD3" w14:paraId="053C286E"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270D6A3" w14:textId="354844A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692</w:t>
            </w:r>
          </w:p>
        </w:tc>
        <w:tc>
          <w:tcPr>
            <w:tcW w:w="4269" w:type="dxa"/>
            <w:tcBorders>
              <w:top w:val="nil"/>
              <w:left w:val="nil"/>
              <w:bottom w:val="single" w:sz="4" w:space="0" w:color="auto"/>
              <w:right w:val="single" w:sz="4" w:space="0" w:color="auto"/>
            </w:tcBorders>
            <w:shd w:val="clear" w:color="000000" w:fill="FFFFFF"/>
            <w:vAlign w:val="center"/>
            <w:hideMark/>
          </w:tcPr>
          <w:p w14:paraId="5DE6EB0D"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CARBONATO DE CÁLCIO 500mg</w:t>
            </w:r>
          </w:p>
        </w:tc>
        <w:tc>
          <w:tcPr>
            <w:tcW w:w="1238" w:type="dxa"/>
            <w:tcBorders>
              <w:top w:val="nil"/>
              <w:left w:val="nil"/>
              <w:bottom w:val="single" w:sz="4" w:space="0" w:color="auto"/>
              <w:right w:val="single" w:sz="4" w:space="0" w:color="auto"/>
            </w:tcBorders>
            <w:shd w:val="clear" w:color="000000" w:fill="FFFFFF"/>
            <w:noWrap/>
            <w:vAlign w:val="center"/>
            <w:hideMark/>
          </w:tcPr>
          <w:p w14:paraId="7ED448A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0F352C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2.750</w:t>
            </w:r>
          </w:p>
        </w:tc>
        <w:tc>
          <w:tcPr>
            <w:tcW w:w="1286" w:type="dxa"/>
            <w:tcBorders>
              <w:top w:val="nil"/>
              <w:left w:val="nil"/>
              <w:bottom w:val="single" w:sz="4" w:space="0" w:color="auto"/>
              <w:right w:val="single" w:sz="4" w:space="0" w:color="auto"/>
            </w:tcBorders>
            <w:shd w:val="clear" w:color="auto" w:fill="auto"/>
            <w:vAlign w:val="center"/>
          </w:tcPr>
          <w:p w14:paraId="01BC8EAB" w14:textId="486A050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R$0,23</w:t>
            </w:r>
          </w:p>
        </w:tc>
        <w:tc>
          <w:tcPr>
            <w:tcW w:w="2074" w:type="dxa"/>
            <w:tcBorders>
              <w:top w:val="nil"/>
              <w:left w:val="nil"/>
              <w:bottom w:val="single" w:sz="4" w:space="0" w:color="auto"/>
              <w:right w:val="single" w:sz="4" w:space="0" w:color="auto"/>
            </w:tcBorders>
            <w:shd w:val="clear" w:color="auto" w:fill="auto"/>
            <w:vAlign w:val="center"/>
          </w:tcPr>
          <w:p w14:paraId="39B9E3D4" w14:textId="51D6EC8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R$623,33</w:t>
            </w:r>
          </w:p>
        </w:tc>
      </w:tr>
      <w:tr w:rsidR="00045F1E" w:rsidRPr="002E0AD3" w14:paraId="49DA26B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FE7AC45" w14:textId="7A4C3607"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693</w:t>
            </w:r>
          </w:p>
        </w:tc>
        <w:tc>
          <w:tcPr>
            <w:tcW w:w="4269" w:type="dxa"/>
            <w:tcBorders>
              <w:top w:val="nil"/>
              <w:left w:val="nil"/>
              <w:bottom w:val="single" w:sz="4" w:space="0" w:color="auto"/>
              <w:right w:val="single" w:sz="4" w:space="0" w:color="auto"/>
            </w:tcBorders>
            <w:shd w:val="clear" w:color="000000" w:fill="FFFFFF"/>
            <w:vAlign w:val="center"/>
            <w:hideMark/>
          </w:tcPr>
          <w:p w14:paraId="25C8C8A1"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CARVÃO VEGETAL ativado pó para uso oral pote 30g</w:t>
            </w:r>
          </w:p>
        </w:tc>
        <w:tc>
          <w:tcPr>
            <w:tcW w:w="1238" w:type="dxa"/>
            <w:tcBorders>
              <w:top w:val="nil"/>
              <w:left w:val="nil"/>
              <w:bottom w:val="single" w:sz="4" w:space="0" w:color="auto"/>
              <w:right w:val="single" w:sz="4" w:space="0" w:color="auto"/>
            </w:tcBorders>
            <w:shd w:val="clear" w:color="000000" w:fill="FFFFFF"/>
            <w:vAlign w:val="center"/>
            <w:hideMark/>
          </w:tcPr>
          <w:p w14:paraId="22C5A22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PT</w:t>
            </w:r>
          </w:p>
        </w:tc>
        <w:tc>
          <w:tcPr>
            <w:tcW w:w="1213" w:type="dxa"/>
            <w:tcBorders>
              <w:top w:val="nil"/>
              <w:left w:val="nil"/>
              <w:bottom w:val="single" w:sz="4" w:space="0" w:color="auto"/>
              <w:right w:val="single" w:sz="4" w:space="0" w:color="auto"/>
            </w:tcBorders>
            <w:shd w:val="clear" w:color="000000" w:fill="FFFFFF"/>
            <w:vAlign w:val="center"/>
            <w:hideMark/>
          </w:tcPr>
          <w:p w14:paraId="12EB827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286" w:type="dxa"/>
            <w:tcBorders>
              <w:top w:val="nil"/>
              <w:left w:val="nil"/>
              <w:bottom w:val="single" w:sz="4" w:space="0" w:color="auto"/>
              <w:right w:val="single" w:sz="4" w:space="0" w:color="auto"/>
            </w:tcBorders>
            <w:shd w:val="clear" w:color="auto" w:fill="auto"/>
            <w:vAlign w:val="center"/>
          </w:tcPr>
          <w:p w14:paraId="6FF8310B" w14:textId="74A1F14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R$31,82</w:t>
            </w:r>
          </w:p>
        </w:tc>
        <w:tc>
          <w:tcPr>
            <w:tcW w:w="2074" w:type="dxa"/>
            <w:tcBorders>
              <w:top w:val="nil"/>
              <w:left w:val="nil"/>
              <w:bottom w:val="single" w:sz="4" w:space="0" w:color="auto"/>
              <w:right w:val="single" w:sz="4" w:space="0" w:color="auto"/>
            </w:tcBorders>
            <w:shd w:val="clear" w:color="auto" w:fill="auto"/>
            <w:vAlign w:val="center"/>
          </w:tcPr>
          <w:p w14:paraId="1F7E66D6" w14:textId="721231A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R$3.181,67</w:t>
            </w:r>
          </w:p>
        </w:tc>
      </w:tr>
      <w:tr w:rsidR="00045F1E" w:rsidRPr="002E0AD3" w14:paraId="2DC12EB2"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10B75EC" w14:textId="18B4B3A7"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694</w:t>
            </w:r>
          </w:p>
        </w:tc>
        <w:tc>
          <w:tcPr>
            <w:tcW w:w="4269" w:type="dxa"/>
            <w:tcBorders>
              <w:top w:val="nil"/>
              <w:left w:val="nil"/>
              <w:bottom w:val="single" w:sz="4" w:space="0" w:color="auto"/>
              <w:right w:val="single" w:sz="4" w:space="0" w:color="auto"/>
            </w:tcBorders>
            <w:shd w:val="clear" w:color="000000" w:fill="FFFFFF"/>
            <w:vAlign w:val="center"/>
            <w:hideMark/>
          </w:tcPr>
          <w:p w14:paraId="3FB7B0DB"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CARVEDILOL comprimido 12,</w:t>
            </w:r>
            <w:proofErr w:type="gramStart"/>
            <w:r w:rsidRPr="002E0AD3">
              <w:rPr>
                <w:rFonts w:ascii="Calibri" w:eastAsia="Times New Roman" w:hAnsi="Calibri" w:cs="Calibri"/>
                <w:color w:val="0D0D0D"/>
                <w:kern w:val="0"/>
                <w:lang w:eastAsia="pt-BR"/>
                <w14:ligatures w14:val="none"/>
              </w:rPr>
              <w:t>5  mg</w:t>
            </w:r>
            <w:proofErr w:type="gramEnd"/>
            <w:r w:rsidRPr="002E0AD3">
              <w:rPr>
                <w:rFonts w:ascii="Calibri" w:eastAsia="Times New Roman" w:hAnsi="Calibri" w:cs="Calibri"/>
                <w:color w:val="0D0D0D"/>
                <w:kern w:val="0"/>
                <w:lang w:eastAsia="pt-BR"/>
                <w14:ligatures w14:val="none"/>
              </w:rPr>
              <w:t xml:space="preserve"> </w:t>
            </w:r>
          </w:p>
        </w:tc>
        <w:tc>
          <w:tcPr>
            <w:tcW w:w="1238" w:type="dxa"/>
            <w:tcBorders>
              <w:top w:val="nil"/>
              <w:left w:val="nil"/>
              <w:bottom w:val="single" w:sz="4" w:space="0" w:color="auto"/>
              <w:right w:val="single" w:sz="4" w:space="0" w:color="auto"/>
            </w:tcBorders>
            <w:shd w:val="clear" w:color="000000" w:fill="FFFFFF"/>
            <w:noWrap/>
            <w:vAlign w:val="center"/>
            <w:hideMark/>
          </w:tcPr>
          <w:p w14:paraId="05089E6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6B1648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30.000</w:t>
            </w:r>
          </w:p>
        </w:tc>
        <w:tc>
          <w:tcPr>
            <w:tcW w:w="1286" w:type="dxa"/>
            <w:tcBorders>
              <w:top w:val="nil"/>
              <w:left w:val="nil"/>
              <w:bottom w:val="single" w:sz="4" w:space="0" w:color="auto"/>
              <w:right w:val="single" w:sz="4" w:space="0" w:color="auto"/>
            </w:tcBorders>
            <w:shd w:val="clear" w:color="auto" w:fill="auto"/>
            <w:vAlign w:val="center"/>
          </w:tcPr>
          <w:p w14:paraId="4E6B6996" w14:textId="08DE09E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R$0,21</w:t>
            </w:r>
          </w:p>
        </w:tc>
        <w:tc>
          <w:tcPr>
            <w:tcW w:w="2074" w:type="dxa"/>
            <w:tcBorders>
              <w:top w:val="nil"/>
              <w:left w:val="nil"/>
              <w:bottom w:val="single" w:sz="4" w:space="0" w:color="auto"/>
              <w:right w:val="single" w:sz="4" w:space="0" w:color="auto"/>
            </w:tcBorders>
            <w:shd w:val="clear" w:color="auto" w:fill="auto"/>
            <w:vAlign w:val="center"/>
          </w:tcPr>
          <w:p w14:paraId="09BE7CB5" w14:textId="1073309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R$6.200,00</w:t>
            </w:r>
          </w:p>
        </w:tc>
      </w:tr>
      <w:tr w:rsidR="00045F1E" w:rsidRPr="002E0AD3" w14:paraId="70927C9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7291B88" w14:textId="6FDCF26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695</w:t>
            </w:r>
          </w:p>
        </w:tc>
        <w:tc>
          <w:tcPr>
            <w:tcW w:w="4269" w:type="dxa"/>
            <w:tcBorders>
              <w:top w:val="nil"/>
              <w:left w:val="nil"/>
              <w:bottom w:val="single" w:sz="4" w:space="0" w:color="auto"/>
              <w:right w:val="single" w:sz="4" w:space="0" w:color="auto"/>
            </w:tcBorders>
            <w:shd w:val="clear" w:color="000000" w:fill="FFFFFF"/>
            <w:vAlign w:val="center"/>
            <w:hideMark/>
          </w:tcPr>
          <w:p w14:paraId="2F122B71"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CARVEDILOL comprimido 25 mg </w:t>
            </w:r>
          </w:p>
        </w:tc>
        <w:tc>
          <w:tcPr>
            <w:tcW w:w="1238" w:type="dxa"/>
            <w:tcBorders>
              <w:top w:val="nil"/>
              <w:left w:val="nil"/>
              <w:bottom w:val="single" w:sz="4" w:space="0" w:color="auto"/>
              <w:right w:val="single" w:sz="4" w:space="0" w:color="auto"/>
            </w:tcBorders>
            <w:shd w:val="clear" w:color="000000" w:fill="FFFFFF"/>
            <w:noWrap/>
            <w:vAlign w:val="center"/>
            <w:hideMark/>
          </w:tcPr>
          <w:p w14:paraId="67194B4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06958E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38.000</w:t>
            </w:r>
          </w:p>
        </w:tc>
        <w:tc>
          <w:tcPr>
            <w:tcW w:w="1286" w:type="dxa"/>
            <w:tcBorders>
              <w:top w:val="nil"/>
              <w:left w:val="nil"/>
              <w:bottom w:val="single" w:sz="4" w:space="0" w:color="auto"/>
              <w:right w:val="single" w:sz="4" w:space="0" w:color="auto"/>
            </w:tcBorders>
            <w:shd w:val="clear" w:color="auto" w:fill="auto"/>
            <w:vAlign w:val="center"/>
          </w:tcPr>
          <w:p w14:paraId="748470A7" w14:textId="019F6A8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R$0,34</w:t>
            </w:r>
          </w:p>
        </w:tc>
        <w:tc>
          <w:tcPr>
            <w:tcW w:w="2074" w:type="dxa"/>
            <w:tcBorders>
              <w:top w:val="nil"/>
              <w:left w:val="nil"/>
              <w:bottom w:val="single" w:sz="4" w:space="0" w:color="auto"/>
              <w:right w:val="single" w:sz="4" w:space="0" w:color="auto"/>
            </w:tcBorders>
            <w:shd w:val="clear" w:color="auto" w:fill="auto"/>
            <w:vAlign w:val="center"/>
          </w:tcPr>
          <w:p w14:paraId="17E2B599" w14:textId="02A1B5F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R$12.920,00</w:t>
            </w:r>
          </w:p>
        </w:tc>
      </w:tr>
      <w:tr w:rsidR="00045F1E" w:rsidRPr="002E0AD3" w14:paraId="1B6D135B"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EC18671" w14:textId="33E5179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696</w:t>
            </w:r>
          </w:p>
        </w:tc>
        <w:tc>
          <w:tcPr>
            <w:tcW w:w="4269" w:type="dxa"/>
            <w:tcBorders>
              <w:top w:val="nil"/>
              <w:left w:val="nil"/>
              <w:bottom w:val="single" w:sz="4" w:space="0" w:color="auto"/>
              <w:right w:val="single" w:sz="4" w:space="0" w:color="auto"/>
            </w:tcBorders>
            <w:shd w:val="clear" w:color="000000" w:fill="FFFFFF"/>
            <w:vAlign w:val="center"/>
            <w:hideMark/>
          </w:tcPr>
          <w:p w14:paraId="214F66B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CARVEDILOL comprimido 3,125 mg</w:t>
            </w:r>
          </w:p>
        </w:tc>
        <w:tc>
          <w:tcPr>
            <w:tcW w:w="1238" w:type="dxa"/>
            <w:tcBorders>
              <w:top w:val="nil"/>
              <w:left w:val="nil"/>
              <w:bottom w:val="single" w:sz="4" w:space="0" w:color="auto"/>
              <w:right w:val="single" w:sz="4" w:space="0" w:color="auto"/>
            </w:tcBorders>
            <w:shd w:val="clear" w:color="000000" w:fill="FFFFFF"/>
            <w:noWrap/>
            <w:vAlign w:val="center"/>
            <w:hideMark/>
          </w:tcPr>
          <w:p w14:paraId="7E23F66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4B1E18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25.000</w:t>
            </w:r>
          </w:p>
        </w:tc>
        <w:tc>
          <w:tcPr>
            <w:tcW w:w="1286" w:type="dxa"/>
            <w:tcBorders>
              <w:top w:val="nil"/>
              <w:left w:val="nil"/>
              <w:bottom w:val="single" w:sz="4" w:space="0" w:color="auto"/>
              <w:right w:val="single" w:sz="4" w:space="0" w:color="auto"/>
            </w:tcBorders>
            <w:shd w:val="clear" w:color="auto" w:fill="auto"/>
            <w:vAlign w:val="center"/>
          </w:tcPr>
          <w:p w14:paraId="77250254" w14:textId="4851406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R$0,21</w:t>
            </w:r>
          </w:p>
        </w:tc>
        <w:tc>
          <w:tcPr>
            <w:tcW w:w="2074" w:type="dxa"/>
            <w:tcBorders>
              <w:top w:val="nil"/>
              <w:left w:val="nil"/>
              <w:bottom w:val="single" w:sz="4" w:space="0" w:color="auto"/>
              <w:right w:val="single" w:sz="4" w:space="0" w:color="auto"/>
            </w:tcBorders>
            <w:shd w:val="clear" w:color="auto" w:fill="auto"/>
            <w:vAlign w:val="center"/>
          </w:tcPr>
          <w:p w14:paraId="61D74301" w14:textId="3146E94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R$5.166,67</w:t>
            </w:r>
          </w:p>
        </w:tc>
      </w:tr>
      <w:tr w:rsidR="00045F1E" w:rsidRPr="002E0AD3" w14:paraId="4F1D6E2E"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28C3A16" w14:textId="2ADA2C8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697</w:t>
            </w:r>
          </w:p>
        </w:tc>
        <w:tc>
          <w:tcPr>
            <w:tcW w:w="4269" w:type="dxa"/>
            <w:tcBorders>
              <w:top w:val="nil"/>
              <w:left w:val="nil"/>
              <w:bottom w:val="single" w:sz="4" w:space="0" w:color="auto"/>
              <w:right w:val="single" w:sz="4" w:space="0" w:color="auto"/>
            </w:tcBorders>
            <w:shd w:val="clear" w:color="000000" w:fill="FFFFFF"/>
            <w:vAlign w:val="center"/>
            <w:hideMark/>
          </w:tcPr>
          <w:p w14:paraId="189D486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CARVEDILOL comprimido 6,25 mg</w:t>
            </w:r>
          </w:p>
        </w:tc>
        <w:tc>
          <w:tcPr>
            <w:tcW w:w="1238" w:type="dxa"/>
            <w:tcBorders>
              <w:top w:val="nil"/>
              <w:left w:val="nil"/>
              <w:bottom w:val="single" w:sz="4" w:space="0" w:color="auto"/>
              <w:right w:val="single" w:sz="4" w:space="0" w:color="auto"/>
            </w:tcBorders>
            <w:shd w:val="clear" w:color="000000" w:fill="FFFFFF"/>
            <w:noWrap/>
            <w:vAlign w:val="center"/>
            <w:hideMark/>
          </w:tcPr>
          <w:p w14:paraId="64EEFB7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F320DF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30.000</w:t>
            </w:r>
          </w:p>
        </w:tc>
        <w:tc>
          <w:tcPr>
            <w:tcW w:w="1286" w:type="dxa"/>
            <w:tcBorders>
              <w:top w:val="nil"/>
              <w:left w:val="nil"/>
              <w:bottom w:val="single" w:sz="4" w:space="0" w:color="auto"/>
              <w:right w:val="single" w:sz="4" w:space="0" w:color="auto"/>
            </w:tcBorders>
            <w:shd w:val="clear" w:color="auto" w:fill="auto"/>
            <w:vAlign w:val="center"/>
          </w:tcPr>
          <w:p w14:paraId="7E4DF791" w14:textId="7F5B499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R$0,21</w:t>
            </w:r>
          </w:p>
        </w:tc>
        <w:tc>
          <w:tcPr>
            <w:tcW w:w="2074" w:type="dxa"/>
            <w:tcBorders>
              <w:top w:val="nil"/>
              <w:left w:val="nil"/>
              <w:bottom w:val="single" w:sz="4" w:space="0" w:color="auto"/>
              <w:right w:val="single" w:sz="4" w:space="0" w:color="auto"/>
            </w:tcBorders>
            <w:shd w:val="clear" w:color="auto" w:fill="auto"/>
            <w:vAlign w:val="center"/>
          </w:tcPr>
          <w:p w14:paraId="101F8325" w14:textId="2A3A32C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R$6.200,00</w:t>
            </w:r>
          </w:p>
        </w:tc>
      </w:tr>
      <w:tr w:rsidR="00045F1E" w:rsidRPr="002E0AD3" w14:paraId="33CE2B1A"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718C4E3" w14:textId="7775AFB4"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698</w:t>
            </w:r>
          </w:p>
        </w:tc>
        <w:tc>
          <w:tcPr>
            <w:tcW w:w="4269" w:type="dxa"/>
            <w:tcBorders>
              <w:top w:val="nil"/>
              <w:left w:val="nil"/>
              <w:bottom w:val="single" w:sz="4" w:space="0" w:color="auto"/>
              <w:right w:val="single" w:sz="4" w:space="0" w:color="auto"/>
            </w:tcBorders>
            <w:shd w:val="clear" w:color="000000" w:fill="FFFFFF"/>
            <w:vAlign w:val="center"/>
            <w:hideMark/>
          </w:tcPr>
          <w:p w14:paraId="4C45FAB3"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CEFADROXILA cápsula 500 mg</w:t>
            </w:r>
          </w:p>
        </w:tc>
        <w:tc>
          <w:tcPr>
            <w:tcW w:w="1238" w:type="dxa"/>
            <w:tcBorders>
              <w:top w:val="nil"/>
              <w:left w:val="nil"/>
              <w:bottom w:val="single" w:sz="4" w:space="0" w:color="auto"/>
              <w:right w:val="single" w:sz="4" w:space="0" w:color="auto"/>
            </w:tcBorders>
            <w:shd w:val="clear" w:color="000000" w:fill="FFFFFF"/>
            <w:noWrap/>
            <w:vAlign w:val="center"/>
            <w:hideMark/>
          </w:tcPr>
          <w:p w14:paraId="33AF94B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71EA368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38.000</w:t>
            </w:r>
          </w:p>
        </w:tc>
        <w:tc>
          <w:tcPr>
            <w:tcW w:w="1286" w:type="dxa"/>
            <w:tcBorders>
              <w:top w:val="nil"/>
              <w:left w:val="nil"/>
              <w:bottom w:val="single" w:sz="4" w:space="0" w:color="auto"/>
              <w:right w:val="single" w:sz="4" w:space="0" w:color="auto"/>
            </w:tcBorders>
            <w:shd w:val="clear" w:color="auto" w:fill="auto"/>
            <w:vAlign w:val="center"/>
          </w:tcPr>
          <w:p w14:paraId="413BD741" w14:textId="5856DC4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R$3,60</w:t>
            </w:r>
          </w:p>
        </w:tc>
        <w:tc>
          <w:tcPr>
            <w:tcW w:w="2074" w:type="dxa"/>
            <w:tcBorders>
              <w:top w:val="nil"/>
              <w:left w:val="nil"/>
              <w:bottom w:val="single" w:sz="4" w:space="0" w:color="auto"/>
              <w:right w:val="single" w:sz="4" w:space="0" w:color="auto"/>
            </w:tcBorders>
            <w:shd w:val="clear" w:color="auto" w:fill="auto"/>
            <w:vAlign w:val="center"/>
          </w:tcPr>
          <w:p w14:paraId="2FBDA138" w14:textId="2E4BD22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R$136.800,00</w:t>
            </w:r>
          </w:p>
        </w:tc>
      </w:tr>
      <w:tr w:rsidR="00045F1E" w:rsidRPr="002E0AD3" w14:paraId="2A93A101"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758493C" w14:textId="225021F9"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lastRenderedPageBreak/>
              <w:t>699</w:t>
            </w:r>
          </w:p>
        </w:tc>
        <w:tc>
          <w:tcPr>
            <w:tcW w:w="4269" w:type="dxa"/>
            <w:tcBorders>
              <w:top w:val="nil"/>
              <w:left w:val="nil"/>
              <w:bottom w:val="single" w:sz="4" w:space="0" w:color="auto"/>
              <w:right w:val="single" w:sz="4" w:space="0" w:color="auto"/>
            </w:tcBorders>
            <w:shd w:val="clear" w:color="000000" w:fill="FFFFFF"/>
            <w:vAlign w:val="center"/>
            <w:hideMark/>
          </w:tcPr>
          <w:p w14:paraId="60FE2C8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CEFADROXILA pó para suspensão oral 50 mg/ml-100ml</w:t>
            </w:r>
          </w:p>
        </w:tc>
        <w:tc>
          <w:tcPr>
            <w:tcW w:w="1238" w:type="dxa"/>
            <w:tcBorders>
              <w:top w:val="nil"/>
              <w:left w:val="nil"/>
              <w:bottom w:val="single" w:sz="4" w:space="0" w:color="auto"/>
              <w:right w:val="single" w:sz="4" w:space="0" w:color="auto"/>
            </w:tcBorders>
            <w:shd w:val="clear" w:color="000000" w:fill="FFFFFF"/>
            <w:noWrap/>
            <w:vAlign w:val="center"/>
            <w:hideMark/>
          </w:tcPr>
          <w:p w14:paraId="11FF3DE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07F7120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286" w:type="dxa"/>
            <w:tcBorders>
              <w:top w:val="nil"/>
              <w:left w:val="nil"/>
              <w:bottom w:val="single" w:sz="4" w:space="0" w:color="auto"/>
              <w:right w:val="single" w:sz="4" w:space="0" w:color="auto"/>
            </w:tcBorders>
            <w:shd w:val="clear" w:color="auto" w:fill="auto"/>
            <w:vAlign w:val="center"/>
          </w:tcPr>
          <w:p w14:paraId="2C7C409C" w14:textId="07382FE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R$101,07</w:t>
            </w:r>
          </w:p>
        </w:tc>
        <w:tc>
          <w:tcPr>
            <w:tcW w:w="2074" w:type="dxa"/>
            <w:tcBorders>
              <w:top w:val="nil"/>
              <w:left w:val="nil"/>
              <w:bottom w:val="single" w:sz="4" w:space="0" w:color="auto"/>
              <w:right w:val="single" w:sz="4" w:space="0" w:color="auto"/>
            </w:tcBorders>
            <w:shd w:val="clear" w:color="auto" w:fill="auto"/>
            <w:vAlign w:val="center"/>
          </w:tcPr>
          <w:p w14:paraId="35C769E1" w14:textId="0E39AFF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R$80.856,00</w:t>
            </w:r>
          </w:p>
        </w:tc>
      </w:tr>
      <w:tr w:rsidR="00045F1E" w:rsidRPr="002E0AD3" w14:paraId="7165F71B"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C946B24" w14:textId="2444FDC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700</w:t>
            </w:r>
          </w:p>
        </w:tc>
        <w:tc>
          <w:tcPr>
            <w:tcW w:w="4269" w:type="dxa"/>
            <w:tcBorders>
              <w:top w:val="nil"/>
              <w:left w:val="nil"/>
              <w:bottom w:val="single" w:sz="4" w:space="0" w:color="auto"/>
              <w:right w:val="single" w:sz="4" w:space="0" w:color="auto"/>
            </w:tcBorders>
            <w:shd w:val="clear" w:color="000000" w:fill="FFFFFF"/>
            <w:vAlign w:val="center"/>
            <w:hideMark/>
          </w:tcPr>
          <w:p w14:paraId="64DF44B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CEFALEXINA (sódica ou cloridrato) cápsula 500 mg</w:t>
            </w:r>
          </w:p>
        </w:tc>
        <w:tc>
          <w:tcPr>
            <w:tcW w:w="1238" w:type="dxa"/>
            <w:tcBorders>
              <w:top w:val="nil"/>
              <w:left w:val="nil"/>
              <w:bottom w:val="single" w:sz="4" w:space="0" w:color="auto"/>
              <w:right w:val="single" w:sz="4" w:space="0" w:color="auto"/>
            </w:tcBorders>
            <w:shd w:val="clear" w:color="000000" w:fill="FFFFFF"/>
            <w:noWrap/>
            <w:vAlign w:val="center"/>
            <w:hideMark/>
          </w:tcPr>
          <w:p w14:paraId="645C8F2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DEBAC9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45.000</w:t>
            </w:r>
          </w:p>
        </w:tc>
        <w:tc>
          <w:tcPr>
            <w:tcW w:w="1286" w:type="dxa"/>
            <w:tcBorders>
              <w:top w:val="nil"/>
              <w:left w:val="nil"/>
              <w:bottom w:val="single" w:sz="4" w:space="0" w:color="auto"/>
              <w:right w:val="single" w:sz="4" w:space="0" w:color="auto"/>
            </w:tcBorders>
            <w:shd w:val="clear" w:color="auto" w:fill="auto"/>
            <w:vAlign w:val="center"/>
          </w:tcPr>
          <w:p w14:paraId="654A1C1D" w14:textId="6E52B38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R$1,42</w:t>
            </w:r>
          </w:p>
        </w:tc>
        <w:tc>
          <w:tcPr>
            <w:tcW w:w="2074" w:type="dxa"/>
            <w:tcBorders>
              <w:top w:val="nil"/>
              <w:left w:val="nil"/>
              <w:bottom w:val="single" w:sz="4" w:space="0" w:color="auto"/>
              <w:right w:val="single" w:sz="4" w:space="0" w:color="auto"/>
            </w:tcBorders>
            <w:shd w:val="clear" w:color="auto" w:fill="auto"/>
            <w:vAlign w:val="center"/>
          </w:tcPr>
          <w:p w14:paraId="672561E5" w14:textId="2DBE860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R$63.900,00</w:t>
            </w:r>
          </w:p>
        </w:tc>
      </w:tr>
      <w:tr w:rsidR="00045F1E" w:rsidRPr="002E0AD3" w14:paraId="42747A90"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FC5CD01" w14:textId="6C97B19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701</w:t>
            </w:r>
          </w:p>
        </w:tc>
        <w:tc>
          <w:tcPr>
            <w:tcW w:w="4269" w:type="dxa"/>
            <w:tcBorders>
              <w:top w:val="nil"/>
              <w:left w:val="nil"/>
              <w:bottom w:val="single" w:sz="4" w:space="0" w:color="auto"/>
              <w:right w:val="single" w:sz="4" w:space="0" w:color="auto"/>
            </w:tcBorders>
            <w:shd w:val="clear" w:color="000000" w:fill="FFFFFF"/>
            <w:vAlign w:val="center"/>
            <w:hideMark/>
          </w:tcPr>
          <w:p w14:paraId="1256857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CEFALEXINA (sódica ou cloridrato) pó para suspensão oral 50 mg/ml-100ml</w:t>
            </w:r>
          </w:p>
        </w:tc>
        <w:tc>
          <w:tcPr>
            <w:tcW w:w="1238" w:type="dxa"/>
            <w:tcBorders>
              <w:top w:val="nil"/>
              <w:left w:val="nil"/>
              <w:bottom w:val="single" w:sz="4" w:space="0" w:color="auto"/>
              <w:right w:val="single" w:sz="4" w:space="0" w:color="auto"/>
            </w:tcBorders>
            <w:shd w:val="clear" w:color="000000" w:fill="FFFFFF"/>
            <w:noWrap/>
            <w:vAlign w:val="center"/>
            <w:hideMark/>
          </w:tcPr>
          <w:p w14:paraId="1C4BFC6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2A1FD0A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w:t>
            </w:r>
          </w:p>
        </w:tc>
        <w:tc>
          <w:tcPr>
            <w:tcW w:w="1286" w:type="dxa"/>
            <w:tcBorders>
              <w:top w:val="nil"/>
              <w:left w:val="nil"/>
              <w:bottom w:val="single" w:sz="4" w:space="0" w:color="auto"/>
              <w:right w:val="single" w:sz="4" w:space="0" w:color="auto"/>
            </w:tcBorders>
            <w:shd w:val="clear" w:color="auto" w:fill="auto"/>
            <w:vAlign w:val="center"/>
          </w:tcPr>
          <w:p w14:paraId="219404C3" w14:textId="4E12C3B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R$25,95</w:t>
            </w:r>
          </w:p>
        </w:tc>
        <w:tc>
          <w:tcPr>
            <w:tcW w:w="2074" w:type="dxa"/>
            <w:tcBorders>
              <w:top w:val="nil"/>
              <w:left w:val="nil"/>
              <w:bottom w:val="single" w:sz="4" w:space="0" w:color="auto"/>
              <w:right w:val="single" w:sz="4" w:space="0" w:color="auto"/>
            </w:tcBorders>
            <w:shd w:val="clear" w:color="auto" w:fill="auto"/>
            <w:vAlign w:val="center"/>
          </w:tcPr>
          <w:p w14:paraId="468776DE" w14:textId="69AB681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R$31.136,00</w:t>
            </w:r>
          </w:p>
        </w:tc>
      </w:tr>
      <w:tr w:rsidR="00045F1E" w:rsidRPr="002E0AD3" w14:paraId="790E55FB"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98EB238" w14:textId="12AD302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702</w:t>
            </w:r>
          </w:p>
        </w:tc>
        <w:tc>
          <w:tcPr>
            <w:tcW w:w="4269" w:type="dxa"/>
            <w:tcBorders>
              <w:top w:val="nil"/>
              <w:left w:val="nil"/>
              <w:bottom w:val="single" w:sz="4" w:space="0" w:color="auto"/>
              <w:right w:val="single" w:sz="4" w:space="0" w:color="auto"/>
            </w:tcBorders>
            <w:shd w:val="clear" w:color="000000" w:fill="FFFFFF"/>
            <w:vAlign w:val="center"/>
            <w:hideMark/>
          </w:tcPr>
          <w:p w14:paraId="4257C1E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CETOCONAZOL comprimido 200mg</w:t>
            </w:r>
          </w:p>
        </w:tc>
        <w:tc>
          <w:tcPr>
            <w:tcW w:w="1238" w:type="dxa"/>
            <w:tcBorders>
              <w:top w:val="nil"/>
              <w:left w:val="nil"/>
              <w:bottom w:val="single" w:sz="4" w:space="0" w:color="auto"/>
              <w:right w:val="single" w:sz="4" w:space="0" w:color="auto"/>
            </w:tcBorders>
            <w:shd w:val="clear" w:color="000000" w:fill="FFFFFF"/>
            <w:noWrap/>
            <w:vAlign w:val="center"/>
            <w:hideMark/>
          </w:tcPr>
          <w:p w14:paraId="3BB646D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AC82EA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3.200</w:t>
            </w:r>
          </w:p>
        </w:tc>
        <w:tc>
          <w:tcPr>
            <w:tcW w:w="1286" w:type="dxa"/>
            <w:tcBorders>
              <w:top w:val="nil"/>
              <w:left w:val="nil"/>
              <w:bottom w:val="single" w:sz="4" w:space="0" w:color="auto"/>
              <w:right w:val="single" w:sz="4" w:space="0" w:color="auto"/>
            </w:tcBorders>
            <w:shd w:val="clear" w:color="auto" w:fill="auto"/>
            <w:vAlign w:val="center"/>
          </w:tcPr>
          <w:p w14:paraId="4CB264E7" w14:textId="37311AD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R$0,72</w:t>
            </w:r>
          </w:p>
        </w:tc>
        <w:tc>
          <w:tcPr>
            <w:tcW w:w="2074" w:type="dxa"/>
            <w:tcBorders>
              <w:top w:val="nil"/>
              <w:left w:val="nil"/>
              <w:bottom w:val="single" w:sz="4" w:space="0" w:color="auto"/>
              <w:right w:val="single" w:sz="4" w:space="0" w:color="auto"/>
            </w:tcBorders>
            <w:shd w:val="clear" w:color="auto" w:fill="auto"/>
            <w:vAlign w:val="center"/>
          </w:tcPr>
          <w:p w14:paraId="72D5E082" w14:textId="6DB83D5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R$2.304,00</w:t>
            </w:r>
          </w:p>
        </w:tc>
      </w:tr>
      <w:tr w:rsidR="00045F1E" w:rsidRPr="002E0AD3" w14:paraId="0902B83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6056E6D" w14:textId="3074C7E1"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703</w:t>
            </w:r>
          </w:p>
        </w:tc>
        <w:tc>
          <w:tcPr>
            <w:tcW w:w="4269" w:type="dxa"/>
            <w:tcBorders>
              <w:top w:val="nil"/>
              <w:left w:val="nil"/>
              <w:bottom w:val="single" w:sz="4" w:space="0" w:color="auto"/>
              <w:right w:val="single" w:sz="4" w:space="0" w:color="auto"/>
            </w:tcBorders>
            <w:shd w:val="clear" w:color="000000" w:fill="FFFFFF"/>
            <w:vAlign w:val="center"/>
            <w:hideMark/>
          </w:tcPr>
          <w:p w14:paraId="096A295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CETOCONAZOL creme tópico 20mg/g 30g</w:t>
            </w:r>
          </w:p>
        </w:tc>
        <w:tc>
          <w:tcPr>
            <w:tcW w:w="1238" w:type="dxa"/>
            <w:tcBorders>
              <w:top w:val="nil"/>
              <w:left w:val="nil"/>
              <w:bottom w:val="single" w:sz="4" w:space="0" w:color="auto"/>
              <w:right w:val="single" w:sz="4" w:space="0" w:color="auto"/>
            </w:tcBorders>
            <w:shd w:val="clear" w:color="000000" w:fill="FFFFFF"/>
            <w:noWrap/>
            <w:vAlign w:val="center"/>
            <w:hideMark/>
          </w:tcPr>
          <w:p w14:paraId="48C084A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1CAD242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286" w:type="dxa"/>
            <w:tcBorders>
              <w:top w:val="nil"/>
              <w:left w:val="nil"/>
              <w:bottom w:val="single" w:sz="4" w:space="0" w:color="auto"/>
              <w:right w:val="single" w:sz="4" w:space="0" w:color="auto"/>
            </w:tcBorders>
            <w:shd w:val="clear" w:color="auto" w:fill="auto"/>
            <w:vAlign w:val="center"/>
          </w:tcPr>
          <w:p w14:paraId="394FC155" w14:textId="5EDE2BD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R$8,22</w:t>
            </w:r>
          </w:p>
        </w:tc>
        <w:tc>
          <w:tcPr>
            <w:tcW w:w="2074" w:type="dxa"/>
            <w:tcBorders>
              <w:top w:val="nil"/>
              <w:left w:val="nil"/>
              <w:bottom w:val="single" w:sz="4" w:space="0" w:color="auto"/>
              <w:right w:val="single" w:sz="4" w:space="0" w:color="auto"/>
            </w:tcBorders>
            <w:shd w:val="clear" w:color="auto" w:fill="auto"/>
            <w:vAlign w:val="center"/>
          </w:tcPr>
          <w:p w14:paraId="43B8AE53" w14:textId="54F311A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R$3.286,67</w:t>
            </w:r>
          </w:p>
        </w:tc>
      </w:tr>
      <w:tr w:rsidR="00045F1E" w:rsidRPr="002E0AD3" w14:paraId="3A0D4F9A"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861EF98" w14:textId="1C2CB99C"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704</w:t>
            </w:r>
          </w:p>
        </w:tc>
        <w:tc>
          <w:tcPr>
            <w:tcW w:w="4269" w:type="dxa"/>
            <w:tcBorders>
              <w:top w:val="nil"/>
              <w:left w:val="nil"/>
              <w:bottom w:val="single" w:sz="4" w:space="0" w:color="auto"/>
              <w:right w:val="single" w:sz="4" w:space="0" w:color="auto"/>
            </w:tcBorders>
            <w:shd w:val="clear" w:color="000000" w:fill="FFFFFF"/>
            <w:vAlign w:val="center"/>
            <w:hideMark/>
          </w:tcPr>
          <w:p w14:paraId="70317D5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CETOCONAZOL xampu 2%-200 ml</w:t>
            </w:r>
          </w:p>
        </w:tc>
        <w:tc>
          <w:tcPr>
            <w:tcW w:w="1238" w:type="dxa"/>
            <w:tcBorders>
              <w:top w:val="nil"/>
              <w:left w:val="nil"/>
              <w:bottom w:val="single" w:sz="4" w:space="0" w:color="auto"/>
              <w:right w:val="single" w:sz="4" w:space="0" w:color="auto"/>
            </w:tcBorders>
            <w:shd w:val="clear" w:color="000000" w:fill="FFFFFF"/>
            <w:noWrap/>
            <w:vAlign w:val="center"/>
            <w:hideMark/>
          </w:tcPr>
          <w:p w14:paraId="35A2A51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3BA40A3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195</w:t>
            </w:r>
          </w:p>
        </w:tc>
        <w:tc>
          <w:tcPr>
            <w:tcW w:w="1286" w:type="dxa"/>
            <w:tcBorders>
              <w:top w:val="nil"/>
              <w:left w:val="nil"/>
              <w:bottom w:val="single" w:sz="4" w:space="0" w:color="auto"/>
              <w:right w:val="single" w:sz="4" w:space="0" w:color="auto"/>
            </w:tcBorders>
            <w:shd w:val="clear" w:color="auto" w:fill="auto"/>
            <w:vAlign w:val="center"/>
          </w:tcPr>
          <w:p w14:paraId="1F29D0C8" w14:textId="59DD400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R$10,96</w:t>
            </w:r>
          </w:p>
        </w:tc>
        <w:tc>
          <w:tcPr>
            <w:tcW w:w="2074" w:type="dxa"/>
            <w:tcBorders>
              <w:top w:val="nil"/>
              <w:left w:val="nil"/>
              <w:bottom w:val="single" w:sz="4" w:space="0" w:color="auto"/>
              <w:right w:val="single" w:sz="4" w:space="0" w:color="auto"/>
            </w:tcBorders>
            <w:shd w:val="clear" w:color="auto" w:fill="auto"/>
            <w:vAlign w:val="center"/>
          </w:tcPr>
          <w:p w14:paraId="223B3D7C" w14:textId="0652B7F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R$2.137,20</w:t>
            </w:r>
          </w:p>
        </w:tc>
      </w:tr>
      <w:tr w:rsidR="00045F1E" w:rsidRPr="002E0AD3" w14:paraId="64CF7CE4"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BB39BEA" w14:textId="7EC9521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705</w:t>
            </w:r>
          </w:p>
        </w:tc>
        <w:tc>
          <w:tcPr>
            <w:tcW w:w="4269" w:type="dxa"/>
            <w:tcBorders>
              <w:top w:val="nil"/>
              <w:left w:val="nil"/>
              <w:bottom w:val="single" w:sz="4" w:space="0" w:color="auto"/>
              <w:right w:val="single" w:sz="4" w:space="0" w:color="auto"/>
            </w:tcBorders>
            <w:shd w:val="clear" w:color="000000" w:fill="FFFFFF"/>
            <w:vAlign w:val="center"/>
            <w:hideMark/>
          </w:tcPr>
          <w:p w14:paraId="2471391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CILOSTAZOL 50mg comprimido </w:t>
            </w:r>
          </w:p>
        </w:tc>
        <w:tc>
          <w:tcPr>
            <w:tcW w:w="1238" w:type="dxa"/>
            <w:tcBorders>
              <w:top w:val="nil"/>
              <w:left w:val="nil"/>
              <w:bottom w:val="single" w:sz="4" w:space="0" w:color="auto"/>
              <w:right w:val="single" w:sz="4" w:space="0" w:color="auto"/>
            </w:tcBorders>
            <w:shd w:val="clear" w:color="000000" w:fill="FFFFFF"/>
            <w:noWrap/>
            <w:vAlign w:val="center"/>
            <w:hideMark/>
          </w:tcPr>
          <w:p w14:paraId="26A84CC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21970A5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286" w:type="dxa"/>
            <w:tcBorders>
              <w:top w:val="nil"/>
              <w:left w:val="nil"/>
              <w:bottom w:val="single" w:sz="4" w:space="0" w:color="auto"/>
              <w:right w:val="single" w:sz="4" w:space="0" w:color="auto"/>
            </w:tcBorders>
            <w:shd w:val="clear" w:color="auto" w:fill="auto"/>
            <w:vAlign w:val="center"/>
          </w:tcPr>
          <w:p w14:paraId="3A74C2D0" w14:textId="466141D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R$0,70</w:t>
            </w:r>
          </w:p>
        </w:tc>
        <w:tc>
          <w:tcPr>
            <w:tcW w:w="2074" w:type="dxa"/>
            <w:tcBorders>
              <w:top w:val="nil"/>
              <w:left w:val="nil"/>
              <w:bottom w:val="single" w:sz="4" w:space="0" w:color="auto"/>
              <w:right w:val="single" w:sz="4" w:space="0" w:color="auto"/>
            </w:tcBorders>
            <w:shd w:val="clear" w:color="auto" w:fill="auto"/>
            <w:vAlign w:val="center"/>
          </w:tcPr>
          <w:p w14:paraId="2C626E2B" w14:textId="7A06781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R$2.100,00</w:t>
            </w:r>
          </w:p>
        </w:tc>
      </w:tr>
      <w:tr w:rsidR="00045F1E" w:rsidRPr="002E0AD3" w14:paraId="214AA9E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6F721FB" w14:textId="4A786C5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706</w:t>
            </w:r>
          </w:p>
        </w:tc>
        <w:tc>
          <w:tcPr>
            <w:tcW w:w="4269" w:type="dxa"/>
            <w:tcBorders>
              <w:top w:val="nil"/>
              <w:left w:val="nil"/>
              <w:bottom w:val="single" w:sz="4" w:space="0" w:color="auto"/>
              <w:right w:val="single" w:sz="4" w:space="0" w:color="auto"/>
            </w:tcBorders>
            <w:shd w:val="clear" w:color="000000" w:fill="FFFFFF"/>
            <w:vAlign w:val="center"/>
            <w:hideMark/>
          </w:tcPr>
          <w:p w14:paraId="51DF43EB"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CIPROFLOXACINO, cloridrato de comprimido 500 mg</w:t>
            </w:r>
          </w:p>
        </w:tc>
        <w:tc>
          <w:tcPr>
            <w:tcW w:w="1238" w:type="dxa"/>
            <w:tcBorders>
              <w:top w:val="nil"/>
              <w:left w:val="nil"/>
              <w:bottom w:val="single" w:sz="4" w:space="0" w:color="auto"/>
              <w:right w:val="single" w:sz="4" w:space="0" w:color="auto"/>
            </w:tcBorders>
            <w:shd w:val="clear" w:color="000000" w:fill="FFFFFF"/>
            <w:noWrap/>
            <w:vAlign w:val="center"/>
            <w:hideMark/>
          </w:tcPr>
          <w:p w14:paraId="7D3D6EE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8D385C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16.000</w:t>
            </w:r>
          </w:p>
        </w:tc>
        <w:tc>
          <w:tcPr>
            <w:tcW w:w="1286" w:type="dxa"/>
            <w:tcBorders>
              <w:top w:val="nil"/>
              <w:left w:val="nil"/>
              <w:bottom w:val="single" w:sz="4" w:space="0" w:color="auto"/>
              <w:right w:val="single" w:sz="4" w:space="0" w:color="auto"/>
            </w:tcBorders>
            <w:shd w:val="clear" w:color="auto" w:fill="auto"/>
            <w:vAlign w:val="center"/>
          </w:tcPr>
          <w:p w14:paraId="25C00D9E" w14:textId="661088F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R$0,50</w:t>
            </w:r>
          </w:p>
        </w:tc>
        <w:tc>
          <w:tcPr>
            <w:tcW w:w="2074" w:type="dxa"/>
            <w:tcBorders>
              <w:top w:val="nil"/>
              <w:left w:val="nil"/>
              <w:bottom w:val="single" w:sz="4" w:space="0" w:color="auto"/>
              <w:right w:val="single" w:sz="4" w:space="0" w:color="auto"/>
            </w:tcBorders>
            <w:shd w:val="clear" w:color="auto" w:fill="auto"/>
            <w:vAlign w:val="center"/>
          </w:tcPr>
          <w:p w14:paraId="53D73692" w14:textId="5FEE343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R$7.946,67</w:t>
            </w:r>
          </w:p>
        </w:tc>
      </w:tr>
      <w:tr w:rsidR="00045F1E" w:rsidRPr="002E0AD3" w14:paraId="06ADF444"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863BAA3" w14:textId="66BE8617"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707</w:t>
            </w:r>
          </w:p>
        </w:tc>
        <w:tc>
          <w:tcPr>
            <w:tcW w:w="4269" w:type="dxa"/>
            <w:tcBorders>
              <w:top w:val="nil"/>
              <w:left w:val="nil"/>
              <w:bottom w:val="single" w:sz="4" w:space="0" w:color="auto"/>
              <w:right w:val="single" w:sz="4" w:space="0" w:color="auto"/>
            </w:tcBorders>
            <w:shd w:val="clear" w:color="000000" w:fill="FFFFFF"/>
            <w:vAlign w:val="center"/>
            <w:hideMark/>
          </w:tcPr>
          <w:p w14:paraId="34FBDBE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CLARITROMICINA 50mg/ml - suspensão oral</w:t>
            </w:r>
          </w:p>
        </w:tc>
        <w:tc>
          <w:tcPr>
            <w:tcW w:w="1238" w:type="dxa"/>
            <w:tcBorders>
              <w:top w:val="nil"/>
              <w:left w:val="nil"/>
              <w:bottom w:val="single" w:sz="4" w:space="0" w:color="auto"/>
              <w:right w:val="single" w:sz="4" w:space="0" w:color="auto"/>
            </w:tcBorders>
            <w:shd w:val="clear" w:color="000000" w:fill="FFFFFF"/>
            <w:noWrap/>
            <w:vAlign w:val="center"/>
            <w:hideMark/>
          </w:tcPr>
          <w:p w14:paraId="3D2FFAD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74B706B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286" w:type="dxa"/>
            <w:tcBorders>
              <w:top w:val="nil"/>
              <w:left w:val="nil"/>
              <w:bottom w:val="single" w:sz="4" w:space="0" w:color="auto"/>
              <w:right w:val="single" w:sz="4" w:space="0" w:color="auto"/>
            </w:tcBorders>
            <w:shd w:val="clear" w:color="auto" w:fill="auto"/>
            <w:vAlign w:val="center"/>
          </w:tcPr>
          <w:p w14:paraId="2C895095" w14:textId="3810D38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R$201,81</w:t>
            </w:r>
          </w:p>
        </w:tc>
        <w:tc>
          <w:tcPr>
            <w:tcW w:w="2074" w:type="dxa"/>
            <w:tcBorders>
              <w:top w:val="nil"/>
              <w:left w:val="nil"/>
              <w:bottom w:val="single" w:sz="4" w:space="0" w:color="auto"/>
              <w:right w:val="single" w:sz="4" w:space="0" w:color="auto"/>
            </w:tcBorders>
            <w:shd w:val="clear" w:color="auto" w:fill="auto"/>
            <w:vAlign w:val="center"/>
          </w:tcPr>
          <w:p w14:paraId="2AE51D4D" w14:textId="12D8314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R$60.542,00</w:t>
            </w:r>
          </w:p>
        </w:tc>
      </w:tr>
      <w:tr w:rsidR="00045F1E" w:rsidRPr="002E0AD3" w14:paraId="5E4B66BF"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A809909" w14:textId="2CF4DD7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708</w:t>
            </w:r>
          </w:p>
        </w:tc>
        <w:tc>
          <w:tcPr>
            <w:tcW w:w="4269" w:type="dxa"/>
            <w:tcBorders>
              <w:top w:val="nil"/>
              <w:left w:val="nil"/>
              <w:bottom w:val="single" w:sz="4" w:space="0" w:color="auto"/>
              <w:right w:val="single" w:sz="4" w:space="0" w:color="auto"/>
            </w:tcBorders>
            <w:shd w:val="clear" w:color="000000" w:fill="FFFFFF"/>
            <w:vAlign w:val="center"/>
            <w:hideMark/>
          </w:tcPr>
          <w:p w14:paraId="127BE14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CLARITROMICINA cápsula ou comprimido 500 mg </w:t>
            </w:r>
          </w:p>
        </w:tc>
        <w:tc>
          <w:tcPr>
            <w:tcW w:w="1238" w:type="dxa"/>
            <w:tcBorders>
              <w:top w:val="nil"/>
              <w:left w:val="nil"/>
              <w:bottom w:val="single" w:sz="4" w:space="0" w:color="auto"/>
              <w:right w:val="single" w:sz="4" w:space="0" w:color="auto"/>
            </w:tcBorders>
            <w:shd w:val="clear" w:color="000000" w:fill="FFFFFF"/>
            <w:noWrap/>
            <w:vAlign w:val="center"/>
            <w:hideMark/>
          </w:tcPr>
          <w:p w14:paraId="357E806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110521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1.250</w:t>
            </w:r>
          </w:p>
        </w:tc>
        <w:tc>
          <w:tcPr>
            <w:tcW w:w="1286" w:type="dxa"/>
            <w:tcBorders>
              <w:top w:val="nil"/>
              <w:left w:val="nil"/>
              <w:bottom w:val="single" w:sz="4" w:space="0" w:color="auto"/>
              <w:right w:val="single" w:sz="4" w:space="0" w:color="auto"/>
            </w:tcBorders>
            <w:shd w:val="clear" w:color="auto" w:fill="auto"/>
            <w:vAlign w:val="center"/>
          </w:tcPr>
          <w:p w14:paraId="7A2B4846" w14:textId="057E17F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R$4,59</w:t>
            </w:r>
          </w:p>
        </w:tc>
        <w:tc>
          <w:tcPr>
            <w:tcW w:w="2074" w:type="dxa"/>
            <w:tcBorders>
              <w:top w:val="nil"/>
              <w:left w:val="nil"/>
              <w:bottom w:val="single" w:sz="4" w:space="0" w:color="auto"/>
              <w:right w:val="single" w:sz="4" w:space="0" w:color="auto"/>
            </w:tcBorders>
            <w:shd w:val="clear" w:color="auto" w:fill="auto"/>
            <w:vAlign w:val="center"/>
          </w:tcPr>
          <w:p w14:paraId="69809D8A" w14:textId="070194A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R$5.737,50</w:t>
            </w:r>
          </w:p>
        </w:tc>
      </w:tr>
      <w:tr w:rsidR="00045F1E" w:rsidRPr="002E0AD3" w14:paraId="085AE3C1"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DB19BC2" w14:textId="2675378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709</w:t>
            </w:r>
          </w:p>
        </w:tc>
        <w:tc>
          <w:tcPr>
            <w:tcW w:w="4269" w:type="dxa"/>
            <w:tcBorders>
              <w:top w:val="nil"/>
              <w:left w:val="nil"/>
              <w:bottom w:val="single" w:sz="4" w:space="0" w:color="auto"/>
              <w:right w:val="single" w:sz="4" w:space="0" w:color="auto"/>
            </w:tcBorders>
            <w:shd w:val="clear" w:color="000000" w:fill="FFFFFF"/>
            <w:vAlign w:val="center"/>
            <w:hideMark/>
          </w:tcPr>
          <w:p w14:paraId="71B12A4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CLONIDINA comprimido 0,1mg</w:t>
            </w:r>
          </w:p>
        </w:tc>
        <w:tc>
          <w:tcPr>
            <w:tcW w:w="1238" w:type="dxa"/>
            <w:tcBorders>
              <w:top w:val="nil"/>
              <w:left w:val="nil"/>
              <w:bottom w:val="single" w:sz="4" w:space="0" w:color="auto"/>
              <w:right w:val="single" w:sz="4" w:space="0" w:color="auto"/>
            </w:tcBorders>
            <w:shd w:val="clear" w:color="000000" w:fill="FFFFFF"/>
            <w:noWrap/>
            <w:vAlign w:val="center"/>
            <w:hideMark/>
          </w:tcPr>
          <w:p w14:paraId="34B0E17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0C6075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286" w:type="dxa"/>
            <w:tcBorders>
              <w:top w:val="nil"/>
              <w:left w:val="nil"/>
              <w:bottom w:val="single" w:sz="4" w:space="0" w:color="auto"/>
              <w:right w:val="single" w:sz="4" w:space="0" w:color="auto"/>
            </w:tcBorders>
            <w:shd w:val="clear" w:color="auto" w:fill="auto"/>
            <w:vAlign w:val="center"/>
          </w:tcPr>
          <w:p w14:paraId="48156E06" w14:textId="1F50787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R$0,61</w:t>
            </w:r>
          </w:p>
        </w:tc>
        <w:tc>
          <w:tcPr>
            <w:tcW w:w="2074" w:type="dxa"/>
            <w:tcBorders>
              <w:top w:val="nil"/>
              <w:left w:val="nil"/>
              <w:bottom w:val="single" w:sz="4" w:space="0" w:color="auto"/>
              <w:right w:val="single" w:sz="4" w:space="0" w:color="auto"/>
            </w:tcBorders>
            <w:shd w:val="clear" w:color="auto" w:fill="auto"/>
            <w:vAlign w:val="center"/>
          </w:tcPr>
          <w:p w14:paraId="792AC3F4" w14:textId="624380C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R$1.220,00</w:t>
            </w:r>
          </w:p>
        </w:tc>
      </w:tr>
      <w:tr w:rsidR="00045F1E" w:rsidRPr="002E0AD3" w14:paraId="7B458E6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1E020A2" w14:textId="4B1DBE01"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710</w:t>
            </w:r>
          </w:p>
        </w:tc>
        <w:tc>
          <w:tcPr>
            <w:tcW w:w="4269" w:type="dxa"/>
            <w:tcBorders>
              <w:top w:val="nil"/>
              <w:left w:val="nil"/>
              <w:bottom w:val="single" w:sz="4" w:space="0" w:color="auto"/>
              <w:right w:val="single" w:sz="4" w:space="0" w:color="auto"/>
            </w:tcBorders>
            <w:shd w:val="clear" w:color="000000" w:fill="FFFFFF"/>
            <w:vAlign w:val="center"/>
            <w:hideMark/>
          </w:tcPr>
          <w:p w14:paraId="2E509F33"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CLOPIDOGREL, </w:t>
            </w:r>
            <w:proofErr w:type="spellStart"/>
            <w:r w:rsidRPr="002E0AD3">
              <w:rPr>
                <w:rFonts w:ascii="Calibri" w:eastAsia="Times New Roman" w:hAnsi="Calibri" w:cs="Calibri"/>
                <w:color w:val="0D0D0D"/>
                <w:kern w:val="0"/>
                <w:lang w:eastAsia="pt-BR"/>
                <w14:ligatures w14:val="none"/>
              </w:rPr>
              <w:t>bissulfato</w:t>
            </w:r>
            <w:proofErr w:type="spellEnd"/>
            <w:r w:rsidRPr="002E0AD3">
              <w:rPr>
                <w:rFonts w:ascii="Calibri" w:eastAsia="Times New Roman" w:hAnsi="Calibri" w:cs="Calibri"/>
                <w:color w:val="0D0D0D"/>
                <w:kern w:val="0"/>
                <w:lang w:eastAsia="pt-BR"/>
                <w14:ligatures w14:val="none"/>
              </w:rPr>
              <w:t>, comprimido 75mg</w:t>
            </w:r>
          </w:p>
        </w:tc>
        <w:tc>
          <w:tcPr>
            <w:tcW w:w="1238" w:type="dxa"/>
            <w:tcBorders>
              <w:top w:val="nil"/>
              <w:left w:val="nil"/>
              <w:bottom w:val="single" w:sz="4" w:space="0" w:color="auto"/>
              <w:right w:val="single" w:sz="4" w:space="0" w:color="auto"/>
            </w:tcBorders>
            <w:shd w:val="clear" w:color="000000" w:fill="FFFFFF"/>
            <w:noWrap/>
            <w:vAlign w:val="center"/>
            <w:hideMark/>
          </w:tcPr>
          <w:p w14:paraId="65F831C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7D9A9FB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12.000</w:t>
            </w:r>
          </w:p>
        </w:tc>
        <w:tc>
          <w:tcPr>
            <w:tcW w:w="1286" w:type="dxa"/>
            <w:tcBorders>
              <w:top w:val="nil"/>
              <w:left w:val="nil"/>
              <w:bottom w:val="single" w:sz="4" w:space="0" w:color="auto"/>
              <w:right w:val="single" w:sz="4" w:space="0" w:color="auto"/>
            </w:tcBorders>
            <w:shd w:val="clear" w:color="auto" w:fill="auto"/>
            <w:vAlign w:val="center"/>
          </w:tcPr>
          <w:p w14:paraId="2FEE3C6C" w14:textId="4929356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R$0,97</w:t>
            </w:r>
          </w:p>
        </w:tc>
        <w:tc>
          <w:tcPr>
            <w:tcW w:w="2074" w:type="dxa"/>
            <w:tcBorders>
              <w:top w:val="nil"/>
              <w:left w:val="nil"/>
              <w:bottom w:val="single" w:sz="4" w:space="0" w:color="auto"/>
              <w:right w:val="single" w:sz="4" w:space="0" w:color="auto"/>
            </w:tcBorders>
            <w:shd w:val="clear" w:color="auto" w:fill="auto"/>
            <w:vAlign w:val="center"/>
          </w:tcPr>
          <w:p w14:paraId="6190C855" w14:textId="178E5AB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R$11.640,00</w:t>
            </w:r>
          </w:p>
        </w:tc>
      </w:tr>
      <w:tr w:rsidR="00045F1E" w:rsidRPr="002E0AD3" w14:paraId="61A41DE5"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673FA80" w14:textId="0DE3D0C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711</w:t>
            </w:r>
          </w:p>
        </w:tc>
        <w:tc>
          <w:tcPr>
            <w:tcW w:w="4269" w:type="dxa"/>
            <w:tcBorders>
              <w:top w:val="nil"/>
              <w:left w:val="nil"/>
              <w:bottom w:val="single" w:sz="4" w:space="0" w:color="auto"/>
              <w:right w:val="single" w:sz="4" w:space="0" w:color="auto"/>
            </w:tcBorders>
            <w:shd w:val="clear" w:color="000000" w:fill="FFFFFF"/>
            <w:vAlign w:val="center"/>
            <w:hideMark/>
          </w:tcPr>
          <w:p w14:paraId="1A5DE3A2"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CLORETO DE SÓDIO solução nasal 0,9%-30 ml</w:t>
            </w:r>
          </w:p>
        </w:tc>
        <w:tc>
          <w:tcPr>
            <w:tcW w:w="1238" w:type="dxa"/>
            <w:tcBorders>
              <w:top w:val="nil"/>
              <w:left w:val="nil"/>
              <w:bottom w:val="single" w:sz="4" w:space="0" w:color="auto"/>
              <w:right w:val="single" w:sz="4" w:space="0" w:color="auto"/>
            </w:tcBorders>
            <w:shd w:val="clear" w:color="000000" w:fill="FFFFFF"/>
            <w:noWrap/>
            <w:vAlign w:val="center"/>
            <w:hideMark/>
          </w:tcPr>
          <w:p w14:paraId="1EF27D3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57BB80A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286" w:type="dxa"/>
            <w:tcBorders>
              <w:top w:val="nil"/>
              <w:left w:val="nil"/>
              <w:bottom w:val="single" w:sz="4" w:space="0" w:color="auto"/>
              <w:right w:val="single" w:sz="4" w:space="0" w:color="auto"/>
            </w:tcBorders>
            <w:shd w:val="clear" w:color="auto" w:fill="auto"/>
            <w:vAlign w:val="center"/>
          </w:tcPr>
          <w:p w14:paraId="4F425071" w14:textId="432EE37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R$2,55</w:t>
            </w:r>
          </w:p>
        </w:tc>
        <w:tc>
          <w:tcPr>
            <w:tcW w:w="2074" w:type="dxa"/>
            <w:tcBorders>
              <w:top w:val="nil"/>
              <w:left w:val="nil"/>
              <w:bottom w:val="single" w:sz="4" w:space="0" w:color="auto"/>
              <w:right w:val="single" w:sz="4" w:space="0" w:color="auto"/>
            </w:tcBorders>
            <w:shd w:val="clear" w:color="auto" w:fill="auto"/>
            <w:vAlign w:val="center"/>
          </w:tcPr>
          <w:p w14:paraId="3E14E27B" w14:textId="02C3468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R$1.273,33</w:t>
            </w:r>
          </w:p>
        </w:tc>
      </w:tr>
      <w:tr w:rsidR="00045F1E" w:rsidRPr="002E0AD3" w14:paraId="4924476A"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01BB201" w14:textId="0CDDF0E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712</w:t>
            </w:r>
          </w:p>
        </w:tc>
        <w:tc>
          <w:tcPr>
            <w:tcW w:w="4269" w:type="dxa"/>
            <w:tcBorders>
              <w:top w:val="nil"/>
              <w:left w:val="nil"/>
              <w:bottom w:val="single" w:sz="4" w:space="0" w:color="auto"/>
              <w:right w:val="single" w:sz="4" w:space="0" w:color="auto"/>
            </w:tcBorders>
            <w:shd w:val="clear" w:color="000000" w:fill="FFFFFF"/>
            <w:vAlign w:val="center"/>
            <w:hideMark/>
          </w:tcPr>
          <w:p w14:paraId="7188CC11"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Cloridrato de </w:t>
            </w:r>
            <w:proofErr w:type="spellStart"/>
            <w:r w:rsidRPr="002E0AD3">
              <w:rPr>
                <w:rFonts w:ascii="Calibri" w:eastAsia="Times New Roman" w:hAnsi="Calibri" w:cs="Calibri"/>
                <w:color w:val="0D0D0D"/>
                <w:kern w:val="0"/>
                <w:lang w:eastAsia="pt-BR"/>
                <w14:ligatures w14:val="none"/>
              </w:rPr>
              <w:t>ondansetrona</w:t>
            </w:r>
            <w:proofErr w:type="spellEnd"/>
            <w:r w:rsidRPr="002E0AD3">
              <w:rPr>
                <w:rFonts w:ascii="Calibri" w:eastAsia="Times New Roman" w:hAnsi="Calibri" w:cs="Calibri"/>
                <w:color w:val="0D0D0D"/>
                <w:kern w:val="0"/>
                <w:lang w:eastAsia="pt-BR"/>
                <w14:ligatures w14:val="none"/>
              </w:rPr>
              <w:t xml:space="preserve"> 8mg comp.</w:t>
            </w:r>
          </w:p>
        </w:tc>
        <w:tc>
          <w:tcPr>
            <w:tcW w:w="1238" w:type="dxa"/>
            <w:tcBorders>
              <w:top w:val="nil"/>
              <w:left w:val="nil"/>
              <w:bottom w:val="single" w:sz="4" w:space="0" w:color="auto"/>
              <w:right w:val="single" w:sz="4" w:space="0" w:color="auto"/>
            </w:tcBorders>
            <w:shd w:val="clear" w:color="000000" w:fill="FFFFFF"/>
            <w:vAlign w:val="center"/>
            <w:hideMark/>
          </w:tcPr>
          <w:p w14:paraId="2809A42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vAlign w:val="center"/>
            <w:hideMark/>
          </w:tcPr>
          <w:p w14:paraId="14EC6A3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10500</w:t>
            </w:r>
          </w:p>
        </w:tc>
        <w:tc>
          <w:tcPr>
            <w:tcW w:w="1286" w:type="dxa"/>
            <w:tcBorders>
              <w:top w:val="nil"/>
              <w:left w:val="nil"/>
              <w:bottom w:val="single" w:sz="4" w:space="0" w:color="auto"/>
              <w:right w:val="single" w:sz="4" w:space="0" w:color="auto"/>
            </w:tcBorders>
            <w:shd w:val="clear" w:color="auto" w:fill="auto"/>
            <w:vAlign w:val="center"/>
          </w:tcPr>
          <w:p w14:paraId="4CB41407" w14:textId="23E4AC6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R$1,29</w:t>
            </w:r>
          </w:p>
        </w:tc>
        <w:tc>
          <w:tcPr>
            <w:tcW w:w="2074" w:type="dxa"/>
            <w:tcBorders>
              <w:top w:val="nil"/>
              <w:left w:val="nil"/>
              <w:bottom w:val="single" w:sz="4" w:space="0" w:color="auto"/>
              <w:right w:val="single" w:sz="4" w:space="0" w:color="auto"/>
            </w:tcBorders>
            <w:shd w:val="clear" w:color="auto" w:fill="auto"/>
            <w:vAlign w:val="center"/>
          </w:tcPr>
          <w:p w14:paraId="33712C08" w14:textId="77F36DE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R$13.510,00</w:t>
            </w:r>
          </w:p>
        </w:tc>
      </w:tr>
      <w:tr w:rsidR="00045F1E" w:rsidRPr="002E0AD3" w14:paraId="5FF7A283"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FD483FA" w14:textId="6EFE57A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713</w:t>
            </w:r>
          </w:p>
        </w:tc>
        <w:tc>
          <w:tcPr>
            <w:tcW w:w="4269" w:type="dxa"/>
            <w:tcBorders>
              <w:top w:val="nil"/>
              <w:left w:val="nil"/>
              <w:bottom w:val="single" w:sz="4" w:space="0" w:color="auto"/>
              <w:right w:val="single" w:sz="4" w:space="0" w:color="auto"/>
            </w:tcBorders>
            <w:shd w:val="clear" w:color="000000" w:fill="FFFFFF"/>
            <w:vAlign w:val="center"/>
            <w:hideMark/>
          </w:tcPr>
          <w:p w14:paraId="66D7D8D2"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COLAGENASE + CLORAFENICOL pomada dermatológica 10mg + 0,6U/g bisnaga 30g</w:t>
            </w:r>
          </w:p>
        </w:tc>
        <w:tc>
          <w:tcPr>
            <w:tcW w:w="1238" w:type="dxa"/>
            <w:tcBorders>
              <w:top w:val="nil"/>
              <w:left w:val="nil"/>
              <w:bottom w:val="single" w:sz="4" w:space="0" w:color="auto"/>
              <w:right w:val="single" w:sz="4" w:space="0" w:color="auto"/>
            </w:tcBorders>
            <w:shd w:val="clear" w:color="000000" w:fill="FFFFFF"/>
            <w:vAlign w:val="center"/>
            <w:hideMark/>
          </w:tcPr>
          <w:p w14:paraId="01A5E9A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vAlign w:val="center"/>
            <w:hideMark/>
          </w:tcPr>
          <w:p w14:paraId="55024F3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54A5C1C1" w14:textId="40397B3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R$36,25</w:t>
            </w:r>
          </w:p>
        </w:tc>
        <w:tc>
          <w:tcPr>
            <w:tcW w:w="2074" w:type="dxa"/>
            <w:tcBorders>
              <w:top w:val="nil"/>
              <w:left w:val="nil"/>
              <w:bottom w:val="single" w:sz="4" w:space="0" w:color="auto"/>
              <w:right w:val="single" w:sz="4" w:space="0" w:color="auto"/>
            </w:tcBorders>
            <w:shd w:val="clear" w:color="auto" w:fill="auto"/>
            <w:vAlign w:val="center"/>
          </w:tcPr>
          <w:p w14:paraId="7606E712" w14:textId="55081C6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R$36.250,00</w:t>
            </w:r>
          </w:p>
        </w:tc>
      </w:tr>
      <w:tr w:rsidR="00045F1E" w:rsidRPr="002E0AD3" w14:paraId="1A0B7179"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A226564" w14:textId="54254F70"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714</w:t>
            </w:r>
          </w:p>
        </w:tc>
        <w:tc>
          <w:tcPr>
            <w:tcW w:w="4269" w:type="dxa"/>
            <w:tcBorders>
              <w:top w:val="nil"/>
              <w:left w:val="nil"/>
              <w:bottom w:val="single" w:sz="4" w:space="0" w:color="auto"/>
              <w:right w:val="single" w:sz="4" w:space="0" w:color="auto"/>
            </w:tcBorders>
            <w:shd w:val="clear" w:color="000000" w:fill="FFFFFF"/>
            <w:vAlign w:val="center"/>
            <w:hideMark/>
          </w:tcPr>
          <w:p w14:paraId="54988A1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COLAGENASE 0,6u/g creme 30g</w:t>
            </w:r>
          </w:p>
        </w:tc>
        <w:tc>
          <w:tcPr>
            <w:tcW w:w="1238" w:type="dxa"/>
            <w:tcBorders>
              <w:top w:val="nil"/>
              <w:left w:val="nil"/>
              <w:bottom w:val="single" w:sz="4" w:space="0" w:color="auto"/>
              <w:right w:val="single" w:sz="4" w:space="0" w:color="auto"/>
            </w:tcBorders>
            <w:shd w:val="clear" w:color="000000" w:fill="FFFFFF"/>
            <w:noWrap/>
            <w:vAlign w:val="center"/>
            <w:hideMark/>
          </w:tcPr>
          <w:p w14:paraId="7AF6693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5A308E5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286" w:type="dxa"/>
            <w:tcBorders>
              <w:top w:val="nil"/>
              <w:left w:val="nil"/>
              <w:bottom w:val="single" w:sz="4" w:space="0" w:color="auto"/>
              <w:right w:val="single" w:sz="4" w:space="0" w:color="auto"/>
            </w:tcBorders>
            <w:shd w:val="clear" w:color="auto" w:fill="auto"/>
            <w:vAlign w:val="center"/>
          </w:tcPr>
          <w:p w14:paraId="13D2AF5A" w14:textId="7E9E282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R$36,21</w:t>
            </w:r>
          </w:p>
        </w:tc>
        <w:tc>
          <w:tcPr>
            <w:tcW w:w="2074" w:type="dxa"/>
            <w:tcBorders>
              <w:top w:val="nil"/>
              <w:left w:val="nil"/>
              <w:bottom w:val="single" w:sz="4" w:space="0" w:color="auto"/>
              <w:right w:val="single" w:sz="4" w:space="0" w:color="auto"/>
            </w:tcBorders>
            <w:shd w:val="clear" w:color="auto" w:fill="auto"/>
            <w:vAlign w:val="center"/>
          </w:tcPr>
          <w:p w14:paraId="149DC532" w14:textId="56CC743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R$10.862,00</w:t>
            </w:r>
          </w:p>
        </w:tc>
      </w:tr>
      <w:tr w:rsidR="00045F1E" w:rsidRPr="002E0AD3" w14:paraId="0A257F0E"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40CE0EF" w14:textId="686F4F2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715</w:t>
            </w:r>
          </w:p>
        </w:tc>
        <w:tc>
          <w:tcPr>
            <w:tcW w:w="4269" w:type="dxa"/>
            <w:tcBorders>
              <w:top w:val="nil"/>
              <w:left w:val="nil"/>
              <w:bottom w:val="single" w:sz="4" w:space="0" w:color="auto"/>
              <w:right w:val="single" w:sz="4" w:space="0" w:color="auto"/>
            </w:tcBorders>
            <w:shd w:val="clear" w:color="000000" w:fill="FFFFFF"/>
            <w:vAlign w:val="center"/>
            <w:hideMark/>
          </w:tcPr>
          <w:p w14:paraId="3D1E109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COLAGENASE 1,2u/g creme 30g</w:t>
            </w:r>
          </w:p>
        </w:tc>
        <w:tc>
          <w:tcPr>
            <w:tcW w:w="1238" w:type="dxa"/>
            <w:tcBorders>
              <w:top w:val="nil"/>
              <w:left w:val="nil"/>
              <w:bottom w:val="single" w:sz="4" w:space="0" w:color="auto"/>
              <w:right w:val="single" w:sz="4" w:space="0" w:color="auto"/>
            </w:tcBorders>
            <w:shd w:val="clear" w:color="000000" w:fill="FFFFFF"/>
            <w:noWrap/>
            <w:vAlign w:val="center"/>
            <w:hideMark/>
          </w:tcPr>
          <w:p w14:paraId="456F033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4EDB1BB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286" w:type="dxa"/>
            <w:tcBorders>
              <w:top w:val="nil"/>
              <w:left w:val="nil"/>
              <w:bottom w:val="single" w:sz="4" w:space="0" w:color="auto"/>
              <w:right w:val="single" w:sz="4" w:space="0" w:color="auto"/>
            </w:tcBorders>
            <w:shd w:val="clear" w:color="auto" w:fill="auto"/>
            <w:vAlign w:val="center"/>
          </w:tcPr>
          <w:p w14:paraId="46C300F0" w14:textId="08CC424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R$163,71</w:t>
            </w:r>
          </w:p>
        </w:tc>
        <w:tc>
          <w:tcPr>
            <w:tcW w:w="2074" w:type="dxa"/>
            <w:tcBorders>
              <w:top w:val="nil"/>
              <w:left w:val="nil"/>
              <w:bottom w:val="single" w:sz="4" w:space="0" w:color="auto"/>
              <w:right w:val="single" w:sz="4" w:space="0" w:color="auto"/>
            </w:tcBorders>
            <w:shd w:val="clear" w:color="auto" w:fill="auto"/>
            <w:vAlign w:val="center"/>
          </w:tcPr>
          <w:p w14:paraId="4207DFA3" w14:textId="2DAC364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R$32.742,00</w:t>
            </w:r>
          </w:p>
        </w:tc>
      </w:tr>
      <w:tr w:rsidR="00045F1E" w:rsidRPr="002E0AD3" w14:paraId="568C37A5"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B87E046" w14:textId="3EF6ED0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716</w:t>
            </w:r>
          </w:p>
        </w:tc>
        <w:tc>
          <w:tcPr>
            <w:tcW w:w="4269" w:type="dxa"/>
            <w:tcBorders>
              <w:top w:val="nil"/>
              <w:left w:val="nil"/>
              <w:bottom w:val="single" w:sz="4" w:space="0" w:color="auto"/>
              <w:right w:val="single" w:sz="4" w:space="0" w:color="auto"/>
            </w:tcBorders>
            <w:shd w:val="clear" w:color="000000" w:fill="FFFFFF"/>
            <w:vAlign w:val="center"/>
            <w:hideMark/>
          </w:tcPr>
          <w:p w14:paraId="06B3D35F"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DEXAMETASONA colírio 0,1%-5 ml</w:t>
            </w:r>
          </w:p>
        </w:tc>
        <w:tc>
          <w:tcPr>
            <w:tcW w:w="1238" w:type="dxa"/>
            <w:tcBorders>
              <w:top w:val="nil"/>
              <w:left w:val="nil"/>
              <w:bottom w:val="single" w:sz="4" w:space="0" w:color="auto"/>
              <w:right w:val="single" w:sz="4" w:space="0" w:color="auto"/>
            </w:tcBorders>
            <w:shd w:val="clear" w:color="000000" w:fill="FFFFFF"/>
            <w:noWrap/>
            <w:vAlign w:val="center"/>
            <w:hideMark/>
          </w:tcPr>
          <w:p w14:paraId="3BC0933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65DD800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195</w:t>
            </w:r>
          </w:p>
        </w:tc>
        <w:tc>
          <w:tcPr>
            <w:tcW w:w="1286" w:type="dxa"/>
            <w:tcBorders>
              <w:top w:val="nil"/>
              <w:left w:val="nil"/>
              <w:bottom w:val="single" w:sz="4" w:space="0" w:color="auto"/>
              <w:right w:val="single" w:sz="4" w:space="0" w:color="auto"/>
            </w:tcBorders>
            <w:shd w:val="clear" w:color="auto" w:fill="auto"/>
            <w:vAlign w:val="center"/>
          </w:tcPr>
          <w:p w14:paraId="7D8633FB" w14:textId="622A9F3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R$20,52</w:t>
            </w:r>
          </w:p>
        </w:tc>
        <w:tc>
          <w:tcPr>
            <w:tcW w:w="2074" w:type="dxa"/>
            <w:tcBorders>
              <w:top w:val="nil"/>
              <w:left w:val="nil"/>
              <w:bottom w:val="single" w:sz="4" w:space="0" w:color="auto"/>
              <w:right w:val="single" w:sz="4" w:space="0" w:color="auto"/>
            </w:tcBorders>
            <w:shd w:val="clear" w:color="auto" w:fill="auto"/>
            <w:vAlign w:val="center"/>
          </w:tcPr>
          <w:p w14:paraId="20852C68" w14:textId="4235795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R$4.001,40</w:t>
            </w:r>
          </w:p>
        </w:tc>
      </w:tr>
      <w:tr w:rsidR="00045F1E" w:rsidRPr="002E0AD3" w14:paraId="255D5D3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C3FA302" w14:textId="7058670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717</w:t>
            </w:r>
          </w:p>
        </w:tc>
        <w:tc>
          <w:tcPr>
            <w:tcW w:w="4269" w:type="dxa"/>
            <w:tcBorders>
              <w:top w:val="nil"/>
              <w:left w:val="nil"/>
              <w:bottom w:val="single" w:sz="4" w:space="0" w:color="auto"/>
              <w:right w:val="single" w:sz="4" w:space="0" w:color="auto"/>
            </w:tcBorders>
            <w:shd w:val="clear" w:color="000000" w:fill="FFFFFF"/>
            <w:vAlign w:val="center"/>
            <w:hideMark/>
          </w:tcPr>
          <w:p w14:paraId="105D7D6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DEXAMETASONA comprimido 4 mg</w:t>
            </w:r>
          </w:p>
        </w:tc>
        <w:tc>
          <w:tcPr>
            <w:tcW w:w="1238" w:type="dxa"/>
            <w:tcBorders>
              <w:top w:val="nil"/>
              <w:left w:val="nil"/>
              <w:bottom w:val="single" w:sz="4" w:space="0" w:color="auto"/>
              <w:right w:val="single" w:sz="4" w:space="0" w:color="auto"/>
            </w:tcBorders>
            <w:shd w:val="clear" w:color="000000" w:fill="FFFFFF"/>
            <w:noWrap/>
            <w:vAlign w:val="center"/>
            <w:hideMark/>
          </w:tcPr>
          <w:p w14:paraId="6DA0FE6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44BDC4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20.000</w:t>
            </w:r>
          </w:p>
        </w:tc>
        <w:tc>
          <w:tcPr>
            <w:tcW w:w="1286" w:type="dxa"/>
            <w:tcBorders>
              <w:top w:val="nil"/>
              <w:left w:val="nil"/>
              <w:bottom w:val="single" w:sz="4" w:space="0" w:color="auto"/>
              <w:right w:val="single" w:sz="4" w:space="0" w:color="auto"/>
            </w:tcBorders>
            <w:shd w:val="clear" w:color="auto" w:fill="auto"/>
            <w:vAlign w:val="center"/>
          </w:tcPr>
          <w:p w14:paraId="7D4D7DC1" w14:textId="331304C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R$0,45</w:t>
            </w:r>
          </w:p>
        </w:tc>
        <w:tc>
          <w:tcPr>
            <w:tcW w:w="2074" w:type="dxa"/>
            <w:tcBorders>
              <w:top w:val="nil"/>
              <w:left w:val="nil"/>
              <w:bottom w:val="single" w:sz="4" w:space="0" w:color="auto"/>
              <w:right w:val="single" w:sz="4" w:space="0" w:color="auto"/>
            </w:tcBorders>
            <w:shd w:val="clear" w:color="auto" w:fill="auto"/>
            <w:vAlign w:val="center"/>
          </w:tcPr>
          <w:p w14:paraId="20DE54A5" w14:textId="098A17D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R$9.000,00</w:t>
            </w:r>
          </w:p>
        </w:tc>
      </w:tr>
      <w:tr w:rsidR="00045F1E" w:rsidRPr="002E0AD3" w14:paraId="58D1A3F4"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9CD3024" w14:textId="3E786C7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718</w:t>
            </w:r>
          </w:p>
        </w:tc>
        <w:tc>
          <w:tcPr>
            <w:tcW w:w="4269" w:type="dxa"/>
            <w:tcBorders>
              <w:top w:val="nil"/>
              <w:left w:val="nil"/>
              <w:bottom w:val="single" w:sz="4" w:space="0" w:color="auto"/>
              <w:right w:val="single" w:sz="4" w:space="0" w:color="auto"/>
            </w:tcBorders>
            <w:shd w:val="clear" w:color="000000" w:fill="FFFFFF"/>
            <w:vAlign w:val="center"/>
            <w:hideMark/>
          </w:tcPr>
          <w:p w14:paraId="1FBC9AE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DEXAMETASONA creme 0,1%-10g</w:t>
            </w:r>
          </w:p>
        </w:tc>
        <w:tc>
          <w:tcPr>
            <w:tcW w:w="1238" w:type="dxa"/>
            <w:tcBorders>
              <w:top w:val="nil"/>
              <w:left w:val="nil"/>
              <w:bottom w:val="single" w:sz="4" w:space="0" w:color="auto"/>
              <w:right w:val="single" w:sz="4" w:space="0" w:color="auto"/>
            </w:tcBorders>
            <w:shd w:val="clear" w:color="000000" w:fill="FFFFFF"/>
            <w:noWrap/>
            <w:vAlign w:val="center"/>
            <w:hideMark/>
          </w:tcPr>
          <w:p w14:paraId="218FC19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2301F19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286" w:type="dxa"/>
            <w:tcBorders>
              <w:top w:val="nil"/>
              <w:left w:val="nil"/>
              <w:bottom w:val="single" w:sz="4" w:space="0" w:color="auto"/>
              <w:right w:val="single" w:sz="4" w:space="0" w:color="auto"/>
            </w:tcBorders>
            <w:shd w:val="clear" w:color="auto" w:fill="auto"/>
            <w:vAlign w:val="center"/>
          </w:tcPr>
          <w:p w14:paraId="1C9D980E" w14:textId="29BC6D6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R$4,03</w:t>
            </w:r>
          </w:p>
        </w:tc>
        <w:tc>
          <w:tcPr>
            <w:tcW w:w="2074" w:type="dxa"/>
            <w:tcBorders>
              <w:top w:val="nil"/>
              <w:left w:val="nil"/>
              <w:bottom w:val="single" w:sz="4" w:space="0" w:color="auto"/>
              <w:right w:val="single" w:sz="4" w:space="0" w:color="auto"/>
            </w:tcBorders>
            <w:shd w:val="clear" w:color="auto" w:fill="auto"/>
            <w:vAlign w:val="center"/>
          </w:tcPr>
          <w:p w14:paraId="64DF0A08" w14:textId="0D4D01A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R$12.090,00</w:t>
            </w:r>
          </w:p>
        </w:tc>
      </w:tr>
      <w:tr w:rsidR="00045F1E" w:rsidRPr="002E0AD3" w14:paraId="23C2E6A6"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D8BB136" w14:textId="1B894A2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719</w:t>
            </w:r>
          </w:p>
        </w:tc>
        <w:tc>
          <w:tcPr>
            <w:tcW w:w="4269" w:type="dxa"/>
            <w:tcBorders>
              <w:top w:val="nil"/>
              <w:left w:val="nil"/>
              <w:bottom w:val="single" w:sz="4" w:space="0" w:color="auto"/>
              <w:right w:val="single" w:sz="4" w:space="0" w:color="auto"/>
            </w:tcBorders>
            <w:shd w:val="clear" w:color="000000" w:fill="FFFFFF"/>
            <w:vAlign w:val="center"/>
            <w:hideMark/>
          </w:tcPr>
          <w:p w14:paraId="731A6232"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DEXAMETASONA elixir 0,1mg/ml-100 ml</w:t>
            </w:r>
          </w:p>
        </w:tc>
        <w:tc>
          <w:tcPr>
            <w:tcW w:w="1238" w:type="dxa"/>
            <w:tcBorders>
              <w:top w:val="nil"/>
              <w:left w:val="nil"/>
              <w:bottom w:val="single" w:sz="4" w:space="0" w:color="auto"/>
              <w:right w:val="single" w:sz="4" w:space="0" w:color="auto"/>
            </w:tcBorders>
            <w:shd w:val="clear" w:color="000000" w:fill="FFFFFF"/>
            <w:noWrap/>
            <w:vAlign w:val="center"/>
            <w:hideMark/>
          </w:tcPr>
          <w:p w14:paraId="5636027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710A45A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1.100</w:t>
            </w:r>
          </w:p>
        </w:tc>
        <w:tc>
          <w:tcPr>
            <w:tcW w:w="1286" w:type="dxa"/>
            <w:tcBorders>
              <w:top w:val="nil"/>
              <w:left w:val="nil"/>
              <w:bottom w:val="single" w:sz="4" w:space="0" w:color="auto"/>
              <w:right w:val="single" w:sz="4" w:space="0" w:color="auto"/>
            </w:tcBorders>
            <w:shd w:val="clear" w:color="auto" w:fill="auto"/>
            <w:vAlign w:val="center"/>
          </w:tcPr>
          <w:p w14:paraId="321F2C7A" w14:textId="699C458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R$4,93</w:t>
            </w:r>
          </w:p>
        </w:tc>
        <w:tc>
          <w:tcPr>
            <w:tcW w:w="2074" w:type="dxa"/>
            <w:tcBorders>
              <w:top w:val="nil"/>
              <w:left w:val="nil"/>
              <w:bottom w:val="single" w:sz="4" w:space="0" w:color="auto"/>
              <w:right w:val="single" w:sz="4" w:space="0" w:color="auto"/>
            </w:tcBorders>
            <w:shd w:val="clear" w:color="auto" w:fill="auto"/>
            <w:vAlign w:val="center"/>
          </w:tcPr>
          <w:p w14:paraId="70FA1444" w14:textId="7D26E0A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R$5.423,00</w:t>
            </w:r>
          </w:p>
        </w:tc>
      </w:tr>
      <w:tr w:rsidR="00045F1E" w:rsidRPr="002E0AD3" w14:paraId="4F727B7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7173F62" w14:textId="5DBB351C"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720</w:t>
            </w:r>
          </w:p>
        </w:tc>
        <w:tc>
          <w:tcPr>
            <w:tcW w:w="4269" w:type="dxa"/>
            <w:tcBorders>
              <w:top w:val="nil"/>
              <w:left w:val="nil"/>
              <w:bottom w:val="single" w:sz="4" w:space="0" w:color="auto"/>
              <w:right w:val="single" w:sz="4" w:space="0" w:color="auto"/>
            </w:tcBorders>
            <w:shd w:val="clear" w:color="000000" w:fill="FFFFFF"/>
            <w:vAlign w:val="center"/>
            <w:hideMark/>
          </w:tcPr>
          <w:p w14:paraId="21E7343F"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DEXCLORFENIRAMINA, maleato de comprimido 2 mg</w:t>
            </w:r>
          </w:p>
        </w:tc>
        <w:tc>
          <w:tcPr>
            <w:tcW w:w="1238" w:type="dxa"/>
            <w:tcBorders>
              <w:top w:val="nil"/>
              <w:left w:val="nil"/>
              <w:bottom w:val="single" w:sz="4" w:space="0" w:color="auto"/>
              <w:right w:val="single" w:sz="4" w:space="0" w:color="auto"/>
            </w:tcBorders>
            <w:shd w:val="clear" w:color="000000" w:fill="FFFFFF"/>
            <w:noWrap/>
            <w:vAlign w:val="center"/>
            <w:hideMark/>
          </w:tcPr>
          <w:p w14:paraId="3DCC1DB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A9CE49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10.500</w:t>
            </w:r>
          </w:p>
        </w:tc>
        <w:tc>
          <w:tcPr>
            <w:tcW w:w="1286" w:type="dxa"/>
            <w:tcBorders>
              <w:top w:val="nil"/>
              <w:left w:val="nil"/>
              <w:bottom w:val="single" w:sz="4" w:space="0" w:color="auto"/>
              <w:right w:val="single" w:sz="4" w:space="0" w:color="auto"/>
            </w:tcBorders>
            <w:shd w:val="clear" w:color="auto" w:fill="auto"/>
            <w:vAlign w:val="center"/>
          </w:tcPr>
          <w:p w14:paraId="4FFAA9BB" w14:textId="116B772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R$0,14</w:t>
            </w:r>
          </w:p>
        </w:tc>
        <w:tc>
          <w:tcPr>
            <w:tcW w:w="2074" w:type="dxa"/>
            <w:tcBorders>
              <w:top w:val="nil"/>
              <w:left w:val="nil"/>
              <w:bottom w:val="single" w:sz="4" w:space="0" w:color="auto"/>
              <w:right w:val="single" w:sz="4" w:space="0" w:color="auto"/>
            </w:tcBorders>
            <w:shd w:val="clear" w:color="auto" w:fill="auto"/>
            <w:vAlign w:val="center"/>
          </w:tcPr>
          <w:p w14:paraId="5E4E5734" w14:textId="2E3FC3C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R$1.435,00</w:t>
            </w:r>
          </w:p>
        </w:tc>
      </w:tr>
      <w:tr w:rsidR="00045F1E" w:rsidRPr="002E0AD3" w14:paraId="3CC92C4B"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5F6556B" w14:textId="52B6ABA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721</w:t>
            </w:r>
          </w:p>
        </w:tc>
        <w:tc>
          <w:tcPr>
            <w:tcW w:w="4269" w:type="dxa"/>
            <w:tcBorders>
              <w:top w:val="nil"/>
              <w:left w:val="nil"/>
              <w:bottom w:val="single" w:sz="4" w:space="0" w:color="auto"/>
              <w:right w:val="single" w:sz="4" w:space="0" w:color="auto"/>
            </w:tcBorders>
            <w:shd w:val="clear" w:color="000000" w:fill="FFFFFF"/>
            <w:vAlign w:val="center"/>
            <w:hideMark/>
          </w:tcPr>
          <w:p w14:paraId="0637F2F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DEXCLORFENIRAMINA, maleato de solução oral 0,4 mg/ml 120 ml</w:t>
            </w:r>
          </w:p>
        </w:tc>
        <w:tc>
          <w:tcPr>
            <w:tcW w:w="1238" w:type="dxa"/>
            <w:tcBorders>
              <w:top w:val="nil"/>
              <w:left w:val="nil"/>
              <w:bottom w:val="single" w:sz="4" w:space="0" w:color="auto"/>
              <w:right w:val="single" w:sz="4" w:space="0" w:color="auto"/>
            </w:tcBorders>
            <w:shd w:val="clear" w:color="000000" w:fill="FFFFFF"/>
            <w:noWrap/>
            <w:vAlign w:val="center"/>
            <w:hideMark/>
          </w:tcPr>
          <w:p w14:paraId="2B71BD5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4579558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825</w:t>
            </w:r>
          </w:p>
        </w:tc>
        <w:tc>
          <w:tcPr>
            <w:tcW w:w="1286" w:type="dxa"/>
            <w:tcBorders>
              <w:top w:val="nil"/>
              <w:left w:val="nil"/>
              <w:bottom w:val="single" w:sz="4" w:space="0" w:color="auto"/>
              <w:right w:val="single" w:sz="4" w:space="0" w:color="auto"/>
            </w:tcBorders>
            <w:shd w:val="clear" w:color="auto" w:fill="auto"/>
            <w:vAlign w:val="center"/>
          </w:tcPr>
          <w:p w14:paraId="5AD2C1E1" w14:textId="300A754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R$15,03</w:t>
            </w:r>
          </w:p>
        </w:tc>
        <w:tc>
          <w:tcPr>
            <w:tcW w:w="2074" w:type="dxa"/>
            <w:tcBorders>
              <w:top w:val="nil"/>
              <w:left w:val="nil"/>
              <w:bottom w:val="single" w:sz="4" w:space="0" w:color="auto"/>
              <w:right w:val="single" w:sz="4" w:space="0" w:color="auto"/>
            </w:tcBorders>
            <w:shd w:val="clear" w:color="auto" w:fill="auto"/>
            <w:vAlign w:val="center"/>
          </w:tcPr>
          <w:p w14:paraId="6264CA86" w14:textId="1753339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R$12.399,75</w:t>
            </w:r>
          </w:p>
        </w:tc>
      </w:tr>
      <w:tr w:rsidR="00045F1E" w:rsidRPr="002E0AD3" w14:paraId="5B5610D4"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CB52020" w14:textId="7F48B0C9"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722</w:t>
            </w:r>
          </w:p>
        </w:tc>
        <w:tc>
          <w:tcPr>
            <w:tcW w:w="4269" w:type="dxa"/>
            <w:tcBorders>
              <w:top w:val="nil"/>
              <w:left w:val="nil"/>
              <w:bottom w:val="single" w:sz="4" w:space="0" w:color="auto"/>
              <w:right w:val="single" w:sz="4" w:space="0" w:color="auto"/>
            </w:tcBorders>
            <w:shd w:val="clear" w:color="000000" w:fill="FFFFFF"/>
            <w:vAlign w:val="center"/>
            <w:hideMark/>
          </w:tcPr>
          <w:p w14:paraId="1B9E2E2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DICLOFENACO DE SÓDIO comprimido 50mg</w:t>
            </w:r>
          </w:p>
        </w:tc>
        <w:tc>
          <w:tcPr>
            <w:tcW w:w="1238" w:type="dxa"/>
            <w:tcBorders>
              <w:top w:val="nil"/>
              <w:left w:val="nil"/>
              <w:bottom w:val="single" w:sz="4" w:space="0" w:color="auto"/>
              <w:right w:val="single" w:sz="4" w:space="0" w:color="auto"/>
            </w:tcBorders>
            <w:shd w:val="clear" w:color="000000" w:fill="FFFFFF"/>
            <w:noWrap/>
            <w:vAlign w:val="center"/>
            <w:hideMark/>
          </w:tcPr>
          <w:p w14:paraId="1E5DC02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DA04E5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25.000</w:t>
            </w:r>
          </w:p>
        </w:tc>
        <w:tc>
          <w:tcPr>
            <w:tcW w:w="1286" w:type="dxa"/>
            <w:tcBorders>
              <w:top w:val="nil"/>
              <w:left w:val="nil"/>
              <w:bottom w:val="single" w:sz="4" w:space="0" w:color="auto"/>
              <w:right w:val="single" w:sz="4" w:space="0" w:color="auto"/>
            </w:tcBorders>
            <w:shd w:val="clear" w:color="auto" w:fill="auto"/>
            <w:vAlign w:val="center"/>
          </w:tcPr>
          <w:p w14:paraId="59E91FDD" w14:textId="5FC2460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R$0,21</w:t>
            </w:r>
          </w:p>
        </w:tc>
        <w:tc>
          <w:tcPr>
            <w:tcW w:w="2074" w:type="dxa"/>
            <w:tcBorders>
              <w:top w:val="nil"/>
              <w:left w:val="nil"/>
              <w:bottom w:val="single" w:sz="4" w:space="0" w:color="auto"/>
              <w:right w:val="single" w:sz="4" w:space="0" w:color="auto"/>
            </w:tcBorders>
            <w:shd w:val="clear" w:color="auto" w:fill="auto"/>
            <w:vAlign w:val="center"/>
          </w:tcPr>
          <w:p w14:paraId="5F784217" w14:textId="0B65005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R$5.166,67</w:t>
            </w:r>
          </w:p>
        </w:tc>
      </w:tr>
      <w:tr w:rsidR="00045F1E" w:rsidRPr="002E0AD3" w14:paraId="5DBA408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FD08616" w14:textId="47DDAC2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723</w:t>
            </w:r>
          </w:p>
        </w:tc>
        <w:tc>
          <w:tcPr>
            <w:tcW w:w="4269" w:type="dxa"/>
            <w:tcBorders>
              <w:top w:val="nil"/>
              <w:left w:val="nil"/>
              <w:bottom w:val="single" w:sz="4" w:space="0" w:color="auto"/>
              <w:right w:val="single" w:sz="4" w:space="0" w:color="auto"/>
            </w:tcBorders>
            <w:shd w:val="clear" w:color="000000" w:fill="FFFFFF"/>
            <w:vAlign w:val="center"/>
            <w:hideMark/>
          </w:tcPr>
          <w:p w14:paraId="4DB4B124"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DIGOXINA comprimido 0,25 mg</w:t>
            </w:r>
          </w:p>
        </w:tc>
        <w:tc>
          <w:tcPr>
            <w:tcW w:w="1238" w:type="dxa"/>
            <w:tcBorders>
              <w:top w:val="nil"/>
              <w:left w:val="nil"/>
              <w:bottom w:val="single" w:sz="4" w:space="0" w:color="auto"/>
              <w:right w:val="single" w:sz="4" w:space="0" w:color="auto"/>
            </w:tcBorders>
            <w:shd w:val="clear" w:color="000000" w:fill="FFFFFF"/>
            <w:noWrap/>
            <w:vAlign w:val="center"/>
            <w:hideMark/>
          </w:tcPr>
          <w:p w14:paraId="27FC7FE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CC49CB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15.750</w:t>
            </w:r>
          </w:p>
        </w:tc>
        <w:tc>
          <w:tcPr>
            <w:tcW w:w="1286" w:type="dxa"/>
            <w:tcBorders>
              <w:top w:val="nil"/>
              <w:left w:val="nil"/>
              <w:bottom w:val="single" w:sz="4" w:space="0" w:color="auto"/>
              <w:right w:val="single" w:sz="4" w:space="0" w:color="auto"/>
            </w:tcBorders>
            <w:shd w:val="clear" w:color="auto" w:fill="auto"/>
            <w:vAlign w:val="center"/>
          </w:tcPr>
          <w:p w14:paraId="3DBDB8E1" w14:textId="3A6F1BA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R$0,52</w:t>
            </w:r>
          </w:p>
        </w:tc>
        <w:tc>
          <w:tcPr>
            <w:tcW w:w="2074" w:type="dxa"/>
            <w:tcBorders>
              <w:top w:val="nil"/>
              <w:left w:val="nil"/>
              <w:bottom w:val="single" w:sz="4" w:space="0" w:color="auto"/>
              <w:right w:val="single" w:sz="4" w:space="0" w:color="auto"/>
            </w:tcBorders>
            <w:shd w:val="clear" w:color="auto" w:fill="auto"/>
            <w:vAlign w:val="center"/>
          </w:tcPr>
          <w:p w14:paraId="326A6EC0" w14:textId="6CA5D44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R$8.190,00</w:t>
            </w:r>
          </w:p>
        </w:tc>
      </w:tr>
      <w:tr w:rsidR="00045F1E" w:rsidRPr="002E0AD3" w14:paraId="193711F7"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D4A897B" w14:textId="31A4EC97"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724</w:t>
            </w:r>
          </w:p>
        </w:tc>
        <w:tc>
          <w:tcPr>
            <w:tcW w:w="4269" w:type="dxa"/>
            <w:tcBorders>
              <w:top w:val="nil"/>
              <w:left w:val="nil"/>
              <w:bottom w:val="single" w:sz="4" w:space="0" w:color="auto"/>
              <w:right w:val="single" w:sz="4" w:space="0" w:color="auto"/>
            </w:tcBorders>
            <w:shd w:val="clear" w:color="000000" w:fill="FFFFFF"/>
            <w:vAlign w:val="center"/>
            <w:hideMark/>
          </w:tcPr>
          <w:p w14:paraId="3F8918FD"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DIGOXINA, elixir solução oral 0,05mg/ml 60ml</w:t>
            </w:r>
          </w:p>
        </w:tc>
        <w:tc>
          <w:tcPr>
            <w:tcW w:w="1238" w:type="dxa"/>
            <w:tcBorders>
              <w:top w:val="nil"/>
              <w:left w:val="nil"/>
              <w:bottom w:val="single" w:sz="4" w:space="0" w:color="auto"/>
              <w:right w:val="single" w:sz="4" w:space="0" w:color="auto"/>
            </w:tcBorders>
            <w:shd w:val="clear" w:color="000000" w:fill="FFFFFF"/>
            <w:noWrap/>
            <w:vAlign w:val="center"/>
            <w:hideMark/>
          </w:tcPr>
          <w:p w14:paraId="09906B9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047B625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750</w:t>
            </w:r>
          </w:p>
        </w:tc>
        <w:tc>
          <w:tcPr>
            <w:tcW w:w="1286" w:type="dxa"/>
            <w:tcBorders>
              <w:top w:val="nil"/>
              <w:left w:val="nil"/>
              <w:bottom w:val="single" w:sz="4" w:space="0" w:color="auto"/>
              <w:right w:val="single" w:sz="4" w:space="0" w:color="auto"/>
            </w:tcBorders>
            <w:shd w:val="clear" w:color="auto" w:fill="auto"/>
            <w:vAlign w:val="center"/>
          </w:tcPr>
          <w:p w14:paraId="0C791E3E" w14:textId="212D874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R$18,90</w:t>
            </w:r>
          </w:p>
        </w:tc>
        <w:tc>
          <w:tcPr>
            <w:tcW w:w="2074" w:type="dxa"/>
            <w:tcBorders>
              <w:top w:val="nil"/>
              <w:left w:val="nil"/>
              <w:bottom w:val="single" w:sz="4" w:space="0" w:color="auto"/>
              <w:right w:val="single" w:sz="4" w:space="0" w:color="auto"/>
            </w:tcBorders>
            <w:shd w:val="clear" w:color="auto" w:fill="auto"/>
            <w:vAlign w:val="center"/>
          </w:tcPr>
          <w:p w14:paraId="1D89FA8E" w14:textId="76A04E1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R$14.175,00</w:t>
            </w:r>
          </w:p>
        </w:tc>
      </w:tr>
      <w:tr w:rsidR="00045F1E" w:rsidRPr="002E0AD3" w14:paraId="54FD75AF"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0B8FCA1" w14:textId="0BFFBAEB"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725</w:t>
            </w:r>
          </w:p>
        </w:tc>
        <w:tc>
          <w:tcPr>
            <w:tcW w:w="4269" w:type="dxa"/>
            <w:tcBorders>
              <w:top w:val="nil"/>
              <w:left w:val="nil"/>
              <w:bottom w:val="single" w:sz="4" w:space="0" w:color="auto"/>
              <w:right w:val="single" w:sz="4" w:space="0" w:color="auto"/>
            </w:tcBorders>
            <w:shd w:val="clear" w:color="000000" w:fill="FFFFFF"/>
            <w:vAlign w:val="center"/>
            <w:hideMark/>
          </w:tcPr>
          <w:p w14:paraId="03C0ACC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DILTIAZEM, cloridrato comprimido 30mg </w:t>
            </w:r>
          </w:p>
        </w:tc>
        <w:tc>
          <w:tcPr>
            <w:tcW w:w="1238" w:type="dxa"/>
            <w:tcBorders>
              <w:top w:val="nil"/>
              <w:left w:val="nil"/>
              <w:bottom w:val="single" w:sz="4" w:space="0" w:color="auto"/>
              <w:right w:val="single" w:sz="4" w:space="0" w:color="auto"/>
            </w:tcBorders>
            <w:shd w:val="clear" w:color="000000" w:fill="FFFFFF"/>
            <w:noWrap/>
            <w:vAlign w:val="center"/>
            <w:hideMark/>
          </w:tcPr>
          <w:p w14:paraId="11B0B3D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2F03AB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150A3343" w14:textId="473ACDA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R$0,72</w:t>
            </w:r>
          </w:p>
        </w:tc>
        <w:tc>
          <w:tcPr>
            <w:tcW w:w="2074" w:type="dxa"/>
            <w:tcBorders>
              <w:top w:val="nil"/>
              <w:left w:val="nil"/>
              <w:bottom w:val="single" w:sz="4" w:space="0" w:color="auto"/>
              <w:right w:val="single" w:sz="4" w:space="0" w:color="auto"/>
            </w:tcBorders>
            <w:shd w:val="clear" w:color="auto" w:fill="auto"/>
            <w:vAlign w:val="center"/>
          </w:tcPr>
          <w:p w14:paraId="435D5992" w14:textId="3C85C57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R$720,00</w:t>
            </w:r>
          </w:p>
        </w:tc>
      </w:tr>
      <w:tr w:rsidR="00045F1E" w:rsidRPr="002E0AD3" w14:paraId="509E677A"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A98A400" w14:textId="154FCF4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726</w:t>
            </w:r>
          </w:p>
        </w:tc>
        <w:tc>
          <w:tcPr>
            <w:tcW w:w="4269" w:type="dxa"/>
            <w:tcBorders>
              <w:top w:val="nil"/>
              <w:left w:val="nil"/>
              <w:bottom w:val="single" w:sz="4" w:space="0" w:color="auto"/>
              <w:right w:val="single" w:sz="4" w:space="0" w:color="auto"/>
            </w:tcBorders>
            <w:shd w:val="clear" w:color="000000" w:fill="FFFFFF"/>
            <w:vAlign w:val="center"/>
            <w:hideMark/>
          </w:tcPr>
          <w:p w14:paraId="6CD85D4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DILTIAZEM, cloridrato comprimido 60mg </w:t>
            </w:r>
          </w:p>
        </w:tc>
        <w:tc>
          <w:tcPr>
            <w:tcW w:w="1238" w:type="dxa"/>
            <w:tcBorders>
              <w:top w:val="nil"/>
              <w:left w:val="nil"/>
              <w:bottom w:val="single" w:sz="4" w:space="0" w:color="auto"/>
              <w:right w:val="single" w:sz="4" w:space="0" w:color="auto"/>
            </w:tcBorders>
            <w:shd w:val="clear" w:color="000000" w:fill="FFFFFF"/>
            <w:noWrap/>
            <w:vAlign w:val="center"/>
            <w:hideMark/>
          </w:tcPr>
          <w:p w14:paraId="437F5F5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87A1BE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4F8DFBDC" w14:textId="6F3E064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R$0,69</w:t>
            </w:r>
          </w:p>
        </w:tc>
        <w:tc>
          <w:tcPr>
            <w:tcW w:w="2074" w:type="dxa"/>
            <w:tcBorders>
              <w:top w:val="nil"/>
              <w:left w:val="nil"/>
              <w:bottom w:val="single" w:sz="4" w:space="0" w:color="auto"/>
              <w:right w:val="single" w:sz="4" w:space="0" w:color="auto"/>
            </w:tcBorders>
            <w:shd w:val="clear" w:color="auto" w:fill="auto"/>
            <w:vAlign w:val="center"/>
          </w:tcPr>
          <w:p w14:paraId="1503F992" w14:textId="7BF4F85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R$690,00</w:t>
            </w:r>
          </w:p>
        </w:tc>
      </w:tr>
      <w:tr w:rsidR="00045F1E" w:rsidRPr="002E0AD3" w14:paraId="6D87533A"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7F483F1" w14:textId="338E0FA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727</w:t>
            </w:r>
          </w:p>
        </w:tc>
        <w:tc>
          <w:tcPr>
            <w:tcW w:w="4269" w:type="dxa"/>
            <w:tcBorders>
              <w:top w:val="nil"/>
              <w:left w:val="nil"/>
              <w:bottom w:val="single" w:sz="4" w:space="0" w:color="auto"/>
              <w:right w:val="single" w:sz="4" w:space="0" w:color="auto"/>
            </w:tcBorders>
            <w:shd w:val="clear" w:color="000000" w:fill="FFFFFF"/>
            <w:vAlign w:val="center"/>
            <w:hideMark/>
          </w:tcPr>
          <w:p w14:paraId="2A769F7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DIMENIDRATO comprimido 100mg</w:t>
            </w:r>
          </w:p>
        </w:tc>
        <w:tc>
          <w:tcPr>
            <w:tcW w:w="1238" w:type="dxa"/>
            <w:tcBorders>
              <w:top w:val="nil"/>
              <w:left w:val="nil"/>
              <w:bottom w:val="single" w:sz="4" w:space="0" w:color="auto"/>
              <w:right w:val="single" w:sz="4" w:space="0" w:color="auto"/>
            </w:tcBorders>
            <w:shd w:val="clear" w:color="000000" w:fill="FFFFFF"/>
            <w:noWrap/>
            <w:vAlign w:val="center"/>
            <w:hideMark/>
          </w:tcPr>
          <w:p w14:paraId="23D0C68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B5C7C7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450</w:t>
            </w:r>
          </w:p>
        </w:tc>
        <w:tc>
          <w:tcPr>
            <w:tcW w:w="1286" w:type="dxa"/>
            <w:tcBorders>
              <w:top w:val="nil"/>
              <w:left w:val="nil"/>
              <w:bottom w:val="single" w:sz="4" w:space="0" w:color="auto"/>
              <w:right w:val="single" w:sz="4" w:space="0" w:color="auto"/>
            </w:tcBorders>
            <w:shd w:val="clear" w:color="auto" w:fill="auto"/>
            <w:vAlign w:val="center"/>
          </w:tcPr>
          <w:p w14:paraId="461F91C9" w14:textId="5691552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R$4,08</w:t>
            </w:r>
          </w:p>
        </w:tc>
        <w:tc>
          <w:tcPr>
            <w:tcW w:w="2074" w:type="dxa"/>
            <w:tcBorders>
              <w:top w:val="nil"/>
              <w:left w:val="nil"/>
              <w:bottom w:val="single" w:sz="4" w:space="0" w:color="auto"/>
              <w:right w:val="single" w:sz="4" w:space="0" w:color="auto"/>
            </w:tcBorders>
            <w:shd w:val="clear" w:color="auto" w:fill="auto"/>
            <w:vAlign w:val="center"/>
          </w:tcPr>
          <w:p w14:paraId="44289A78" w14:textId="792548C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R$1.834,50</w:t>
            </w:r>
          </w:p>
        </w:tc>
      </w:tr>
      <w:tr w:rsidR="00045F1E" w:rsidRPr="002E0AD3" w14:paraId="3135B79E"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B90BA13" w14:textId="0A87565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728</w:t>
            </w:r>
          </w:p>
        </w:tc>
        <w:tc>
          <w:tcPr>
            <w:tcW w:w="4269" w:type="dxa"/>
            <w:tcBorders>
              <w:top w:val="nil"/>
              <w:left w:val="nil"/>
              <w:bottom w:val="single" w:sz="4" w:space="0" w:color="auto"/>
              <w:right w:val="single" w:sz="4" w:space="0" w:color="auto"/>
            </w:tcBorders>
            <w:shd w:val="clear" w:color="000000" w:fill="FFFFFF"/>
            <w:vAlign w:val="center"/>
            <w:hideMark/>
          </w:tcPr>
          <w:p w14:paraId="7A3F5B3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DIMENIDRATO solução oral 2,5mg/ml-20 ml </w:t>
            </w:r>
          </w:p>
        </w:tc>
        <w:tc>
          <w:tcPr>
            <w:tcW w:w="1238" w:type="dxa"/>
            <w:tcBorders>
              <w:top w:val="nil"/>
              <w:left w:val="nil"/>
              <w:bottom w:val="single" w:sz="4" w:space="0" w:color="auto"/>
              <w:right w:val="single" w:sz="4" w:space="0" w:color="auto"/>
            </w:tcBorders>
            <w:shd w:val="clear" w:color="000000" w:fill="FFFFFF"/>
            <w:noWrap/>
            <w:vAlign w:val="center"/>
            <w:hideMark/>
          </w:tcPr>
          <w:p w14:paraId="6B9B57F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418AC33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225</w:t>
            </w:r>
          </w:p>
        </w:tc>
        <w:tc>
          <w:tcPr>
            <w:tcW w:w="1286" w:type="dxa"/>
            <w:tcBorders>
              <w:top w:val="nil"/>
              <w:left w:val="nil"/>
              <w:bottom w:val="single" w:sz="4" w:space="0" w:color="auto"/>
              <w:right w:val="single" w:sz="4" w:space="0" w:color="auto"/>
            </w:tcBorders>
            <w:shd w:val="clear" w:color="auto" w:fill="auto"/>
            <w:vAlign w:val="center"/>
          </w:tcPr>
          <w:p w14:paraId="036F49FB" w14:textId="6864987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R$13,53</w:t>
            </w:r>
          </w:p>
        </w:tc>
        <w:tc>
          <w:tcPr>
            <w:tcW w:w="2074" w:type="dxa"/>
            <w:tcBorders>
              <w:top w:val="nil"/>
              <w:left w:val="nil"/>
              <w:bottom w:val="single" w:sz="4" w:space="0" w:color="auto"/>
              <w:right w:val="single" w:sz="4" w:space="0" w:color="auto"/>
            </w:tcBorders>
            <w:shd w:val="clear" w:color="auto" w:fill="auto"/>
            <w:vAlign w:val="center"/>
          </w:tcPr>
          <w:p w14:paraId="5F75DC7A" w14:textId="362263B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R$3.043,50</w:t>
            </w:r>
          </w:p>
        </w:tc>
      </w:tr>
      <w:tr w:rsidR="00045F1E" w:rsidRPr="002E0AD3" w14:paraId="092C8187"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4D1F25A" w14:textId="47F1C5B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729</w:t>
            </w:r>
          </w:p>
        </w:tc>
        <w:tc>
          <w:tcPr>
            <w:tcW w:w="4269" w:type="dxa"/>
            <w:tcBorders>
              <w:top w:val="nil"/>
              <w:left w:val="nil"/>
              <w:bottom w:val="single" w:sz="4" w:space="0" w:color="auto"/>
              <w:right w:val="single" w:sz="4" w:space="0" w:color="auto"/>
            </w:tcBorders>
            <w:shd w:val="clear" w:color="000000" w:fill="FFFFFF"/>
            <w:vAlign w:val="center"/>
            <w:hideMark/>
          </w:tcPr>
          <w:p w14:paraId="354B4B40"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DIOSMINA 450mg + hesperidina 50mg - comprimido</w:t>
            </w:r>
          </w:p>
        </w:tc>
        <w:tc>
          <w:tcPr>
            <w:tcW w:w="1238" w:type="dxa"/>
            <w:tcBorders>
              <w:top w:val="nil"/>
              <w:left w:val="nil"/>
              <w:bottom w:val="single" w:sz="4" w:space="0" w:color="auto"/>
              <w:right w:val="single" w:sz="4" w:space="0" w:color="auto"/>
            </w:tcBorders>
            <w:shd w:val="clear" w:color="000000" w:fill="FFFFFF"/>
            <w:noWrap/>
            <w:vAlign w:val="center"/>
            <w:hideMark/>
          </w:tcPr>
          <w:p w14:paraId="2492A71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2921438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2.200</w:t>
            </w:r>
          </w:p>
        </w:tc>
        <w:tc>
          <w:tcPr>
            <w:tcW w:w="1286" w:type="dxa"/>
            <w:tcBorders>
              <w:top w:val="nil"/>
              <w:left w:val="nil"/>
              <w:bottom w:val="single" w:sz="4" w:space="0" w:color="auto"/>
              <w:right w:val="single" w:sz="4" w:space="0" w:color="auto"/>
            </w:tcBorders>
            <w:shd w:val="clear" w:color="auto" w:fill="auto"/>
            <w:vAlign w:val="center"/>
          </w:tcPr>
          <w:p w14:paraId="7C29270D" w14:textId="523C07C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R$1,89</w:t>
            </w:r>
          </w:p>
        </w:tc>
        <w:tc>
          <w:tcPr>
            <w:tcW w:w="2074" w:type="dxa"/>
            <w:tcBorders>
              <w:top w:val="nil"/>
              <w:left w:val="nil"/>
              <w:bottom w:val="single" w:sz="4" w:space="0" w:color="auto"/>
              <w:right w:val="single" w:sz="4" w:space="0" w:color="auto"/>
            </w:tcBorders>
            <w:shd w:val="clear" w:color="auto" w:fill="auto"/>
            <w:vAlign w:val="center"/>
          </w:tcPr>
          <w:p w14:paraId="51CC0BB7" w14:textId="2030ED6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R$4.158,00</w:t>
            </w:r>
          </w:p>
        </w:tc>
      </w:tr>
      <w:tr w:rsidR="00045F1E" w:rsidRPr="002E0AD3" w14:paraId="23BE0B8E"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B71D7F6" w14:textId="7988BC7D"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730</w:t>
            </w:r>
          </w:p>
        </w:tc>
        <w:tc>
          <w:tcPr>
            <w:tcW w:w="4269" w:type="dxa"/>
            <w:tcBorders>
              <w:top w:val="nil"/>
              <w:left w:val="nil"/>
              <w:bottom w:val="single" w:sz="4" w:space="0" w:color="auto"/>
              <w:right w:val="single" w:sz="4" w:space="0" w:color="auto"/>
            </w:tcBorders>
            <w:shd w:val="clear" w:color="000000" w:fill="FFFFFF"/>
            <w:vAlign w:val="center"/>
            <w:hideMark/>
          </w:tcPr>
          <w:p w14:paraId="2976A98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DIPIRONA SÓDICA 1g comprimido</w:t>
            </w:r>
          </w:p>
        </w:tc>
        <w:tc>
          <w:tcPr>
            <w:tcW w:w="1238" w:type="dxa"/>
            <w:tcBorders>
              <w:top w:val="nil"/>
              <w:left w:val="nil"/>
              <w:bottom w:val="single" w:sz="4" w:space="0" w:color="auto"/>
              <w:right w:val="single" w:sz="4" w:space="0" w:color="auto"/>
            </w:tcBorders>
            <w:shd w:val="clear" w:color="000000" w:fill="FFFFFF"/>
            <w:noWrap/>
            <w:vAlign w:val="center"/>
            <w:hideMark/>
          </w:tcPr>
          <w:p w14:paraId="4852332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4811ED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35.000</w:t>
            </w:r>
          </w:p>
        </w:tc>
        <w:tc>
          <w:tcPr>
            <w:tcW w:w="1286" w:type="dxa"/>
            <w:tcBorders>
              <w:top w:val="nil"/>
              <w:left w:val="nil"/>
              <w:bottom w:val="single" w:sz="4" w:space="0" w:color="auto"/>
              <w:right w:val="single" w:sz="4" w:space="0" w:color="auto"/>
            </w:tcBorders>
            <w:shd w:val="clear" w:color="auto" w:fill="auto"/>
            <w:vAlign w:val="center"/>
          </w:tcPr>
          <w:p w14:paraId="3889A089" w14:textId="42D08C3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R$0,86</w:t>
            </w:r>
          </w:p>
        </w:tc>
        <w:tc>
          <w:tcPr>
            <w:tcW w:w="2074" w:type="dxa"/>
            <w:tcBorders>
              <w:top w:val="nil"/>
              <w:left w:val="nil"/>
              <w:bottom w:val="single" w:sz="4" w:space="0" w:color="auto"/>
              <w:right w:val="single" w:sz="4" w:space="0" w:color="auto"/>
            </w:tcBorders>
            <w:shd w:val="clear" w:color="auto" w:fill="auto"/>
            <w:vAlign w:val="center"/>
          </w:tcPr>
          <w:p w14:paraId="12E06D9B" w14:textId="6578406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R$29.983,33</w:t>
            </w:r>
          </w:p>
        </w:tc>
      </w:tr>
      <w:tr w:rsidR="00045F1E" w:rsidRPr="002E0AD3" w14:paraId="4BD1B32E"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CCDFD82" w14:textId="4BCC03DB"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731</w:t>
            </w:r>
          </w:p>
        </w:tc>
        <w:tc>
          <w:tcPr>
            <w:tcW w:w="4269" w:type="dxa"/>
            <w:tcBorders>
              <w:top w:val="nil"/>
              <w:left w:val="nil"/>
              <w:bottom w:val="single" w:sz="4" w:space="0" w:color="auto"/>
              <w:right w:val="single" w:sz="4" w:space="0" w:color="auto"/>
            </w:tcBorders>
            <w:shd w:val="clear" w:color="000000" w:fill="FFFFFF"/>
            <w:vAlign w:val="center"/>
            <w:hideMark/>
          </w:tcPr>
          <w:p w14:paraId="1583438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DIPIRONA SÓDICA 500mg comprimido</w:t>
            </w:r>
          </w:p>
        </w:tc>
        <w:tc>
          <w:tcPr>
            <w:tcW w:w="1238" w:type="dxa"/>
            <w:tcBorders>
              <w:top w:val="nil"/>
              <w:left w:val="nil"/>
              <w:bottom w:val="single" w:sz="4" w:space="0" w:color="auto"/>
              <w:right w:val="single" w:sz="4" w:space="0" w:color="auto"/>
            </w:tcBorders>
            <w:shd w:val="clear" w:color="000000" w:fill="FFFFFF"/>
            <w:noWrap/>
            <w:vAlign w:val="center"/>
            <w:hideMark/>
          </w:tcPr>
          <w:p w14:paraId="67C2BA6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476073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100.000</w:t>
            </w:r>
          </w:p>
        </w:tc>
        <w:tc>
          <w:tcPr>
            <w:tcW w:w="1286" w:type="dxa"/>
            <w:tcBorders>
              <w:top w:val="nil"/>
              <w:left w:val="nil"/>
              <w:bottom w:val="single" w:sz="4" w:space="0" w:color="auto"/>
              <w:right w:val="single" w:sz="4" w:space="0" w:color="auto"/>
            </w:tcBorders>
            <w:shd w:val="clear" w:color="auto" w:fill="auto"/>
            <w:vAlign w:val="center"/>
          </w:tcPr>
          <w:p w14:paraId="2F0098BC" w14:textId="7D290FE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R$0,34</w:t>
            </w:r>
          </w:p>
        </w:tc>
        <w:tc>
          <w:tcPr>
            <w:tcW w:w="2074" w:type="dxa"/>
            <w:tcBorders>
              <w:top w:val="nil"/>
              <w:left w:val="nil"/>
              <w:bottom w:val="single" w:sz="4" w:space="0" w:color="auto"/>
              <w:right w:val="single" w:sz="4" w:space="0" w:color="auto"/>
            </w:tcBorders>
            <w:shd w:val="clear" w:color="auto" w:fill="auto"/>
            <w:vAlign w:val="center"/>
          </w:tcPr>
          <w:p w14:paraId="44F03B83" w14:textId="20F8792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R$34,000,00</w:t>
            </w:r>
          </w:p>
        </w:tc>
      </w:tr>
      <w:tr w:rsidR="00045F1E" w:rsidRPr="002E0AD3" w14:paraId="2A313EDF"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6D3D330" w14:textId="1F63C14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732</w:t>
            </w:r>
          </w:p>
        </w:tc>
        <w:tc>
          <w:tcPr>
            <w:tcW w:w="4269" w:type="dxa"/>
            <w:tcBorders>
              <w:top w:val="nil"/>
              <w:left w:val="nil"/>
              <w:bottom w:val="single" w:sz="4" w:space="0" w:color="auto"/>
              <w:right w:val="single" w:sz="4" w:space="0" w:color="auto"/>
            </w:tcBorders>
            <w:shd w:val="clear" w:color="000000" w:fill="FFFFFF"/>
            <w:vAlign w:val="center"/>
            <w:hideMark/>
          </w:tcPr>
          <w:p w14:paraId="4759AC5B"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DIPIRONA SÓDICA solução oral 500mg/ml-20 ml</w:t>
            </w:r>
          </w:p>
        </w:tc>
        <w:tc>
          <w:tcPr>
            <w:tcW w:w="1238" w:type="dxa"/>
            <w:tcBorders>
              <w:top w:val="nil"/>
              <w:left w:val="nil"/>
              <w:bottom w:val="single" w:sz="4" w:space="0" w:color="auto"/>
              <w:right w:val="single" w:sz="4" w:space="0" w:color="auto"/>
            </w:tcBorders>
            <w:shd w:val="clear" w:color="000000" w:fill="FFFFFF"/>
            <w:noWrap/>
            <w:vAlign w:val="center"/>
            <w:hideMark/>
          </w:tcPr>
          <w:p w14:paraId="563609A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721E444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286" w:type="dxa"/>
            <w:tcBorders>
              <w:top w:val="nil"/>
              <w:left w:val="nil"/>
              <w:bottom w:val="single" w:sz="4" w:space="0" w:color="auto"/>
              <w:right w:val="single" w:sz="4" w:space="0" w:color="auto"/>
            </w:tcBorders>
            <w:shd w:val="clear" w:color="auto" w:fill="auto"/>
            <w:vAlign w:val="center"/>
          </w:tcPr>
          <w:p w14:paraId="0E2D6EF9" w14:textId="7C3D70F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R$8,24</w:t>
            </w:r>
          </w:p>
        </w:tc>
        <w:tc>
          <w:tcPr>
            <w:tcW w:w="2074" w:type="dxa"/>
            <w:tcBorders>
              <w:top w:val="nil"/>
              <w:left w:val="nil"/>
              <w:bottom w:val="single" w:sz="4" w:space="0" w:color="auto"/>
              <w:right w:val="single" w:sz="4" w:space="0" w:color="auto"/>
            </w:tcBorders>
            <w:shd w:val="clear" w:color="auto" w:fill="auto"/>
            <w:vAlign w:val="center"/>
          </w:tcPr>
          <w:p w14:paraId="0006F597" w14:textId="40C13EC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R$24.710,00</w:t>
            </w:r>
          </w:p>
        </w:tc>
      </w:tr>
      <w:tr w:rsidR="00045F1E" w:rsidRPr="002E0AD3" w14:paraId="392B5062"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E45B725" w14:textId="2FE733CC"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lastRenderedPageBreak/>
              <w:t>733</w:t>
            </w:r>
          </w:p>
        </w:tc>
        <w:tc>
          <w:tcPr>
            <w:tcW w:w="4269" w:type="dxa"/>
            <w:tcBorders>
              <w:top w:val="nil"/>
              <w:left w:val="nil"/>
              <w:bottom w:val="single" w:sz="4" w:space="0" w:color="auto"/>
              <w:right w:val="single" w:sz="4" w:space="0" w:color="auto"/>
            </w:tcBorders>
            <w:shd w:val="clear" w:color="000000" w:fill="FFFFFF"/>
            <w:vAlign w:val="center"/>
            <w:hideMark/>
          </w:tcPr>
          <w:p w14:paraId="138FE0E2"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DIPIRONA SÓDICA xarope solução oral 500mg/ml-100 ml</w:t>
            </w:r>
          </w:p>
        </w:tc>
        <w:tc>
          <w:tcPr>
            <w:tcW w:w="1238" w:type="dxa"/>
            <w:tcBorders>
              <w:top w:val="nil"/>
              <w:left w:val="nil"/>
              <w:bottom w:val="single" w:sz="4" w:space="0" w:color="auto"/>
              <w:right w:val="single" w:sz="4" w:space="0" w:color="auto"/>
            </w:tcBorders>
            <w:shd w:val="clear" w:color="000000" w:fill="FFFFFF"/>
            <w:noWrap/>
            <w:vAlign w:val="center"/>
            <w:hideMark/>
          </w:tcPr>
          <w:p w14:paraId="11B2FAC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1A4C1C8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1.750</w:t>
            </w:r>
          </w:p>
        </w:tc>
        <w:tc>
          <w:tcPr>
            <w:tcW w:w="1286" w:type="dxa"/>
            <w:tcBorders>
              <w:top w:val="nil"/>
              <w:left w:val="nil"/>
              <w:bottom w:val="single" w:sz="4" w:space="0" w:color="auto"/>
              <w:right w:val="single" w:sz="4" w:space="0" w:color="auto"/>
            </w:tcBorders>
            <w:shd w:val="clear" w:color="auto" w:fill="auto"/>
            <w:vAlign w:val="center"/>
          </w:tcPr>
          <w:p w14:paraId="74EF5EA0" w14:textId="428638B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R$17,55</w:t>
            </w:r>
          </w:p>
        </w:tc>
        <w:tc>
          <w:tcPr>
            <w:tcW w:w="2074" w:type="dxa"/>
            <w:tcBorders>
              <w:top w:val="nil"/>
              <w:left w:val="nil"/>
              <w:bottom w:val="single" w:sz="4" w:space="0" w:color="auto"/>
              <w:right w:val="single" w:sz="4" w:space="0" w:color="auto"/>
            </w:tcBorders>
            <w:shd w:val="clear" w:color="auto" w:fill="auto"/>
            <w:vAlign w:val="center"/>
          </w:tcPr>
          <w:p w14:paraId="1E0E1C6F" w14:textId="1F565B0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R$30.712,50</w:t>
            </w:r>
          </w:p>
        </w:tc>
      </w:tr>
      <w:tr w:rsidR="00045F1E" w:rsidRPr="002E0AD3" w14:paraId="046C017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DB79C96" w14:textId="42BFCBB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734</w:t>
            </w:r>
          </w:p>
        </w:tc>
        <w:tc>
          <w:tcPr>
            <w:tcW w:w="4269" w:type="dxa"/>
            <w:tcBorders>
              <w:top w:val="nil"/>
              <w:left w:val="nil"/>
              <w:bottom w:val="single" w:sz="4" w:space="0" w:color="auto"/>
              <w:right w:val="single" w:sz="4" w:space="0" w:color="auto"/>
            </w:tcBorders>
            <w:shd w:val="clear" w:color="000000" w:fill="FFFFFF"/>
            <w:vAlign w:val="center"/>
            <w:hideMark/>
          </w:tcPr>
          <w:p w14:paraId="17FF104B"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DOMPERIDONA suspensão. oral 1mg/ml frasco com 100ml</w:t>
            </w:r>
          </w:p>
        </w:tc>
        <w:tc>
          <w:tcPr>
            <w:tcW w:w="1238" w:type="dxa"/>
            <w:tcBorders>
              <w:top w:val="nil"/>
              <w:left w:val="nil"/>
              <w:bottom w:val="single" w:sz="4" w:space="0" w:color="auto"/>
              <w:right w:val="single" w:sz="4" w:space="0" w:color="auto"/>
            </w:tcBorders>
            <w:shd w:val="clear" w:color="000000" w:fill="FFFFFF"/>
            <w:noWrap/>
            <w:vAlign w:val="center"/>
            <w:hideMark/>
          </w:tcPr>
          <w:p w14:paraId="2F20D30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194BAB5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286" w:type="dxa"/>
            <w:tcBorders>
              <w:top w:val="nil"/>
              <w:left w:val="nil"/>
              <w:bottom w:val="single" w:sz="4" w:space="0" w:color="auto"/>
              <w:right w:val="single" w:sz="4" w:space="0" w:color="auto"/>
            </w:tcBorders>
            <w:shd w:val="clear" w:color="auto" w:fill="auto"/>
            <w:vAlign w:val="center"/>
          </w:tcPr>
          <w:p w14:paraId="06F86074" w14:textId="3D7FC7A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R$34,68</w:t>
            </w:r>
          </w:p>
        </w:tc>
        <w:tc>
          <w:tcPr>
            <w:tcW w:w="2074" w:type="dxa"/>
            <w:tcBorders>
              <w:top w:val="nil"/>
              <w:left w:val="nil"/>
              <w:bottom w:val="single" w:sz="4" w:space="0" w:color="auto"/>
              <w:right w:val="single" w:sz="4" w:space="0" w:color="auto"/>
            </w:tcBorders>
            <w:shd w:val="clear" w:color="auto" w:fill="auto"/>
            <w:vAlign w:val="center"/>
          </w:tcPr>
          <w:p w14:paraId="0198F8B1" w14:textId="4E0E5BC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R$10.403,00</w:t>
            </w:r>
          </w:p>
        </w:tc>
      </w:tr>
      <w:tr w:rsidR="00045F1E" w:rsidRPr="002E0AD3" w14:paraId="20EC9D21"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E805B77" w14:textId="65DF572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735</w:t>
            </w:r>
          </w:p>
        </w:tc>
        <w:tc>
          <w:tcPr>
            <w:tcW w:w="4269" w:type="dxa"/>
            <w:tcBorders>
              <w:top w:val="nil"/>
              <w:left w:val="nil"/>
              <w:bottom w:val="single" w:sz="4" w:space="0" w:color="auto"/>
              <w:right w:val="single" w:sz="4" w:space="0" w:color="auto"/>
            </w:tcBorders>
            <w:shd w:val="clear" w:color="000000" w:fill="FFFFFF"/>
            <w:vAlign w:val="center"/>
            <w:hideMark/>
          </w:tcPr>
          <w:p w14:paraId="5D41B10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DOXAZOSINA mesilato 2 mg</w:t>
            </w:r>
          </w:p>
        </w:tc>
        <w:tc>
          <w:tcPr>
            <w:tcW w:w="1238" w:type="dxa"/>
            <w:tcBorders>
              <w:top w:val="nil"/>
              <w:left w:val="nil"/>
              <w:bottom w:val="single" w:sz="4" w:space="0" w:color="auto"/>
              <w:right w:val="single" w:sz="4" w:space="0" w:color="auto"/>
            </w:tcBorders>
            <w:shd w:val="clear" w:color="000000" w:fill="FFFFFF"/>
            <w:noWrap/>
            <w:vAlign w:val="center"/>
            <w:hideMark/>
          </w:tcPr>
          <w:p w14:paraId="3C3160B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D581A0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47EB7EAC" w14:textId="54E7998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R$0,27</w:t>
            </w:r>
          </w:p>
        </w:tc>
        <w:tc>
          <w:tcPr>
            <w:tcW w:w="2074" w:type="dxa"/>
            <w:tcBorders>
              <w:top w:val="nil"/>
              <w:left w:val="nil"/>
              <w:bottom w:val="single" w:sz="4" w:space="0" w:color="auto"/>
              <w:right w:val="single" w:sz="4" w:space="0" w:color="auto"/>
            </w:tcBorders>
            <w:shd w:val="clear" w:color="auto" w:fill="auto"/>
            <w:vAlign w:val="center"/>
          </w:tcPr>
          <w:p w14:paraId="30675730" w14:textId="4AEB7CD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R$270,00</w:t>
            </w:r>
          </w:p>
        </w:tc>
      </w:tr>
      <w:tr w:rsidR="00045F1E" w:rsidRPr="002E0AD3" w14:paraId="04F3B08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054CA44" w14:textId="6B5F0349"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736</w:t>
            </w:r>
          </w:p>
        </w:tc>
        <w:tc>
          <w:tcPr>
            <w:tcW w:w="4269" w:type="dxa"/>
            <w:tcBorders>
              <w:top w:val="nil"/>
              <w:left w:val="nil"/>
              <w:bottom w:val="single" w:sz="4" w:space="0" w:color="auto"/>
              <w:right w:val="single" w:sz="4" w:space="0" w:color="auto"/>
            </w:tcBorders>
            <w:shd w:val="clear" w:color="000000" w:fill="FFFFFF"/>
            <w:vAlign w:val="center"/>
            <w:hideMark/>
          </w:tcPr>
          <w:p w14:paraId="3FE04CE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DOXAZOSINA mesilato 4 mg</w:t>
            </w:r>
          </w:p>
        </w:tc>
        <w:tc>
          <w:tcPr>
            <w:tcW w:w="1238" w:type="dxa"/>
            <w:tcBorders>
              <w:top w:val="nil"/>
              <w:left w:val="nil"/>
              <w:bottom w:val="single" w:sz="4" w:space="0" w:color="auto"/>
              <w:right w:val="single" w:sz="4" w:space="0" w:color="auto"/>
            </w:tcBorders>
            <w:shd w:val="clear" w:color="000000" w:fill="FFFFFF"/>
            <w:noWrap/>
            <w:vAlign w:val="center"/>
            <w:hideMark/>
          </w:tcPr>
          <w:p w14:paraId="1AF3D8B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7CED72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7520BCBF" w14:textId="2933DC8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R$0,41</w:t>
            </w:r>
          </w:p>
        </w:tc>
        <w:tc>
          <w:tcPr>
            <w:tcW w:w="2074" w:type="dxa"/>
            <w:tcBorders>
              <w:top w:val="nil"/>
              <w:left w:val="nil"/>
              <w:bottom w:val="single" w:sz="4" w:space="0" w:color="auto"/>
              <w:right w:val="single" w:sz="4" w:space="0" w:color="auto"/>
            </w:tcBorders>
            <w:shd w:val="clear" w:color="auto" w:fill="auto"/>
            <w:vAlign w:val="center"/>
          </w:tcPr>
          <w:p w14:paraId="03F5D377" w14:textId="3A70236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R$406,67</w:t>
            </w:r>
          </w:p>
        </w:tc>
      </w:tr>
      <w:tr w:rsidR="00045F1E" w:rsidRPr="002E0AD3" w14:paraId="130F1945"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3C75627" w14:textId="2FDDDAD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737</w:t>
            </w:r>
          </w:p>
        </w:tc>
        <w:tc>
          <w:tcPr>
            <w:tcW w:w="4269" w:type="dxa"/>
            <w:tcBorders>
              <w:top w:val="nil"/>
              <w:left w:val="nil"/>
              <w:bottom w:val="single" w:sz="4" w:space="0" w:color="auto"/>
              <w:right w:val="single" w:sz="4" w:space="0" w:color="auto"/>
            </w:tcBorders>
            <w:shd w:val="clear" w:color="000000" w:fill="FFFFFF"/>
            <w:vAlign w:val="center"/>
            <w:hideMark/>
          </w:tcPr>
          <w:p w14:paraId="6140D15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DOXICICLINA comprimido 100mg</w:t>
            </w:r>
          </w:p>
        </w:tc>
        <w:tc>
          <w:tcPr>
            <w:tcW w:w="1238" w:type="dxa"/>
            <w:tcBorders>
              <w:top w:val="nil"/>
              <w:left w:val="nil"/>
              <w:bottom w:val="single" w:sz="4" w:space="0" w:color="auto"/>
              <w:right w:val="single" w:sz="4" w:space="0" w:color="auto"/>
            </w:tcBorders>
            <w:shd w:val="clear" w:color="000000" w:fill="FFFFFF"/>
            <w:noWrap/>
            <w:vAlign w:val="center"/>
            <w:hideMark/>
          </w:tcPr>
          <w:p w14:paraId="0EACA34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0014B2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550</w:t>
            </w:r>
          </w:p>
        </w:tc>
        <w:tc>
          <w:tcPr>
            <w:tcW w:w="1286" w:type="dxa"/>
            <w:tcBorders>
              <w:top w:val="nil"/>
              <w:left w:val="nil"/>
              <w:bottom w:val="single" w:sz="4" w:space="0" w:color="auto"/>
              <w:right w:val="single" w:sz="4" w:space="0" w:color="auto"/>
            </w:tcBorders>
            <w:shd w:val="clear" w:color="auto" w:fill="auto"/>
            <w:vAlign w:val="center"/>
          </w:tcPr>
          <w:p w14:paraId="1CAD58B6" w14:textId="05885E2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R$3,29</w:t>
            </w:r>
          </w:p>
        </w:tc>
        <w:tc>
          <w:tcPr>
            <w:tcW w:w="2074" w:type="dxa"/>
            <w:tcBorders>
              <w:top w:val="nil"/>
              <w:left w:val="nil"/>
              <w:bottom w:val="single" w:sz="4" w:space="0" w:color="auto"/>
              <w:right w:val="single" w:sz="4" w:space="0" w:color="auto"/>
            </w:tcBorders>
            <w:shd w:val="clear" w:color="auto" w:fill="auto"/>
            <w:vAlign w:val="center"/>
          </w:tcPr>
          <w:p w14:paraId="4130F869" w14:textId="23AD0A9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R$1.807,67</w:t>
            </w:r>
          </w:p>
        </w:tc>
      </w:tr>
      <w:tr w:rsidR="00045F1E" w:rsidRPr="002E0AD3" w14:paraId="188A4DBE"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5493605" w14:textId="59E96C6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738</w:t>
            </w:r>
          </w:p>
        </w:tc>
        <w:tc>
          <w:tcPr>
            <w:tcW w:w="4269" w:type="dxa"/>
            <w:tcBorders>
              <w:top w:val="nil"/>
              <w:left w:val="nil"/>
              <w:bottom w:val="single" w:sz="4" w:space="0" w:color="auto"/>
              <w:right w:val="single" w:sz="4" w:space="0" w:color="auto"/>
            </w:tcBorders>
            <w:shd w:val="clear" w:color="000000" w:fill="FFFFFF"/>
            <w:vAlign w:val="center"/>
            <w:hideMark/>
          </w:tcPr>
          <w:p w14:paraId="24AA425F"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DUTASTERIDA 0,5mg + cloridrato de </w:t>
            </w:r>
            <w:proofErr w:type="spellStart"/>
            <w:r w:rsidRPr="002E0AD3">
              <w:rPr>
                <w:rFonts w:ascii="Calibri" w:eastAsia="Times New Roman" w:hAnsi="Calibri" w:cs="Calibri"/>
                <w:color w:val="0D0D0D"/>
                <w:kern w:val="0"/>
                <w:lang w:eastAsia="pt-BR"/>
                <w14:ligatures w14:val="none"/>
              </w:rPr>
              <w:t>tansulosina</w:t>
            </w:r>
            <w:proofErr w:type="spellEnd"/>
            <w:r w:rsidRPr="002E0AD3">
              <w:rPr>
                <w:rFonts w:ascii="Calibri" w:eastAsia="Times New Roman" w:hAnsi="Calibri" w:cs="Calibri"/>
                <w:color w:val="0D0D0D"/>
                <w:kern w:val="0"/>
                <w:lang w:eastAsia="pt-BR"/>
                <w14:ligatures w14:val="none"/>
              </w:rPr>
              <w:t xml:space="preserve"> 0,4mg - capsula</w:t>
            </w:r>
          </w:p>
        </w:tc>
        <w:tc>
          <w:tcPr>
            <w:tcW w:w="1238" w:type="dxa"/>
            <w:tcBorders>
              <w:top w:val="nil"/>
              <w:left w:val="nil"/>
              <w:bottom w:val="single" w:sz="4" w:space="0" w:color="auto"/>
              <w:right w:val="single" w:sz="4" w:space="0" w:color="auto"/>
            </w:tcBorders>
            <w:shd w:val="clear" w:color="000000" w:fill="FFFFFF"/>
            <w:noWrap/>
            <w:vAlign w:val="center"/>
            <w:hideMark/>
          </w:tcPr>
          <w:p w14:paraId="32C1073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CAPS.</w:t>
            </w:r>
          </w:p>
        </w:tc>
        <w:tc>
          <w:tcPr>
            <w:tcW w:w="1213" w:type="dxa"/>
            <w:tcBorders>
              <w:top w:val="nil"/>
              <w:left w:val="nil"/>
              <w:bottom w:val="single" w:sz="4" w:space="0" w:color="auto"/>
              <w:right w:val="single" w:sz="4" w:space="0" w:color="auto"/>
            </w:tcBorders>
            <w:shd w:val="clear" w:color="000000" w:fill="FFFFFF"/>
            <w:noWrap/>
            <w:vAlign w:val="center"/>
            <w:hideMark/>
          </w:tcPr>
          <w:p w14:paraId="323E6E2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286" w:type="dxa"/>
            <w:tcBorders>
              <w:top w:val="nil"/>
              <w:left w:val="nil"/>
              <w:bottom w:val="single" w:sz="4" w:space="0" w:color="auto"/>
              <w:right w:val="single" w:sz="4" w:space="0" w:color="auto"/>
            </w:tcBorders>
            <w:shd w:val="clear" w:color="auto" w:fill="auto"/>
            <w:vAlign w:val="center"/>
          </w:tcPr>
          <w:p w14:paraId="20145EE1" w14:textId="43A5EA4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R$9,57</w:t>
            </w:r>
          </w:p>
        </w:tc>
        <w:tc>
          <w:tcPr>
            <w:tcW w:w="2074" w:type="dxa"/>
            <w:tcBorders>
              <w:top w:val="nil"/>
              <w:left w:val="nil"/>
              <w:bottom w:val="single" w:sz="4" w:space="0" w:color="auto"/>
              <w:right w:val="single" w:sz="4" w:space="0" w:color="auto"/>
            </w:tcBorders>
            <w:shd w:val="clear" w:color="auto" w:fill="auto"/>
            <w:vAlign w:val="center"/>
          </w:tcPr>
          <w:p w14:paraId="4888A49F" w14:textId="0674B19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R$14.355,00</w:t>
            </w:r>
          </w:p>
        </w:tc>
      </w:tr>
      <w:tr w:rsidR="00045F1E" w:rsidRPr="002E0AD3" w14:paraId="748B944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CD52E32" w14:textId="2338C01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739</w:t>
            </w:r>
          </w:p>
        </w:tc>
        <w:tc>
          <w:tcPr>
            <w:tcW w:w="4269" w:type="dxa"/>
            <w:tcBorders>
              <w:top w:val="nil"/>
              <w:left w:val="nil"/>
              <w:bottom w:val="single" w:sz="4" w:space="0" w:color="auto"/>
              <w:right w:val="single" w:sz="4" w:space="0" w:color="auto"/>
            </w:tcBorders>
            <w:shd w:val="clear" w:color="000000" w:fill="FFFFFF"/>
            <w:vAlign w:val="center"/>
            <w:hideMark/>
          </w:tcPr>
          <w:p w14:paraId="6959E22B"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ENALAPRIL, maleato de comprimido 10 mg</w:t>
            </w:r>
          </w:p>
        </w:tc>
        <w:tc>
          <w:tcPr>
            <w:tcW w:w="1238" w:type="dxa"/>
            <w:tcBorders>
              <w:top w:val="nil"/>
              <w:left w:val="nil"/>
              <w:bottom w:val="single" w:sz="4" w:space="0" w:color="auto"/>
              <w:right w:val="single" w:sz="4" w:space="0" w:color="auto"/>
            </w:tcBorders>
            <w:shd w:val="clear" w:color="000000" w:fill="FFFFFF"/>
            <w:noWrap/>
            <w:vAlign w:val="center"/>
            <w:hideMark/>
          </w:tcPr>
          <w:p w14:paraId="384679B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2B74EA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60.000</w:t>
            </w:r>
          </w:p>
        </w:tc>
        <w:tc>
          <w:tcPr>
            <w:tcW w:w="1286" w:type="dxa"/>
            <w:tcBorders>
              <w:top w:val="nil"/>
              <w:left w:val="nil"/>
              <w:bottom w:val="single" w:sz="4" w:space="0" w:color="auto"/>
              <w:right w:val="single" w:sz="4" w:space="0" w:color="auto"/>
            </w:tcBorders>
            <w:shd w:val="clear" w:color="auto" w:fill="auto"/>
            <w:vAlign w:val="center"/>
          </w:tcPr>
          <w:p w14:paraId="4D500300" w14:textId="74B70EA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R$0,07</w:t>
            </w:r>
          </w:p>
        </w:tc>
        <w:tc>
          <w:tcPr>
            <w:tcW w:w="2074" w:type="dxa"/>
            <w:tcBorders>
              <w:top w:val="nil"/>
              <w:left w:val="nil"/>
              <w:bottom w:val="single" w:sz="4" w:space="0" w:color="auto"/>
              <w:right w:val="single" w:sz="4" w:space="0" w:color="auto"/>
            </w:tcBorders>
            <w:shd w:val="clear" w:color="auto" w:fill="auto"/>
            <w:vAlign w:val="center"/>
          </w:tcPr>
          <w:p w14:paraId="118FFDA8" w14:textId="1F43246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R$4.200,00</w:t>
            </w:r>
          </w:p>
        </w:tc>
      </w:tr>
      <w:tr w:rsidR="00045F1E" w:rsidRPr="002E0AD3" w14:paraId="198B5146"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9C476E8" w14:textId="0A0C0B9B"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740</w:t>
            </w:r>
          </w:p>
        </w:tc>
        <w:tc>
          <w:tcPr>
            <w:tcW w:w="4269" w:type="dxa"/>
            <w:tcBorders>
              <w:top w:val="nil"/>
              <w:left w:val="nil"/>
              <w:bottom w:val="single" w:sz="4" w:space="0" w:color="auto"/>
              <w:right w:val="single" w:sz="4" w:space="0" w:color="auto"/>
            </w:tcBorders>
            <w:shd w:val="clear" w:color="000000" w:fill="FFFFFF"/>
            <w:vAlign w:val="center"/>
            <w:hideMark/>
          </w:tcPr>
          <w:p w14:paraId="711279B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ENALAPRIL, maleato de comprimido 20 mg</w:t>
            </w:r>
          </w:p>
        </w:tc>
        <w:tc>
          <w:tcPr>
            <w:tcW w:w="1238" w:type="dxa"/>
            <w:tcBorders>
              <w:top w:val="nil"/>
              <w:left w:val="nil"/>
              <w:bottom w:val="single" w:sz="4" w:space="0" w:color="auto"/>
              <w:right w:val="single" w:sz="4" w:space="0" w:color="auto"/>
            </w:tcBorders>
            <w:shd w:val="clear" w:color="000000" w:fill="FFFFFF"/>
            <w:noWrap/>
            <w:vAlign w:val="center"/>
            <w:hideMark/>
          </w:tcPr>
          <w:p w14:paraId="6CD4871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04EA7D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80.000</w:t>
            </w:r>
          </w:p>
        </w:tc>
        <w:tc>
          <w:tcPr>
            <w:tcW w:w="1286" w:type="dxa"/>
            <w:tcBorders>
              <w:top w:val="nil"/>
              <w:left w:val="nil"/>
              <w:bottom w:val="single" w:sz="4" w:space="0" w:color="auto"/>
              <w:right w:val="single" w:sz="4" w:space="0" w:color="auto"/>
            </w:tcBorders>
            <w:shd w:val="clear" w:color="auto" w:fill="auto"/>
            <w:vAlign w:val="center"/>
          </w:tcPr>
          <w:p w14:paraId="548A9988" w14:textId="7F65F09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R$0,12</w:t>
            </w:r>
          </w:p>
        </w:tc>
        <w:tc>
          <w:tcPr>
            <w:tcW w:w="2074" w:type="dxa"/>
            <w:tcBorders>
              <w:top w:val="nil"/>
              <w:left w:val="nil"/>
              <w:bottom w:val="single" w:sz="4" w:space="0" w:color="auto"/>
              <w:right w:val="single" w:sz="4" w:space="0" w:color="auto"/>
            </w:tcBorders>
            <w:shd w:val="clear" w:color="auto" w:fill="auto"/>
            <w:vAlign w:val="center"/>
          </w:tcPr>
          <w:p w14:paraId="6430E4D9" w14:textId="28ED757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R$9.600,00</w:t>
            </w:r>
          </w:p>
        </w:tc>
      </w:tr>
      <w:tr w:rsidR="00045F1E" w:rsidRPr="002E0AD3" w14:paraId="14EADE1C"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0B9AC98" w14:textId="49FC610D"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741</w:t>
            </w:r>
          </w:p>
        </w:tc>
        <w:tc>
          <w:tcPr>
            <w:tcW w:w="4269" w:type="dxa"/>
            <w:tcBorders>
              <w:top w:val="nil"/>
              <w:left w:val="nil"/>
              <w:bottom w:val="single" w:sz="4" w:space="0" w:color="auto"/>
              <w:right w:val="single" w:sz="4" w:space="0" w:color="auto"/>
            </w:tcBorders>
            <w:shd w:val="clear" w:color="000000" w:fill="FFFFFF"/>
            <w:vAlign w:val="center"/>
            <w:hideMark/>
          </w:tcPr>
          <w:p w14:paraId="3E1F059B"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ENALAPRIL, maleato de comprimido 5 mg</w:t>
            </w:r>
          </w:p>
        </w:tc>
        <w:tc>
          <w:tcPr>
            <w:tcW w:w="1238" w:type="dxa"/>
            <w:tcBorders>
              <w:top w:val="nil"/>
              <w:left w:val="nil"/>
              <w:bottom w:val="single" w:sz="4" w:space="0" w:color="auto"/>
              <w:right w:val="single" w:sz="4" w:space="0" w:color="auto"/>
            </w:tcBorders>
            <w:shd w:val="clear" w:color="000000" w:fill="FFFFFF"/>
            <w:noWrap/>
            <w:vAlign w:val="center"/>
            <w:hideMark/>
          </w:tcPr>
          <w:p w14:paraId="4726E29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9CFF8E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30.000</w:t>
            </w:r>
          </w:p>
        </w:tc>
        <w:tc>
          <w:tcPr>
            <w:tcW w:w="1286" w:type="dxa"/>
            <w:tcBorders>
              <w:top w:val="nil"/>
              <w:left w:val="nil"/>
              <w:bottom w:val="single" w:sz="4" w:space="0" w:color="auto"/>
              <w:right w:val="single" w:sz="4" w:space="0" w:color="auto"/>
            </w:tcBorders>
            <w:shd w:val="clear" w:color="auto" w:fill="auto"/>
            <w:vAlign w:val="center"/>
          </w:tcPr>
          <w:p w14:paraId="7A8B756D" w14:textId="6801BE9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R$0,09</w:t>
            </w:r>
          </w:p>
        </w:tc>
        <w:tc>
          <w:tcPr>
            <w:tcW w:w="2074" w:type="dxa"/>
            <w:tcBorders>
              <w:top w:val="nil"/>
              <w:left w:val="nil"/>
              <w:bottom w:val="single" w:sz="4" w:space="0" w:color="auto"/>
              <w:right w:val="single" w:sz="4" w:space="0" w:color="auto"/>
            </w:tcBorders>
            <w:shd w:val="clear" w:color="auto" w:fill="auto"/>
            <w:vAlign w:val="center"/>
          </w:tcPr>
          <w:p w14:paraId="5324BE73" w14:textId="6EDE8ED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R$2.700,00</w:t>
            </w:r>
          </w:p>
        </w:tc>
      </w:tr>
      <w:tr w:rsidR="00045F1E" w:rsidRPr="002E0AD3" w14:paraId="752CDFB5"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157977D" w14:textId="6D6715C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742</w:t>
            </w:r>
          </w:p>
        </w:tc>
        <w:tc>
          <w:tcPr>
            <w:tcW w:w="4269" w:type="dxa"/>
            <w:tcBorders>
              <w:top w:val="nil"/>
              <w:left w:val="nil"/>
              <w:bottom w:val="single" w:sz="4" w:space="0" w:color="auto"/>
              <w:right w:val="single" w:sz="4" w:space="0" w:color="auto"/>
            </w:tcBorders>
            <w:shd w:val="clear" w:color="000000" w:fill="FFFFFF"/>
            <w:vAlign w:val="center"/>
            <w:hideMark/>
          </w:tcPr>
          <w:p w14:paraId="685B5C8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ERITROMICINA, estearato de cápsula ou comprimido 500 mg</w:t>
            </w:r>
          </w:p>
        </w:tc>
        <w:tc>
          <w:tcPr>
            <w:tcW w:w="1238" w:type="dxa"/>
            <w:tcBorders>
              <w:top w:val="nil"/>
              <w:left w:val="nil"/>
              <w:bottom w:val="single" w:sz="4" w:space="0" w:color="auto"/>
              <w:right w:val="single" w:sz="4" w:space="0" w:color="auto"/>
            </w:tcBorders>
            <w:shd w:val="clear" w:color="000000" w:fill="FFFFFF"/>
            <w:noWrap/>
            <w:vAlign w:val="center"/>
            <w:hideMark/>
          </w:tcPr>
          <w:p w14:paraId="13FA1AF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7CE825E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900</w:t>
            </w:r>
          </w:p>
        </w:tc>
        <w:tc>
          <w:tcPr>
            <w:tcW w:w="1286" w:type="dxa"/>
            <w:tcBorders>
              <w:top w:val="nil"/>
              <w:left w:val="nil"/>
              <w:bottom w:val="single" w:sz="4" w:space="0" w:color="auto"/>
              <w:right w:val="single" w:sz="4" w:space="0" w:color="auto"/>
            </w:tcBorders>
            <w:shd w:val="clear" w:color="auto" w:fill="auto"/>
            <w:vAlign w:val="center"/>
          </w:tcPr>
          <w:p w14:paraId="71020785" w14:textId="4AE101C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R$0,23</w:t>
            </w:r>
          </w:p>
        </w:tc>
        <w:tc>
          <w:tcPr>
            <w:tcW w:w="2074" w:type="dxa"/>
            <w:tcBorders>
              <w:top w:val="nil"/>
              <w:left w:val="nil"/>
              <w:bottom w:val="single" w:sz="4" w:space="0" w:color="auto"/>
              <w:right w:val="single" w:sz="4" w:space="0" w:color="auto"/>
            </w:tcBorders>
            <w:shd w:val="clear" w:color="auto" w:fill="auto"/>
            <w:vAlign w:val="center"/>
          </w:tcPr>
          <w:p w14:paraId="75E770F9" w14:textId="7635FB8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R$207,00</w:t>
            </w:r>
          </w:p>
        </w:tc>
      </w:tr>
      <w:tr w:rsidR="00045F1E" w:rsidRPr="002E0AD3" w14:paraId="7F821FB2"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58F15D8" w14:textId="76F30C7B"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743</w:t>
            </w:r>
          </w:p>
        </w:tc>
        <w:tc>
          <w:tcPr>
            <w:tcW w:w="4269" w:type="dxa"/>
            <w:tcBorders>
              <w:top w:val="nil"/>
              <w:left w:val="nil"/>
              <w:bottom w:val="single" w:sz="4" w:space="0" w:color="auto"/>
              <w:right w:val="single" w:sz="4" w:space="0" w:color="auto"/>
            </w:tcBorders>
            <w:shd w:val="clear" w:color="000000" w:fill="FFFFFF"/>
            <w:vAlign w:val="center"/>
            <w:hideMark/>
          </w:tcPr>
          <w:p w14:paraId="6D45D94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ERITROMICINA, estearato de suspensão oral 50 mg/ml 120 ml </w:t>
            </w:r>
          </w:p>
        </w:tc>
        <w:tc>
          <w:tcPr>
            <w:tcW w:w="1238" w:type="dxa"/>
            <w:tcBorders>
              <w:top w:val="nil"/>
              <w:left w:val="nil"/>
              <w:bottom w:val="single" w:sz="4" w:space="0" w:color="auto"/>
              <w:right w:val="single" w:sz="4" w:space="0" w:color="auto"/>
            </w:tcBorders>
            <w:shd w:val="clear" w:color="000000" w:fill="FFFFFF"/>
            <w:noWrap/>
            <w:vAlign w:val="center"/>
            <w:hideMark/>
          </w:tcPr>
          <w:p w14:paraId="2BAE7D5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600C7F0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286" w:type="dxa"/>
            <w:tcBorders>
              <w:top w:val="nil"/>
              <w:left w:val="nil"/>
              <w:bottom w:val="single" w:sz="4" w:space="0" w:color="auto"/>
              <w:right w:val="single" w:sz="4" w:space="0" w:color="auto"/>
            </w:tcBorders>
            <w:shd w:val="clear" w:color="auto" w:fill="auto"/>
            <w:vAlign w:val="center"/>
          </w:tcPr>
          <w:p w14:paraId="5A72F1E2" w14:textId="39D9F24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R$11,25</w:t>
            </w:r>
          </w:p>
        </w:tc>
        <w:tc>
          <w:tcPr>
            <w:tcW w:w="2074" w:type="dxa"/>
            <w:tcBorders>
              <w:top w:val="nil"/>
              <w:left w:val="nil"/>
              <w:bottom w:val="single" w:sz="4" w:space="0" w:color="auto"/>
              <w:right w:val="single" w:sz="4" w:space="0" w:color="auto"/>
            </w:tcBorders>
            <w:shd w:val="clear" w:color="auto" w:fill="auto"/>
            <w:vAlign w:val="center"/>
          </w:tcPr>
          <w:p w14:paraId="06B654FB" w14:textId="67CF902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R$337,50</w:t>
            </w:r>
          </w:p>
        </w:tc>
      </w:tr>
      <w:tr w:rsidR="00045F1E" w:rsidRPr="002E0AD3" w14:paraId="31410A55"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E06E7B3" w14:textId="6600766B"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744</w:t>
            </w:r>
          </w:p>
        </w:tc>
        <w:tc>
          <w:tcPr>
            <w:tcW w:w="4269" w:type="dxa"/>
            <w:tcBorders>
              <w:top w:val="nil"/>
              <w:left w:val="nil"/>
              <w:bottom w:val="single" w:sz="4" w:space="0" w:color="auto"/>
              <w:right w:val="single" w:sz="4" w:space="0" w:color="auto"/>
            </w:tcBorders>
            <w:shd w:val="clear" w:color="000000" w:fill="FFFFFF"/>
            <w:vAlign w:val="center"/>
            <w:hideMark/>
          </w:tcPr>
          <w:p w14:paraId="29F39791"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ESOMEPRAZOL magnésio, 20 mg, comprimido de liberação retardada</w:t>
            </w:r>
          </w:p>
        </w:tc>
        <w:tc>
          <w:tcPr>
            <w:tcW w:w="1238" w:type="dxa"/>
            <w:tcBorders>
              <w:top w:val="nil"/>
              <w:left w:val="nil"/>
              <w:bottom w:val="single" w:sz="4" w:space="0" w:color="auto"/>
              <w:right w:val="single" w:sz="4" w:space="0" w:color="auto"/>
            </w:tcBorders>
            <w:shd w:val="clear" w:color="000000" w:fill="FFFFFF"/>
            <w:noWrap/>
            <w:vAlign w:val="center"/>
            <w:hideMark/>
          </w:tcPr>
          <w:p w14:paraId="010A71D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Comp</w:t>
            </w:r>
            <w:proofErr w:type="spellEnd"/>
          </w:p>
        </w:tc>
        <w:tc>
          <w:tcPr>
            <w:tcW w:w="1213" w:type="dxa"/>
            <w:tcBorders>
              <w:top w:val="nil"/>
              <w:left w:val="nil"/>
              <w:bottom w:val="single" w:sz="4" w:space="0" w:color="auto"/>
              <w:right w:val="single" w:sz="4" w:space="0" w:color="auto"/>
            </w:tcBorders>
            <w:shd w:val="clear" w:color="000000" w:fill="FFFFFF"/>
            <w:noWrap/>
            <w:vAlign w:val="center"/>
            <w:hideMark/>
          </w:tcPr>
          <w:p w14:paraId="08BE089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286" w:type="dxa"/>
            <w:tcBorders>
              <w:top w:val="nil"/>
              <w:left w:val="nil"/>
              <w:bottom w:val="single" w:sz="4" w:space="0" w:color="auto"/>
              <w:right w:val="single" w:sz="4" w:space="0" w:color="auto"/>
            </w:tcBorders>
            <w:shd w:val="clear" w:color="auto" w:fill="auto"/>
            <w:vAlign w:val="center"/>
          </w:tcPr>
          <w:p w14:paraId="7D5D621F" w14:textId="294BEEB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R$9,18</w:t>
            </w:r>
          </w:p>
        </w:tc>
        <w:tc>
          <w:tcPr>
            <w:tcW w:w="2074" w:type="dxa"/>
            <w:tcBorders>
              <w:top w:val="nil"/>
              <w:left w:val="nil"/>
              <w:bottom w:val="single" w:sz="4" w:space="0" w:color="auto"/>
              <w:right w:val="single" w:sz="4" w:space="0" w:color="auto"/>
            </w:tcBorders>
            <w:shd w:val="clear" w:color="auto" w:fill="auto"/>
            <w:vAlign w:val="center"/>
          </w:tcPr>
          <w:p w14:paraId="028A4AF8" w14:textId="343DD51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R$18.360,00</w:t>
            </w:r>
          </w:p>
        </w:tc>
      </w:tr>
      <w:tr w:rsidR="00045F1E" w:rsidRPr="002E0AD3" w14:paraId="5C201810"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7363DE4" w14:textId="37DD5E9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745</w:t>
            </w:r>
          </w:p>
        </w:tc>
        <w:tc>
          <w:tcPr>
            <w:tcW w:w="4269" w:type="dxa"/>
            <w:tcBorders>
              <w:top w:val="nil"/>
              <w:left w:val="nil"/>
              <w:bottom w:val="single" w:sz="4" w:space="0" w:color="auto"/>
              <w:right w:val="single" w:sz="4" w:space="0" w:color="auto"/>
            </w:tcBorders>
            <w:shd w:val="clear" w:color="000000" w:fill="FFFFFF"/>
            <w:vAlign w:val="center"/>
            <w:hideMark/>
          </w:tcPr>
          <w:p w14:paraId="66F1139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ESOMEPRAZOL magnésio, 40 mg, comprimido de liberação retardada</w:t>
            </w:r>
          </w:p>
        </w:tc>
        <w:tc>
          <w:tcPr>
            <w:tcW w:w="1238" w:type="dxa"/>
            <w:tcBorders>
              <w:top w:val="nil"/>
              <w:left w:val="nil"/>
              <w:bottom w:val="single" w:sz="4" w:space="0" w:color="auto"/>
              <w:right w:val="single" w:sz="4" w:space="0" w:color="auto"/>
            </w:tcBorders>
            <w:shd w:val="clear" w:color="000000" w:fill="FFFFFF"/>
            <w:noWrap/>
            <w:vAlign w:val="center"/>
            <w:hideMark/>
          </w:tcPr>
          <w:p w14:paraId="498977C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Comp</w:t>
            </w:r>
            <w:proofErr w:type="spellEnd"/>
          </w:p>
        </w:tc>
        <w:tc>
          <w:tcPr>
            <w:tcW w:w="1213" w:type="dxa"/>
            <w:tcBorders>
              <w:top w:val="nil"/>
              <w:left w:val="nil"/>
              <w:bottom w:val="single" w:sz="4" w:space="0" w:color="auto"/>
              <w:right w:val="single" w:sz="4" w:space="0" w:color="auto"/>
            </w:tcBorders>
            <w:shd w:val="clear" w:color="000000" w:fill="FFFFFF"/>
            <w:noWrap/>
            <w:vAlign w:val="center"/>
            <w:hideMark/>
          </w:tcPr>
          <w:p w14:paraId="39C5B52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286" w:type="dxa"/>
            <w:tcBorders>
              <w:top w:val="nil"/>
              <w:left w:val="nil"/>
              <w:bottom w:val="single" w:sz="4" w:space="0" w:color="auto"/>
              <w:right w:val="single" w:sz="4" w:space="0" w:color="auto"/>
            </w:tcBorders>
            <w:shd w:val="clear" w:color="auto" w:fill="auto"/>
            <w:vAlign w:val="center"/>
          </w:tcPr>
          <w:p w14:paraId="70C4B160" w14:textId="4F364AD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R$7,47</w:t>
            </w:r>
          </w:p>
        </w:tc>
        <w:tc>
          <w:tcPr>
            <w:tcW w:w="2074" w:type="dxa"/>
            <w:tcBorders>
              <w:top w:val="nil"/>
              <w:left w:val="nil"/>
              <w:bottom w:val="single" w:sz="4" w:space="0" w:color="auto"/>
              <w:right w:val="single" w:sz="4" w:space="0" w:color="auto"/>
            </w:tcBorders>
            <w:shd w:val="clear" w:color="auto" w:fill="auto"/>
            <w:vAlign w:val="center"/>
          </w:tcPr>
          <w:p w14:paraId="44D59FE5" w14:textId="5E58ADA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R$14.940,00</w:t>
            </w:r>
          </w:p>
        </w:tc>
      </w:tr>
      <w:tr w:rsidR="00045F1E" w:rsidRPr="002E0AD3" w14:paraId="56D4323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6480A15" w14:textId="0BD946B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746</w:t>
            </w:r>
          </w:p>
        </w:tc>
        <w:tc>
          <w:tcPr>
            <w:tcW w:w="4269" w:type="dxa"/>
            <w:tcBorders>
              <w:top w:val="nil"/>
              <w:left w:val="nil"/>
              <w:bottom w:val="single" w:sz="4" w:space="0" w:color="auto"/>
              <w:right w:val="single" w:sz="4" w:space="0" w:color="auto"/>
            </w:tcBorders>
            <w:shd w:val="clear" w:color="000000" w:fill="FFFFFF"/>
            <w:vAlign w:val="center"/>
            <w:hideMark/>
          </w:tcPr>
          <w:p w14:paraId="24B7B38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ESPIRONOLACTONA comprimido 100 mg</w:t>
            </w:r>
          </w:p>
        </w:tc>
        <w:tc>
          <w:tcPr>
            <w:tcW w:w="1238" w:type="dxa"/>
            <w:tcBorders>
              <w:top w:val="nil"/>
              <w:left w:val="nil"/>
              <w:bottom w:val="single" w:sz="4" w:space="0" w:color="auto"/>
              <w:right w:val="single" w:sz="4" w:space="0" w:color="auto"/>
            </w:tcBorders>
            <w:shd w:val="clear" w:color="000000" w:fill="FFFFFF"/>
            <w:noWrap/>
            <w:vAlign w:val="center"/>
            <w:hideMark/>
          </w:tcPr>
          <w:p w14:paraId="366F0B1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D099BB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w:t>
            </w:r>
          </w:p>
        </w:tc>
        <w:tc>
          <w:tcPr>
            <w:tcW w:w="1286" w:type="dxa"/>
            <w:tcBorders>
              <w:top w:val="nil"/>
              <w:left w:val="nil"/>
              <w:bottom w:val="single" w:sz="4" w:space="0" w:color="auto"/>
              <w:right w:val="single" w:sz="4" w:space="0" w:color="auto"/>
            </w:tcBorders>
            <w:shd w:val="clear" w:color="auto" w:fill="auto"/>
            <w:vAlign w:val="center"/>
          </w:tcPr>
          <w:p w14:paraId="54A8A3CF" w14:textId="1A60BB8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R$1,58</w:t>
            </w:r>
          </w:p>
        </w:tc>
        <w:tc>
          <w:tcPr>
            <w:tcW w:w="2074" w:type="dxa"/>
            <w:tcBorders>
              <w:top w:val="nil"/>
              <w:left w:val="nil"/>
              <w:bottom w:val="single" w:sz="4" w:space="0" w:color="auto"/>
              <w:right w:val="single" w:sz="4" w:space="0" w:color="auto"/>
            </w:tcBorders>
            <w:shd w:val="clear" w:color="auto" w:fill="auto"/>
            <w:vAlign w:val="center"/>
          </w:tcPr>
          <w:p w14:paraId="64A12998" w14:textId="59E7510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R$9.480,00</w:t>
            </w:r>
          </w:p>
        </w:tc>
      </w:tr>
      <w:tr w:rsidR="00045F1E" w:rsidRPr="002E0AD3" w14:paraId="3DEA918B"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5963EB8" w14:textId="451BFC41"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747</w:t>
            </w:r>
          </w:p>
        </w:tc>
        <w:tc>
          <w:tcPr>
            <w:tcW w:w="4269" w:type="dxa"/>
            <w:tcBorders>
              <w:top w:val="nil"/>
              <w:left w:val="nil"/>
              <w:bottom w:val="single" w:sz="4" w:space="0" w:color="auto"/>
              <w:right w:val="single" w:sz="4" w:space="0" w:color="auto"/>
            </w:tcBorders>
            <w:shd w:val="clear" w:color="000000" w:fill="FFFFFF"/>
            <w:vAlign w:val="center"/>
            <w:hideMark/>
          </w:tcPr>
          <w:p w14:paraId="0FF0E62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ESPIRONOLACTONA comprimido 25 mg</w:t>
            </w:r>
          </w:p>
        </w:tc>
        <w:tc>
          <w:tcPr>
            <w:tcW w:w="1238" w:type="dxa"/>
            <w:tcBorders>
              <w:top w:val="nil"/>
              <w:left w:val="nil"/>
              <w:bottom w:val="single" w:sz="4" w:space="0" w:color="auto"/>
              <w:right w:val="single" w:sz="4" w:space="0" w:color="auto"/>
            </w:tcBorders>
            <w:shd w:val="clear" w:color="000000" w:fill="FFFFFF"/>
            <w:noWrap/>
            <w:vAlign w:val="center"/>
            <w:hideMark/>
          </w:tcPr>
          <w:p w14:paraId="27BAEAD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8D0378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21.000</w:t>
            </w:r>
          </w:p>
        </w:tc>
        <w:tc>
          <w:tcPr>
            <w:tcW w:w="1286" w:type="dxa"/>
            <w:tcBorders>
              <w:top w:val="nil"/>
              <w:left w:val="nil"/>
              <w:bottom w:val="single" w:sz="4" w:space="0" w:color="auto"/>
              <w:right w:val="single" w:sz="4" w:space="0" w:color="auto"/>
            </w:tcBorders>
            <w:shd w:val="clear" w:color="auto" w:fill="auto"/>
            <w:vAlign w:val="center"/>
          </w:tcPr>
          <w:p w14:paraId="76EF5F27" w14:textId="13739C4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R$0,45</w:t>
            </w:r>
          </w:p>
        </w:tc>
        <w:tc>
          <w:tcPr>
            <w:tcW w:w="2074" w:type="dxa"/>
            <w:tcBorders>
              <w:top w:val="nil"/>
              <w:left w:val="nil"/>
              <w:bottom w:val="single" w:sz="4" w:space="0" w:color="auto"/>
              <w:right w:val="single" w:sz="4" w:space="0" w:color="auto"/>
            </w:tcBorders>
            <w:shd w:val="clear" w:color="auto" w:fill="auto"/>
            <w:vAlign w:val="center"/>
          </w:tcPr>
          <w:p w14:paraId="582259F2" w14:textId="246BDE3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R$9.450,00</w:t>
            </w:r>
          </w:p>
        </w:tc>
      </w:tr>
      <w:tr w:rsidR="00045F1E" w:rsidRPr="002E0AD3" w14:paraId="66AF450E"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ADE489A" w14:textId="3B0FDE57"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748</w:t>
            </w:r>
          </w:p>
        </w:tc>
        <w:tc>
          <w:tcPr>
            <w:tcW w:w="4269" w:type="dxa"/>
            <w:tcBorders>
              <w:top w:val="nil"/>
              <w:left w:val="nil"/>
              <w:bottom w:val="single" w:sz="4" w:space="0" w:color="auto"/>
              <w:right w:val="single" w:sz="4" w:space="0" w:color="auto"/>
            </w:tcBorders>
            <w:shd w:val="clear" w:color="000000" w:fill="FFFFFF"/>
            <w:vAlign w:val="center"/>
            <w:hideMark/>
          </w:tcPr>
          <w:p w14:paraId="6C94243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FENOTEROL+ IPRATROPIO solução 50mg/ml+20mg/ml 10ml</w:t>
            </w:r>
          </w:p>
        </w:tc>
        <w:tc>
          <w:tcPr>
            <w:tcW w:w="1238" w:type="dxa"/>
            <w:tcBorders>
              <w:top w:val="nil"/>
              <w:left w:val="nil"/>
              <w:bottom w:val="single" w:sz="4" w:space="0" w:color="auto"/>
              <w:right w:val="single" w:sz="4" w:space="0" w:color="auto"/>
            </w:tcBorders>
            <w:shd w:val="clear" w:color="000000" w:fill="FFFFFF"/>
            <w:noWrap/>
            <w:vAlign w:val="center"/>
            <w:hideMark/>
          </w:tcPr>
          <w:p w14:paraId="0A3F58B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3B3BE1A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286" w:type="dxa"/>
            <w:tcBorders>
              <w:top w:val="nil"/>
              <w:left w:val="nil"/>
              <w:bottom w:val="single" w:sz="4" w:space="0" w:color="auto"/>
              <w:right w:val="single" w:sz="4" w:space="0" w:color="auto"/>
            </w:tcBorders>
            <w:shd w:val="clear" w:color="auto" w:fill="auto"/>
            <w:vAlign w:val="center"/>
          </w:tcPr>
          <w:p w14:paraId="034D0789" w14:textId="477DF7D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R$16,29</w:t>
            </w:r>
          </w:p>
        </w:tc>
        <w:tc>
          <w:tcPr>
            <w:tcW w:w="2074" w:type="dxa"/>
            <w:tcBorders>
              <w:top w:val="nil"/>
              <w:left w:val="nil"/>
              <w:bottom w:val="single" w:sz="4" w:space="0" w:color="auto"/>
              <w:right w:val="single" w:sz="4" w:space="0" w:color="auto"/>
            </w:tcBorders>
            <w:shd w:val="clear" w:color="auto" w:fill="auto"/>
            <w:vAlign w:val="center"/>
          </w:tcPr>
          <w:p w14:paraId="3D26BEE7" w14:textId="36DC842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R$24.435,00</w:t>
            </w:r>
          </w:p>
        </w:tc>
      </w:tr>
      <w:tr w:rsidR="00045F1E" w:rsidRPr="002E0AD3" w14:paraId="3A78897D"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CF91741" w14:textId="04C63E41"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749</w:t>
            </w:r>
          </w:p>
        </w:tc>
        <w:tc>
          <w:tcPr>
            <w:tcW w:w="4269" w:type="dxa"/>
            <w:tcBorders>
              <w:top w:val="nil"/>
              <w:left w:val="nil"/>
              <w:bottom w:val="single" w:sz="4" w:space="0" w:color="auto"/>
              <w:right w:val="single" w:sz="4" w:space="0" w:color="auto"/>
            </w:tcBorders>
            <w:shd w:val="clear" w:color="000000" w:fill="FFFFFF"/>
            <w:vAlign w:val="center"/>
            <w:hideMark/>
          </w:tcPr>
          <w:p w14:paraId="2AFE0B6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FINASTERIDA 5 mg</w:t>
            </w:r>
          </w:p>
        </w:tc>
        <w:tc>
          <w:tcPr>
            <w:tcW w:w="1238" w:type="dxa"/>
            <w:tcBorders>
              <w:top w:val="nil"/>
              <w:left w:val="nil"/>
              <w:bottom w:val="single" w:sz="4" w:space="0" w:color="auto"/>
              <w:right w:val="single" w:sz="4" w:space="0" w:color="auto"/>
            </w:tcBorders>
            <w:shd w:val="clear" w:color="000000" w:fill="FFFFFF"/>
            <w:noWrap/>
            <w:vAlign w:val="center"/>
            <w:hideMark/>
          </w:tcPr>
          <w:p w14:paraId="6F0852B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2D5B4B8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2.550</w:t>
            </w:r>
          </w:p>
        </w:tc>
        <w:tc>
          <w:tcPr>
            <w:tcW w:w="1286" w:type="dxa"/>
            <w:tcBorders>
              <w:top w:val="nil"/>
              <w:left w:val="nil"/>
              <w:bottom w:val="single" w:sz="4" w:space="0" w:color="auto"/>
              <w:right w:val="single" w:sz="4" w:space="0" w:color="auto"/>
            </w:tcBorders>
            <w:shd w:val="clear" w:color="auto" w:fill="auto"/>
            <w:vAlign w:val="center"/>
          </w:tcPr>
          <w:p w14:paraId="226DEB8A" w14:textId="6A47A46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R$0,97</w:t>
            </w:r>
          </w:p>
        </w:tc>
        <w:tc>
          <w:tcPr>
            <w:tcW w:w="2074" w:type="dxa"/>
            <w:tcBorders>
              <w:top w:val="nil"/>
              <w:left w:val="nil"/>
              <w:bottom w:val="single" w:sz="4" w:space="0" w:color="auto"/>
              <w:right w:val="single" w:sz="4" w:space="0" w:color="auto"/>
            </w:tcBorders>
            <w:shd w:val="clear" w:color="auto" w:fill="auto"/>
            <w:vAlign w:val="center"/>
          </w:tcPr>
          <w:p w14:paraId="6DF1D104" w14:textId="3A838C8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R$2.473,50</w:t>
            </w:r>
          </w:p>
        </w:tc>
      </w:tr>
      <w:tr w:rsidR="00045F1E" w:rsidRPr="002E0AD3" w14:paraId="3B9915E4"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D3F5B00" w14:textId="2184606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750</w:t>
            </w:r>
          </w:p>
        </w:tc>
        <w:tc>
          <w:tcPr>
            <w:tcW w:w="4269" w:type="dxa"/>
            <w:tcBorders>
              <w:top w:val="nil"/>
              <w:left w:val="nil"/>
              <w:bottom w:val="single" w:sz="4" w:space="0" w:color="auto"/>
              <w:right w:val="single" w:sz="4" w:space="0" w:color="auto"/>
            </w:tcBorders>
            <w:shd w:val="clear" w:color="000000" w:fill="FFFFFF"/>
            <w:vAlign w:val="center"/>
            <w:hideMark/>
          </w:tcPr>
          <w:p w14:paraId="4292D9A1"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FLUCONAZOL cápsula 150 mg</w:t>
            </w:r>
          </w:p>
        </w:tc>
        <w:tc>
          <w:tcPr>
            <w:tcW w:w="1238" w:type="dxa"/>
            <w:tcBorders>
              <w:top w:val="nil"/>
              <w:left w:val="nil"/>
              <w:bottom w:val="single" w:sz="4" w:space="0" w:color="auto"/>
              <w:right w:val="single" w:sz="4" w:space="0" w:color="auto"/>
            </w:tcBorders>
            <w:shd w:val="clear" w:color="000000" w:fill="FFFFFF"/>
            <w:noWrap/>
            <w:vAlign w:val="center"/>
            <w:hideMark/>
          </w:tcPr>
          <w:p w14:paraId="16B3CC0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CAPS.</w:t>
            </w:r>
          </w:p>
        </w:tc>
        <w:tc>
          <w:tcPr>
            <w:tcW w:w="1213" w:type="dxa"/>
            <w:tcBorders>
              <w:top w:val="nil"/>
              <w:left w:val="nil"/>
              <w:bottom w:val="single" w:sz="4" w:space="0" w:color="auto"/>
              <w:right w:val="single" w:sz="4" w:space="0" w:color="auto"/>
            </w:tcBorders>
            <w:shd w:val="clear" w:color="000000" w:fill="FFFFFF"/>
            <w:noWrap/>
            <w:vAlign w:val="center"/>
            <w:hideMark/>
          </w:tcPr>
          <w:p w14:paraId="0AA720E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3.200</w:t>
            </w:r>
          </w:p>
        </w:tc>
        <w:tc>
          <w:tcPr>
            <w:tcW w:w="1286" w:type="dxa"/>
            <w:tcBorders>
              <w:top w:val="nil"/>
              <w:left w:val="nil"/>
              <w:bottom w:val="single" w:sz="4" w:space="0" w:color="auto"/>
              <w:right w:val="single" w:sz="4" w:space="0" w:color="auto"/>
            </w:tcBorders>
            <w:shd w:val="clear" w:color="auto" w:fill="auto"/>
            <w:vAlign w:val="center"/>
          </w:tcPr>
          <w:p w14:paraId="48A526A3" w14:textId="1196482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R$1,22</w:t>
            </w:r>
          </w:p>
        </w:tc>
        <w:tc>
          <w:tcPr>
            <w:tcW w:w="2074" w:type="dxa"/>
            <w:tcBorders>
              <w:top w:val="nil"/>
              <w:left w:val="nil"/>
              <w:bottom w:val="single" w:sz="4" w:space="0" w:color="auto"/>
              <w:right w:val="single" w:sz="4" w:space="0" w:color="auto"/>
            </w:tcBorders>
            <w:shd w:val="clear" w:color="auto" w:fill="auto"/>
            <w:vAlign w:val="center"/>
          </w:tcPr>
          <w:p w14:paraId="02C81F53" w14:textId="5EB61D3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R$3.893,33</w:t>
            </w:r>
          </w:p>
        </w:tc>
      </w:tr>
      <w:tr w:rsidR="00045F1E" w:rsidRPr="002E0AD3" w14:paraId="18DB26DF"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AE997A7" w14:textId="45CE32BC"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751</w:t>
            </w:r>
          </w:p>
        </w:tc>
        <w:tc>
          <w:tcPr>
            <w:tcW w:w="4269" w:type="dxa"/>
            <w:tcBorders>
              <w:top w:val="nil"/>
              <w:left w:val="nil"/>
              <w:bottom w:val="single" w:sz="4" w:space="0" w:color="auto"/>
              <w:right w:val="single" w:sz="4" w:space="0" w:color="auto"/>
            </w:tcBorders>
            <w:shd w:val="clear" w:color="000000" w:fill="FFFFFF"/>
            <w:vAlign w:val="center"/>
            <w:hideMark/>
          </w:tcPr>
          <w:p w14:paraId="6E6BDAF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FUROSEMIDA comprimido 40 mg</w:t>
            </w:r>
          </w:p>
        </w:tc>
        <w:tc>
          <w:tcPr>
            <w:tcW w:w="1238" w:type="dxa"/>
            <w:tcBorders>
              <w:top w:val="nil"/>
              <w:left w:val="nil"/>
              <w:bottom w:val="single" w:sz="4" w:space="0" w:color="auto"/>
              <w:right w:val="single" w:sz="4" w:space="0" w:color="auto"/>
            </w:tcBorders>
            <w:shd w:val="clear" w:color="000000" w:fill="FFFFFF"/>
            <w:noWrap/>
            <w:vAlign w:val="center"/>
            <w:hideMark/>
          </w:tcPr>
          <w:p w14:paraId="3ABC85A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6D6059F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100.000</w:t>
            </w:r>
          </w:p>
        </w:tc>
        <w:tc>
          <w:tcPr>
            <w:tcW w:w="1286" w:type="dxa"/>
            <w:tcBorders>
              <w:top w:val="nil"/>
              <w:left w:val="nil"/>
              <w:bottom w:val="single" w:sz="4" w:space="0" w:color="auto"/>
              <w:right w:val="single" w:sz="4" w:space="0" w:color="auto"/>
            </w:tcBorders>
            <w:shd w:val="clear" w:color="auto" w:fill="auto"/>
            <w:vAlign w:val="center"/>
          </w:tcPr>
          <w:p w14:paraId="24685411" w14:textId="179EBD7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R$0,12</w:t>
            </w:r>
          </w:p>
        </w:tc>
        <w:tc>
          <w:tcPr>
            <w:tcW w:w="2074" w:type="dxa"/>
            <w:tcBorders>
              <w:top w:val="nil"/>
              <w:left w:val="nil"/>
              <w:bottom w:val="single" w:sz="4" w:space="0" w:color="auto"/>
              <w:right w:val="single" w:sz="4" w:space="0" w:color="auto"/>
            </w:tcBorders>
            <w:shd w:val="clear" w:color="auto" w:fill="auto"/>
            <w:vAlign w:val="center"/>
          </w:tcPr>
          <w:p w14:paraId="516DC30D" w14:textId="6BE505E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R$11.666,67</w:t>
            </w:r>
          </w:p>
        </w:tc>
      </w:tr>
      <w:tr w:rsidR="00045F1E" w:rsidRPr="002E0AD3" w14:paraId="7322E9B7"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A6F0451" w14:textId="6983EB2D"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752</w:t>
            </w:r>
          </w:p>
        </w:tc>
        <w:tc>
          <w:tcPr>
            <w:tcW w:w="4269" w:type="dxa"/>
            <w:tcBorders>
              <w:top w:val="nil"/>
              <w:left w:val="nil"/>
              <w:bottom w:val="single" w:sz="4" w:space="0" w:color="auto"/>
              <w:right w:val="single" w:sz="4" w:space="0" w:color="auto"/>
            </w:tcBorders>
            <w:shd w:val="clear" w:color="000000" w:fill="FFFFFF"/>
            <w:vAlign w:val="center"/>
            <w:hideMark/>
          </w:tcPr>
          <w:p w14:paraId="00055FF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GLIBENCLAMIDA comprimido 5 mg</w:t>
            </w:r>
          </w:p>
        </w:tc>
        <w:tc>
          <w:tcPr>
            <w:tcW w:w="1238" w:type="dxa"/>
            <w:tcBorders>
              <w:top w:val="nil"/>
              <w:left w:val="nil"/>
              <w:bottom w:val="single" w:sz="4" w:space="0" w:color="auto"/>
              <w:right w:val="single" w:sz="4" w:space="0" w:color="auto"/>
            </w:tcBorders>
            <w:shd w:val="clear" w:color="000000" w:fill="FFFFFF"/>
            <w:noWrap/>
            <w:vAlign w:val="center"/>
            <w:hideMark/>
          </w:tcPr>
          <w:p w14:paraId="693F0D3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2EC228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100.000</w:t>
            </w:r>
          </w:p>
        </w:tc>
        <w:tc>
          <w:tcPr>
            <w:tcW w:w="1286" w:type="dxa"/>
            <w:tcBorders>
              <w:top w:val="nil"/>
              <w:left w:val="nil"/>
              <w:bottom w:val="single" w:sz="4" w:space="0" w:color="auto"/>
              <w:right w:val="single" w:sz="4" w:space="0" w:color="auto"/>
            </w:tcBorders>
            <w:shd w:val="clear" w:color="auto" w:fill="auto"/>
            <w:vAlign w:val="center"/>
          </w:tcPr>
          <w:p w14:paraId="27F540F4" w14:textId="439B00A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R$0,07</w:t>
            </w:r>
          </w:p>
        </w:tc>
        <w:tc>
          <w:tcPr>
            <w:tcW w:w="2074" w:type="dxa"/>
            <w:tcBorders>
              <w:top w:val="nil"/>
              <w:left w:val="nil"/>
              <w:bottom w:val="single" w:sz="4" w:space="0" w:color="auto"/>
              <w:right w:val="single" w:sz="4" w:space="0" w:color="auto"/>
            </w:tcBorders>
            <w:shd w:val="clear" w:color="auto" w:fill="auto"/>
            <w:vAlign w:val="center"/>
          </w:tcPr>
          <w:p w14:paraId="06C9950E" w14:textId="011127C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R$7.000,00</w:t>
            </w:r>
          </w:p>
        </w:tc>
      </w:tr>
      <w:tr w:rsidR="00045F1E" w:rsidRPr="002E0AD3" w14:paraId="403DA45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D6D0E17" w14:textId="6DF6E589"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753</w:t>
            </w:r>
          </w:p>
        </w:tc>
        <w:tc>
          <w:tcPr>
            <w:tcW w:w="4269" w:type="dxa"/>
            <w:tcBorders>
              <w:top w:val="nil"/>
              <w:left w:val="nil"/>
              <w:bottom w:val="single" w:sz="4" w:space="0" w:color="auto"/>
              <w:right w:val="single" w:sz="4" w:space="0" w:color="auto"/>
            </w:tcBorders>
            <w:shd w:val="clear" w:color="000000" w:fill="FFFFFF"/>
            <w:vAlign w:val="center"/>
            <w:hideMark/>
          </w:tcPr>
          <w:p w14:paraId="7BC23E8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GLICEROL supositório 200 mg </w:t>
            </w:r>
          </w:p>
        </w:tc>
        <w:tc>
          <w:tcPr>
            <w:tcW w:w="1238" w:type="dxa"/>
            <w:tcBorders>
              <w:top w:val="nil"/>
              <w:left w:val="nil"/>
              <w:bottom w:val="single" w:sz="4" w:space="0" w:color="auto"/>
              <w:right w:val="single" w:sz="4" w:space="0" w:color="auto"/>
            </w:tcBorders>
            <w:shd w:val="clear" w:color="000000" w:fill="FFFFFF"/>
            <w:noWrap/>
            <w:vAlign w:val="center"/>
            <w:hideMark/>
          </w:tcPr>
          <w:p w14:paraId="65E5A76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213" w:type="dxa"/>
            <w:tcBorders>
              <w:top w:val="nil"/>
              <w:left w:val="nil"/>
              <w:bottom w:val="single" w:sz="4" w:space="0" w:color="auto"/>
              <w:right w:val="single" w:sz="4" w:space="0" w:color="auto"/>
            </w:tcBorders>
            <w:shd w:val="clear" w:color="000000" w:fill="FFFFFF"/>
            <w:noWrap/>
            <w:vAlign w:val="center"/>
            <w:hideMark/>
          </w:tcPr>
          <w:p w14:paraId="3653AC5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286" w:type="dxa"/>
            <w:tcBorders>
              <w:top w:val="nil"/>
              <w:left w:val="nil"/>
              <w:bottom w:val="single" w:sz="4" w:space="0" w:color="auto"/>
              <w:right w:val="single" w:sz="4" w:space="0" w:color="auto"/>
            </w:tcBorders>
            <w:shd w:val="clear" w:color="auto" w:fill="auto"/>
            <w:vAlign w:val="center"/>
          </w:tcPr>
          <w:p w14:paraId="4306D5CD" w14:textId="45FD1A8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R$1,53</w:t>
            </w:r>
          </w:p>
        </w:tc>
        <w:tc>
          <w:tcPr>
            <w:tcW w:w="2074" w:type="dxa"/>
            <w:tcBorders>
              <w:top w:val="nil"/>
              <w:left w:val="nil"/>
              <w:bottom w:val="single" w:sz="4" w:space="0" w:color="auto"/>
              <w:right w:val="single" w:sz="4" w:space="0" w:color="auto"/>
            </w:tcBorders>
            <w:shd w:val="clear" w:color="auto" w:fill="auto"/>
            <w:vAlign w:val="center"/>
          </w:tcPr>
          <w:p w14:paraId="7844F7A8" w14:textId="6581217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R$306,00</w:t>
            </w:r>
          </w:p>
        </w:tc>
      </w:tr>
      <w:tr w:rsidR="00045F1E" w:rsidRPr="002E0AD3" w14:paraId="1E97CAF9"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7D6A7ED" w14:textId="66E8162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754</w:t>
            </w:r>
          </w:p>
        </w:tc>
        <w:tc>
          <w:tcPr>
            <w:tcW w:w="4269" w:type="dxa"/>
            <w:tcBorders>
              <w:top w:val="nil"/>
              <w:left w:val="nil"/>
              <w:bottom w:val="single" w:sz="4" w:space="0" w:color="auto"/>
              <w:right w:val="single" w:sz="4" w:space="0" w:color="auto"/>
            </w:tcBorders>
            <w:shd w:val="clear" w:color="000000" w:fill="FFFFFF"/>
            <w:vAlign w:val="center"/>
            <w:hideMark/>
          </w:tcPr>
          <w:p w14:paraId="20F4EE6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GLICEROL supositório 72 mg </w:t>
            </w:r>
          </w:p>
        </w:tc>
        <w:tc>
          <w:tcPr>
            <w:tcW w:w="1238" w:type="dxa"/>
            <w:tcBorders>
              <w:top w:val="nil"/>
              <w:left w:val="nil"/>
              <w:bottom w:val="single" w:sz="4" w:space="0" w:color="auto"/>
              <w:right w:val="single" w:sz="4" w:space="0" w:color="auto"/>
            </w:tcBorders>
            <w:shd w:val="clear" w:color="000000" w:fill="FFFFFF"/>
            <w:noWrap/>
            <w:vAlign w:val="center"/>
            <w:hideMark/>
          </w:tcPr>
          <w:p w14:paraId="6F6B1EA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213" w:type="dxa"/>
            <w:tcBorders>
              <w:top w:val="nil"/>
              <w:left w:val="nil"/>
              <w:bottom w:val="single" w:sz="4" w:space="0" w:color="auto"/>
              <w:right w:val="single" w:sz="4" w:space="0" w:color="auto"/>
            </w:tcBorders>
            <w:shd w:val="clear" w:color="000000" w:fill="FFFFFF"/>
            <w:noWrap/>
            <w:vAlign w:val="center"/>
            <w:hideMark/>
          </w:tcPr>
          <w:p w14:paraId="7B83540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w:t>
            </w:r>
          </w:p>
        </w:tc>
        <w:tc>
          <w:tcPr>
            <w:tcW w:w="1286" w:type="dxa"/>
            <w:tcBorders>
              <w:top w:val="nil"/>
              <w:left w:val="nil"/>
              <w:bottom w:val="single" w:sz="4" w:space="0" w:color="auto"/>
              <w:right w:val="single" w:sz="4" w:space="0" w:color="auto"/>
            </w:tcBorders>
            <w:shd w:val="clear" w:color="auto" w:fill="auto"/>
            <w:vAlign w:val="center"/>
          </w:tcPr>
          <w:p w14:paraId="783B0095" w14:textId="2F3AF60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R$2,55</w:t>
            </w:r>
          </w:p>
        </w:tc>
        <w:tc>
          <w:tcPr>
            <w:tcW w:w="2074" w:type="dxa"/>
            <w:tcBorders>
              <w:top w:val="nil"/>
              <w:left w:val="nil"/>
              <w:bottom w:val="single" w:sz="4" w:space="0" w:color="auto"/>
              <w:right w:val="single" w:sz="4" w:space="0" w:color="auto"/>
            </w:tcBorders>
            <w:shd w:val="clear" w:color="auto" w:fill="auto"/>
            <w:vAlign w:val="center"/>
          </w:tcPr>
          <w:p w14:paraId="0A9239F6" w14:textId="429838C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R$382,00</w:t>
            </w:r>
          </w:p>
        </w:tc>
      </w:tr>
      <w:tr w:rsidR="00045F1E" w:rsidRPr="002E0AD3" w14:paraId="320C5B3D"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0526BC7" w14:textId="30E11E8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755</w:t>
            </w:r>
          </w:p>
        </w:tc>
        <w:tc>
          <w:tcPr>
            <w:tcW w:w="4269" w:type="dxa"/>
            <w:tcBorders>
              <w:top w:val="nil"/>
              <w:left w:val="nil"/>
              <w:bottom w:val="single" w:sz="4" w:space="0" w:color="auto"/>
              <w:right w:val="single" w:sz="4" w:space="0" w:color="auto"/>
            </w:tcBorders>
            <w:shd w:val="clear" w:color="000000" w:fill="FFFFFF"/>
            <w:vAlign w:val="center"/>
            <w:hideMark/>
          </w:tcPr>
          <w:p w14:paraId="34FD896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GLICLAZIDA comprimido de liberação controlada de 30 mg</w:t>
            </w:r>
          </w:p>
        </w:tc>
        <w:tc>
          <w:tcPr>
            <w:tcW w:w="1238" w:type="dxa"/>
            <w:tcBorders>
              <w:top w:val="nil"/>
              <w:left w:val="nil"/>
              <w:bottom w:val="single" w:sz="4" w:space="0" w:color="auto"/>
              <w:right w:val="single" w:sz="4" w:space="0" w:color="auto"/>
            </w:tcBorders>
            <w:shd w:val="clear" w:color="000000" w:fill="FFFFFF"/>
            <w:noWrap/>
            <w:vAlign w:val="center"/>
            <w:hideMark/>
          </w:tcPr>
          <w:p w14:paraId="7D8D4BF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0A9611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80.000</w:t>
            </w:r>
          </w:p>
        </w:tc>
        <w:tc>
          <w:tcPr>
            <w:tcW w:w="1286" w:type="dxa"/>
            <w:tcBorders>
              <w:top w:val="nil"/>
              <w:left w:val="nil"/>
              <w:bottom w:val="single" w:sz="4" w:space="0" w:color="auto"/>
              <w:right w:val="single" w:sz="4" w:space="0" w:color="auto"/>
            </w:tcBorders>
            <w:shd w:val="clear" w:color="auto" w:fill="auto"/>
            <w:vAlign w:val="center"/>
          </w:tcPr>
          <w:p w14:paraId="6CFE4EBF" w14:textId="1B4F8D2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R$0,48</w:t>
            </w:r>
          </w:p>
        </w:tc>
        <w:tc>
          <w:tcPr>
            <w:tcW w:w="2074" w:type="dxa"/>
            <w:tcBorders>
              <w:top w:val="nil"/>
              <w:left w:val="nil"/>
              <w:bottom w:val="single" w:sz="4" w:space="0" w:color="auto"/>
              <w:right w:val="single" w:sz="4" w:space="0" w:color="auto"/>
            </w:tcBorders>
            <w:shd w:val="clear" w:color="auto" w:fill="auto"/>
            <w:vAlign w:val="center"/>
          </w:tcPr>
          <w:p w14:paraId="731FF9B5" w14:textId="3408759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R$38.133,33</w:t>
            </w:r>
          </w:p>
        </w:tc>
      </w:tr>
      <w:tr w:rsidR="00045F1E" w:rsidRPr="002E0AD3" w14:paraId="723DFEE1"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F14EE5B" w14:textId="000752F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756</w:t>
            </w:r>
          </w:p>
        </w:tc>
        <w:tc>
          <w:tcPr>
            <w:tcW w:w="4269" w:type="dxa"/>
            <w:tcBorders>
              <w:top w:val="nil"/>
              <w:left w:val="nil"/>
              <w:bottom w:val="single" w:sz="4" w:space="0" w:color="auto"/>
              <w:right w:val="single" w:sz="4" w:space="0" w:color="auto"/>
            </w:tcBorders>
            <w:shd w:val="clear" w:color="000000" w:fill="FFFFFF"/>
            <w:vAlign w:val="center"/>
            <w:hideMark/>
          </w:tcPr>
          <w:p w14:paraId="0108DF92"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GLICLAZIDA comprimido de liberação controlada de 60 mg</w:t>
            </w:r>
          </w:p>
        </w:tc>
        <w:tc>
          <w:tcPr>
            <w:tcW w:w="1238" w:type="dxa"/>
            <w:tcBorders>
              <w:top w:val="nil"/>
              <w:left w:val="nil"/>
              <w:bottom w:val="single" w:sz="4" w:space="0" w:color="auto"/>
              <w:right w:val="single" w:sz="4" w:space="0" w:color="auto"/>
            </w:tcBorders>
            <w:shd w:val="clear" w:color="000000" w:fill="FFFFFF"/>
            <w:noWrap/>
            <w:vAlign w:val="center"/>
            <w:hideMark/>
          </w:tcPr>
          <w:p w14:paraId="4C75949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5D259A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286" w:type="dxa"/>
            <w:tcBorders>
              <w:top w:val="nil"/>
              <w:left w:val="nil"/>
              <w:bottom w:val="single" w:sz="4" w:space="0" w:color="auto"/>
              <w:right w:val="single" w:sz="4" w:space="0" w:color="auto"/>
            </w:tcBorders>
            <w:shd w:val="clear" w:color="auto" w:fill="auto"/>
            <w:vAlign w:val="center"/>
          </w:tcPr>
          <w:p w14:paraId="01C6E13F" w14:textId="43F14C7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R$1,49</w:t>
            </w:r>
          </w:p>
        </w:tc>
        <w:tc>
          <w:tcPr>
            <w:tcW w:w="2074" w:type="dxa"/>
            <w:tcBorders>
              <w:top w:val="nil"/>
              <w:left w:val="nil"/>
              <w:bottom w:val="single" w:sz="4" w:space="0" w:color="auto"/>
              <w:right w:val="single" w:sz="4" w:space="0" w:color="auto"/>
            </w:tcBorders>
            <w:shd w:val="clear" w:color="auto" w:fill="auto"/>
            <w:vAlign w:val="center"/>
          </w:tcPr>
          <w:p w14:paraId="45BBE57C" w14:textId="60B9382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R$7.433,33</w:t>
            </w:r>
          </w:p>
        </w:tc>
      </w:tr>
      <w:tr w:rsidR="00045F1E" w:rsidRPr="002E0AD3" w14:paraId="316F349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F67FDDD" w14:textId="09CB59C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757</w:t>
            </w:r>
          </w:p>
        </w:tc>
        <w:tc>
          <w:tcPr>
            <w:tcW w:w="4269" w:type="dxa"/>
            <w:tcBorders>
              <w:top w:val="nil"/>
              <w:left w:val="nil"/>
              <w:bottom w:val="single" w:sz="4" w:space="0" w:color="auto"/>
              <w:right w:val="single" w:sz="4" w:space="0" w:color="auto"/>
            </w:tcBorders>
            <w:shd w:val="clear" w:color="000000" w:fill="FFFFFF"/>
            <w:vAlign w:val="center"/>
            <w:hideMark/>
          </w:tcPr>
          <w:p w14:paraId="6382F880"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GLIMEPIRIDA 4 MG</w:t>
            </w:r>
          </w:p>
        </w:tc>
        <w:tc>
          <w:tcPr>
            <w:tcW w:w="1238" w:type="dxa"/>
            <w:tcBorders>
              <w:top w:val="nil"/>
              <w:left w:val="nil"/>
              <w:bottom w:val="single" w:sz="4" w:space="0" w:color="auto"/>
              <w:right w:val="single" w:sz="4" w:space="0" w:color="auto"/>
            </w:tcBorders>
            <w:shd w:val="clear" w:color="000000" w:fill="FFFFFF"/>
            <w:noWrap/>
            <w:vAlign w:val="center"/>
            <w:hideMark/>
          </w:tcPr>
          <w:p w14:paraId="328431F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47CFCE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8.500</w:t>
            </w:r>
          </w:p>
        </w:tc>
        <w:tc>
          <w:tcPr>
            <w:tcW w:w="1286" w:type="dxa"/>
            <w:tcBorders>
              <w:top w:val="nil"/>
              <w:left w:val="nil"/>
              <w:bottom w:val="single" w:sz="4" w:space="0" w:color="auto"/>
              <w:right w:val="single" w:sz="4" w:space="0" w:color="auto"/>
            </w:tcBorders>
            <w:shd w:val="clear" w:color="auto" w:fill="auto"/>
            <w:vAlign w:val="center"/>
          </w:tcPr>
          <w:p w14:paraId="19FE607E" w14:textId="37FD951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R$1,15</w:t>
            </w:r>
          </w:p>
        </w:tc>
        <w:tc>
          <w:tcPr>
            <w:tcW w:w="2074" w:type="dxa"/>
            <w:tcBorders>
              <w:top w:val="nil"/>
              <w:left w:val="nil"/>
              <w:bottom w:val="single" w:sz="4" w:space="0" w:color="auto"/>
              <w:right w:val="single" w:sz="4" w:space="0" w:color="auto"/>
            </w:tcBorders>
            <w:shd w:val="clear" w:color="auto" w:fill="auto"/>
            <w:vAlign w:val="center"/>
          </w:tcPr>
          <w:p w14:paraId="4EC874F3" w14:textId="0F388CE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R$9.775,00</w:t>
            </w:r>
          </w:p>
        </w:tc>
      </w:tr>
      <w:tr w:rsidR="00045F1E" w:rsidRPr="002E0AD3" w14:paraId="00696AFD"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240451E" w14:textId="28A948BD"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758</w:t>
            </w:r>
          </w:p>
        </w:tc>
        <w:tc>
          <w:tcPr>
            <w:tcW w:w="4269" w:type="dxa"/>
            <w:tcBorders>
              <w:top w:val="nil"/>
              <w:left w:val="nil"/>
              <w:bottom w:val="single" w:sz="4" w:space="0" w:color="auto"/>
              <w:right w:val="single" w:sz="4" w:space="0" w:color="auto"/>
            </w:tcBorders>
            <w:shd w:val="clear" w:color="000000" w:fill="FFFFFF"/>
            <w:vAlign w:val="center"/>
            <w:hideMark/>
          </w:tcPr>
          <w:p w14:paraId="46A84A5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HIDRALAZINA, cloridrato de comprimido 25 mg</w:t>
            </w:r>
          </w:p>
        </w:tc>
        <w:tc>
          <w:tcPr>
            <w:tcW w:w="1238" w:type="dxa"/>
            <w:tcBorders>
              <w:top w:val="nil"/>
              <w:left w:val="nil"/>
              <w:bottom w:val="single" w:sz="4" w:space="0" w:color="auto"/>
              <w:right w:val="single" w:sz="4" w:space="0" w:color="auto"/>
            </w:tcBorders>
            <w:shd w:val="clear" w:color="000000" w:fill="FFFFFF"/>
            <w:noWrap/>
            <w:vAlign w:val="center"/>
            <w:hideMark/>
          </w:tcPr>
          <w:p w14:paraId="4138DF8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DE3CB1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286" w:type="dxa"/>
            <w:tcBorders>
              <w:top w:val="nil"/>
              <w:left w:val="nil"/>
              <w:bottom w:val="single" w:sz="4" w:space="0" w:color="auto"/>
              <w:right w:val="single" w:sz="4" w:space="0" w:color="auto"/>
            </w:tcBorders>
            <w:shd w:val="clear" w:color="auto" w:fill="auto"/>
            <w:vAlign w:val="center"/>
          </w:tcPr>
          <w:p w14:paraId="66F2AF55" w14:textId="1B8BDEE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R$0,95</w:t>
            </w:r>
          </w:p>
        </w:tc>
        <w:tc>
          <w:tcPr>
            <w:tcW w:w="2074" w:type="dxa"/>
            <w:tcBorders>
              <w:top w:val="nil"/>
              <w:left w:val="nil"/>
              <w:bottom w:val="single" w:sz="4" w:space="0" w:color="auto"/>
              <w:right w:val="single" w:sz="4" w:space="0" w:color="auto"/>
            </w:tcBorders>
            <w:shd w:val="clear" w:color="auto" w:fill="auto"/>
            <w:vAlign w:val="center"/>
          </w:tcPr>
          <w:p w14:paraId="073D2D65" w14:textId="5FCC2F4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R$1.893,33</w:t>
            </w:r>
          </w:p>
        </w:tc>
      </w:tr>
      <w:tr w:rsidR="00045F1E" w:rsidRPr="002E0AD3" w14:paraId="6C5FB089"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73A2621" w14:textId="3183E8A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759</w:t>
            </w:r>
          </w:p>
        </w:tc>
        <w:tc>
          <w:tcPr>
            <w:tcW w:w="4269" w:type="dxa"/>
            <w:tcBorders>
              <w:top w:val="nil"/>
              <w:left w:val="nil"/>
              <w:bottom w:val="single" w:sz="4" w:space="0" w:color="auto"/>
              <w:right w:val="single" w:sz="4" w:space="0" w:color="auto"/>
            </w:tcBorders>
            <w:shd w:val="clear" w:color="000000" w:fill="FFFFFF"/>
            <w:vAlign w:val="center"/>
            <w:hideMark/>
          </w:tcPr>
          <w:p w14:paraId="3CD59F00"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HIDRALAZINA, cloridrato de comprimido 50mg</w:t>
            </w:r>
          </w:p>
        </w:tc>
        <w:tc>
          <w:tcPr>
            <w:tcW w:w="1238" w:type="dxa"/>
            <w:tcBorders>
              <w:top w:val="nil"/>
              <w:left w:val="nil"/>
              <w:bottom w:val="single" w:sz="4" w:space="0" w:color="auto"/>
              <w:right w:val="single" w:sz="4" w:space="0" w:color="auto"/>
            </w:tcBorders>
            <w:shd w:val="clear" w:color="000000" w:fill="FFFFFF"/>
            <w:noWrap/>
            <w:vAlign w:val="center"/>
            <w:hideMark/>
          </w:tcPr>
          <w:p w14:paraId="6A41912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706A49F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286" w:type="dxa"/>
            <w:tcBorders>
              <w:top w:val="nil"/>
              <w:left w:val="nil"/>
              <w:bottom w:val="single" w:sz="4" w:space="0" w:color="auto"/>
              <w:right w:val="single" w:sz="4" w:space="0" w:color="auto"/>
            </w:tcBorders>
            <w:shd w:val="clear" w:color="auto" w:fill="auto"/>
            <w:vAlign w:val="center"/>
          </w:tcPr>
          <w:p w14:paraId="38A3E5BD" w14:textId="6A3A7A5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R$1,17</w:t>
            </w:r>
          </w:p>
        </w:tc>
        <w:tc>
          <w:tcPr>
            <w:tcW w:w="2074" w:type="dxa"/>
            <w:tcBorders>
              <w:top w:val="nil"/>
              <w:left w:val="nil"/>
              <w:bottom w:val="single" w:sz="4" w:space="0" w:color="auto"/>
              <w:right w:val="single" w:sz="4" w:space="0" w:color="auto"/>
            </w:tcBorders>
            <w:shd w:val="clear" w:color="auto" w:fill="auto"/>
            <w:vAlign w:val="center"/>
          </w:tcPr>
          <w:p w14:paraId="02B1643F" w14:textId="48AB984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R$2.340,00</w:t>
            </w:r>
          </w:p>
        </w:tc>
      </w:tr>
      <w:tr w:rsidR="00045F1E" w:rsidRPr="002E0AD3" w14:paraId="1E118E7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E04585B" w14:textId="625A946B"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760</w:t>
            </w:r>
          </w:p>
        </w:tc>
        <w:tc>
          <w:tcPr>
            <w:tcW w:w="4269" w:type="dxa"/>
            <w:tcBorders>
              <w:top w:val="nil"/>
              <w:left w:val="nil"/>
              <w:bottom w:val="single" w:sz="4" w:space="0" w:color="auto"/>
              <w:right w:val="single" w:sz="4" w:space="0" w:color="auto"/>
            </w:tcBorders>
            <w:shd w:val="clear" w:color="000000" w:fill="FFFFFF"/>
            <w:vAlign w:val="center"/>
            <w:hideMark/>
          </w:tcPr>
          <w:p w14:paraId="77BE53C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HIDROCLOROTIAZIDA comprimido 25 mg</w:t>
            </w:r>
          </w:p>
        </w:tc>
        <w:tc>
          <w:tcPr>
            <w:tcW w:w="1238" w:type="dxa"/>
            <w:tcBorders>
              <w:top w:val="nil"/>
              <w:left w:val="nil"/>
              <w:bottom w:val="single" w:sz="4" w:space="0" w:color="auto"/>
              <w:right w:val="single" w:sz="4" w:space="0" w:color="auto"/>
            </w:tcBorders>
            <w:shd w:val="clear" w:color="000000" w:fill="FFFFFF"/>
            <w:noWrap/>
            <w:vAlign w:val="center"/>
            <w:hideMark/>
          </w:tcPr>
          <w:p w14:paraId="5BA0E66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6B34FC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160.000</w:t>
            </w:r>
          </w:p>
        </w:tc>
        <w:tc>
          <w:tcPr>
            <w:tcW w:w="1286" w:type="dxa"/>
            <w:tcBorders>
              <w:top w:val="nil"/>
              <w:left w:val="nil"/>
              <w:bottom w:val="single" w:sz="4" w:space="0" w:color="auto"/>
              <w:right w:val="single" w:sz="4" w:space="0" w:color="auto"/>
            </w:tcBorders>
            <w:shd w:val="clear" w:color="auto" w:fill="auto"/>
            <w:vAlign w:val="center"/>
          </w:tcPr>
          <w:p w14:paraId="6808BA78" w14:textId="39E6F27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R$0,05</w:t>
            </w:r>
          </w:p>
        </w:tc>
        <w:tc>
          <w:tcPr>
            <w:tcW w:w="2074" w:type="dxa"/>
            <w:tcBorders>
              <w:top w:val="nil"/>
              <w:left w:val="nil"/>
              <w:bottom w:val="single" w:sz="4" w:space="0" w:color="auto"/>
              <w:right w:val="single" w:sz="4" w:space="0" w:color="auto"/>
            </w:tcBorders>
            <w:shd w:val="clear" w:color="auto" w:fill="auto"/>
            <w:vAlign w:val="center"/>
          </w:tcPr>
          <w:p w14:paraId="31E66F60" w14:textId="0FD0577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R$7.466,67</w:t>
            </w:r>
          </w:p>
        </w:tc>
      </w:tr>
      <w:tr w:rsidR="00045F1E" w:rsidRPr="002E0AD3" w14:paraId="518C9C0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2922E57" w14:textId="47C2FA24"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761</w:t>
            </w:r>
          </w:p>
        </w:tc>
        <w:tc>
          <w:tcPr>
            <w:tcW w:w="4269" w:type="dxa"/>
            <w:tcBorders>
              <w:top w:val="nil"/>
              <w:left w:val="nil"/>
              <w:bottom w:val="single" w:sz="4" w:space="0" w:color="auto"/>
              <w:right w:val="single" w:sz="4" w:space="0" w:color="auto"/>
            </w:tcBorders>
            <w:shd w:val="clear" w:color="000000" w:fill="FFFFFF"/>
            <w:vAlign w:val="center"/>
            <w:hideMark/>
          </w:tcPr>
          <w:p w14:paraId="5D08764D"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HIDROCLOROTIAZIDA comprimido 50 mg</w:t>
            </w:r>
          </w:p>
        </w:tc>
        <w:tc>
          <w:tcPr>
            <w:tcW w:w="1238" w:type="dxa"/>
            <w:tcBorders>
              <w:top w:val="nil"/>
              <w:left w:val="nil"/>
              <w:bottom w:val="single" w:sz="4" w:space="0" w:color="auto"/>
              <w:right w:val="single" w:sz="4" w:space="0" w:color="auto"/>
            </w:tcBorders>
            <w:shd w:val="clear" w:color="000000" w:fill="FFFFFF"/>
            <w:noWrap/>
            <w:vAlign w:val="center"/>
            <w:hideMark/>
          </w:tcPr>
          <w:p w14:paraId="28AF58B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69EC32A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85.000</w:t>
            </w:r>
          </w:p>
        </w:tc>
        <w:tc>
          <w:tcPr>
            <w:tcW w:w="1286" w:type="dxa"/>
            <w:tcBorders>
              <w:top w:val="nil"/>
              <w:left w:val="nil"/>
              <w:bottom w:val="single" w:sz="4" w:space="0" w:color="auto"/>
              <w:right w:val="single" w:sz="4" w:space="0" w:color="auto"/>
            </w:tcBorders>
            <w:shd w:val="clear" w:color="auto" w:fill="auto"/>
            <w:vAlign w:val="center"/>
          </w:tcPr>
          <w:p w14:paraId="25605BBB" w14:textId="22A9CEB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R$0,25</w:t>
            </w:r>
          </w:p>
        </w:tc>
        <w:tc>
          <w:tcPr>
            <w:tcW w:w="2074" w:type="dxa"/>
            <w:tcBorders>
              <w:top w:val="nil"/>
              <w:left w:val="nil"/>
              <w:bottom w:val="single" w:sz="4" w:space="0" w:color="auto"/>
              <w:right w:val="single" w:sz="4" w:space="0" w:color="auto"/>
            </w:tcBorders>
            <w:shd w:val="clear" w:color="auto" w:fill="auto"/>
            <w:vAlign w:val="center"/>
          </w:tcPr>
          <w:p w14:paraId="7CABE2B5" w14:textId="5BFBB6A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R$21.250,00</w:t>
            </w:r>
          </w:p>
        </w:tc>
      </w:tr>
      <w:tr w:rsidR="00045F1E" w:rsidRPr="002E0AD3" w14:paraId="737017DB"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A4A04B2" w14:textId="799277AC"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762</w:t>
            </w:r>
          </w:p>
        </w:tc>
        <w:tc>
          <w:tcPr>
            <w:tcW w:w="4269" w:type="dxa"/>
            <w:tcBorders>
              <w:top w:val="nil"/>
              <w:left w:val="nil"/>
              <w:bottom w:val="single" w:sz="4" w:space="0" w:color="auto"/>
              <w:right w:val="single" w:sz="4" w:space="0" w:color="auto"/>
            </w:tcBorders>
            <w:shd w:val="clear" w:color="000000" w:fill="FFFFFF"/>
            <w:vAlign w:val="center"/>
            <w:hideMark/>
          </w:tcPr>
          <w:p w14:paraId="24A2DFD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HIDROCORTISONA, acetato </w:t>
            </w:r>
            <w:proofErr w:type="gramStart"/>
            <w:r w:rsidRPr="002E0AD3">
              <w:rPr>
                <w:rFonts w:ascii="Calibri" w:eastAsia="Times New Roman" w:hAnsi="Calibri" w:cs="Calibri"/>
                <w:color w:val="0D0D0D"/>
                <w:kern w:val="0"/>
                <w:lang w:eastAsia="pt-BR"/>
                <w14:ligatures w14:val="none"/>
              </w:rPr>
              <w:t>de, creme</w:t>
            </w:r>
            <w:proofErr w:type="gramEnd"/>
            <w:r w:rsidRPr="002E0AD3">
              <w:rPr>
                <w:rFonts w:ascii="Calibri" w:eastAsia="Times New Roman" w:hAnsi="Calibri" w:cs="Calibri"/>
                <w:color w:val="0D0D0D"/>
                <w:kern w:val="0"/>
                <w:lang w:eastAsia="pt-BR"/>
                <w14:ligatures w14:val="none"/>
              </w:rPr>
              <w:t xml:space="preserve"> 1% bisnaga com 20g</w:t>
            </w:r>
          </w:p>
        </w:tc>
        <w:tc>
          <w:tcPr>
            <w:tcW w:w="1238" w:type="dxa"/>
            <w:tcBorders>
              <w:top w:val="nil"/>
              <w:left w:val="nil"/>
              <w:bottom w:val="single" w:sz="4" w:space="0" w:color="auto"/>
              <w:right w:val="single" w:sz="4" w:space="0" w:color="auto"/>
            </w:tcBorders>
            <w:shd w:val="clear" w:color="000000" w:fill="FFFFFF"/>
            <w:noWrap/>
            <w:vAlign w:val="center"/>
            <w:hideMark/>
          </w:tcPr>
          <w:p w14:paraId="1771A69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7E10381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286" w:type="dxa"/>
            <w:tcBorders>
              <w:top w:val="nil"/>
              <w:left w:val="nil"/>
              <w:bottom w:val="single" w:sz="4" w:space="0" w:color="auto"/>
              <w:right w:val="single" w:sz="4" w:space="0" w:color="auto"/>
            </w:tcBorders>
            <w:shd w:val="clear" w:color="auto" w:fill="auto"/>
            <w:vAlign w:val="center"/>
          </w:tcPr>
          <w:p w14:paraId="4F445FEF" w14:textId="41B2D2B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R$19,92</w:t>
            </w:r>
          </w:p>
        </w:tc>
        <w:tc>
          <w:tcPr>
            <w:tcW w:w="2074" w:type="dxa"/>
            <w:tcBorders>
              <w:top w:val="nil"/>
              <w:left w:val="nil"/>
              <w:bottom w:val="single" w:sz="4" w:space="0" w:color="auto"/>
              <w:right w:val="single" w:sz="4" w:space="0" w:color="auto"/>
            </w:tcBorders>
            <w:shd w:val="clear" w:color="auto" w:fill="auto"/>
            <w:vAlign w:val="center"/>
          </w:tcPr>
          <w:p w14:paraId="0D2139A8" w14:textId="4ED793D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R$7.966,67</w:t>
            </w:r>
          </w:p>
        </w:tc>
      </w:tr>
      <w:tr w:rsidR="00045F1E" w:rsidRPr="002E0AD3" w14:paraId="609F048B"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E50105D" w14:textId="1A0DFC9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763</w:t>
            </w:r>
          </w:p>
        </w:tc>
        <w:tc>
          <w:tcPr>
            <w:tcW w:w="4269" w:type="dxa"/>
            <w:tcBorders>
              <w:top w:val="nil"/>
              <w:left w:val="nil"/>
              <w:bottom w:val="single" w:sz="4" w:space="0" w:color="auto"/>
              <w:right w:val="single" w:sz="4" w:space="0" w:color="auto"/>
            </w:tcBorders>
            <w:shd w:val="clear" w:color="000000" w:fill="FFFFFF"/>
            <w:vAlign w:val="center"/>
            <w:hideMark/>
          </w:tcPr>
          <w:p w14:paraId="5090978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HIDRÓXIDO DE ALUMÍNIO + hidróxido de magnésio suspensão oral (60mg + 40</w:t>
            </w:r>
            <w:proofErr w:type="gramStart"/>
            <w:r w:rsidRPr="002E0AD3">
              <w:rPr>
                <w:rFonts w:ascii="Calibri" w:eastAsia="Times New Roman" w:hAnsi="Calibri" w:cs="Calibri"/>
                <w:color w:val="0D0D0D"/>
                <w:kern w:val="0"/>
                <w:lang w:eastAsia="pt-BR"/>
                <w14:ligatures w14:val="none"/>
              </w:rPr>
              <w:t>mg)/</w:t>
            </w:r>
            <w:proofErr w:type="gramEnd"/>
            <w:r w:rsidRPr="002E0AD3">
              <w:rPr>
                <w:rFonts w:ascii="Calibri" w:eastAsia="Times New Roman" w:hAnsi="Calibri" w:cs="Calibri"/>
                <w:color w:val="0D0D0D"/>
                <w:kern w:val="0"/>
                <w:lang w:eastAsia="pt-BR"/>
                <w14:ligatures w14:val="none"/>
              </w:rPr>
              <w:t xml:space="preserve">ml 240 ml </w:t>
            </w:r>
          </w:p>
        </w:tc>
        <w:tc>
          <w:tcPr>
            <w:tcW w:w="1238" w:type="dxa"/>
            <w:tcBorders>
              <w:top w:val="nil"/>
              <w:left w:val="nil"/>
              <w:bottom w:val="single" w:sz="4" w:space="0" w:color="auto"/>
              <w:right w:val="single" w:sz="4" w:space="0" w:color="auto"/>
            </w:tcBorders>
            <w:shd w:val="clear" w:color="000000" w:fill="FFFFFF"/>
            <w:noWrap/>
            <w:vAlign w:val="center"/>
            <w:hideMark/>
          </w:tcPr>
          <w:p w14:paraId="5611E46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0774B69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238C760D" w14:textId="2F21AA5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R$31,77</w:t>
            </w:r>
          </w:p>
        </w:tc>
        <w:tc>
          <w:tcPr>
            <w:tcW w:w="2074" w:type="dxa"/>
            <w:tcBorders>
              <w:top w:val="nil"/>
              <w:left w:val="nil"/>
              <w:bottom w:val="single" w:sz="4" w:space="0" w:color="auto"/>
              <w:right w:val="single" w:sz="4" w:space="0" w:color="auto"/>
            </w:tcBorders>
            <w:shd w:val="clear" w:color="auto" w:fill="auto"/>
            <w:vAlign w:val="center"/>
          </w:tcPr>
          <w:p w14:paraId="5E998BFD" w14:textId="0487FD4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R$31.770,00</w:t>
            </w:r>
          </w:p>
        </w:tc>
      </w:tr>
      <w:tr w:rsidR="00045F1E" w:rsidRPr="002E0AD3" w14:paraId="423B158B"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F7E3DAF" w14:textId="76AF2151"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lastRenderedPageBreak/>
              <w:t>764</w:t>
            </w:r>
          </w:p>
        </w:tc>
        <w:tc>
          <w:tcPr>
            <w:tcW w:w="4269" w:type="dxa"/>
            <w:tcBorders>
              <w:top w:val="nil"/>
              <w:left w:val="nil"/>
              <w:bottom w:val="single" w:sz="4" w:space="0" w:color="auto"/>
              <w:right w:val="single" w:sz="4" w:space="0" w:color="auto"/>
            </w:tcBorders>
            <w:shd w:val="clear" w:color="000000" w:fill="FFFFFF"/>
            <w:vAlign w:val="center"/>
            <w:hideMark/>
          </w:tcPr>
          <w:p w14:paraId="39113FB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HIDROXIZINA, cloridrato de 2mg/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solucao</w:t>
            </w:r>
            <w:proofErr w:type="spellEnd"/>
            <w:r w:rsidRPr="002E0AD3">
              <w:rPr>
                <w:rFonts w:ascii="Calibri" w:eastAsia="Times New Roman" w:hAnsi="Calibri" w:cs="Calibri"/>
                <w:color w:val="0D0D0D"/>
                <w:kern w:val="0"/>
                <w:lang w:eastAsia="pt-BR"/>
                <w14:ligatures w14:val="none"/>
              </w:rPr>
              <w:t xml:space="preserve"> oral.</w:t>
            </w:r>
          </w:p>
        </w:tc>
        <w:tc>
          <w:tcPr>
            <w:tcW w:w="1238" w:type="dxa"/>
            <w:tcBorders>
              <w:top w:val="nil"/>
              <w:left w:val="nil"/>
              <w:bottom w:val="single" w:sz="4" w:space="0" w:color="auto"/>
              <w:right w:val="single" w:sz="4" w:space="0" w:color="auto"/>
            </w:tcBorders>
            <w:shd w:val="clear" w:color="000000" w:fill="FFFFFF"/>
            <w:vAlign w:val="center"/>
            <w:hideMark/>
          </w:tcPr>
          <w:p w14:paraId="65C5FA7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vAlign w:val="center"/>
            <w:hideMark/>
          </w:tcPr>
          <w:p w14:paraId="7727714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9</w:t>
            </w:r>
          </w:p>
        </w:tc>
        <w:tc>
          <w:tcPr>
            <w:tcW w:w="1286" w:type="dxa"/>
            <w:tcBorders>
              <w:top w:val="nil"/>
              <w:left w:val="nil"/>
              <w:bottom w:val="single" w:sz="4" w:space="0" w:color="auto"/>
              <w:right w:val="single" w:sz="4" w:space="0" w:color="auto"/>
            </w:tcBorders>
            <w:shd w:val="clear" w:color="auto" w:fill="auto"/>
            <w:vAlign w:val="center"/>
          </w:tcPr>
          <w:p w14:paraId="3F320298" w14:textId="78C597E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R$21,24</w:t>
            </w:r>
          </w:p>
        </w:tc>
        <w:tc>
          <w:tcPr>
            <w:tcW w:w="2074" w:type="dxa"/>
            <w:tcBorders>
              <w:top w:val="nil"/>
              <w:left w:val="nil"/>
              <w:bottom w:val="single" w:sz="4" w:space="0" w:color="auto"/>
              <w:right w:val="single" w:sz="4" w:space="0" w:color="auto"/>
            </w:tcBorders>
            <w:shd w:val="clear" w:color="auto" w:fill="auto"/>
            <w:vAlign w:val="center"/>
          </w:tcPr>
          <w:p w14:paraId="7C9A4B78" w14:textId="199D861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R$191,16</w:t>
            </w:r>
          </w:p>
        </w:tc>
      </w:tr>
      <w:tr w:rsidR="00045F1E" w:rsidRPr="002E0AD3" w14:paraId="65B19E36"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FB65075" w14:textId="45C72FB9"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765</w:t>
            </w:r>
          </w:p>
        </w:tc>
        <w:tc>
          <w:tcPr>
            <w:tcW w:w="4269" w:type="dxa"/>
            <w:tcBorders>
              <w:top w:val="nil"/>
              <w:left w:val="nil"/>
              <w:bottom w:val="single" w:sz="4" w:space="0" w:color="auto"/>
              <w:right w:val="single" w:sz="4" w:space="0" w:color="auto"/>
            </w:tcBorders>
            <w:shd w:val="clear" w:color="000000" w:fill="FFFFFF"/>
            <w:vAlign w:val="center"/>
            <w:hideMark/>
          </w:tcPr>
          <w:p w14:paraId="403985F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IBUPROFENO comprimido 300 mg</w:t>
            </w:r>
          </w:p>
        </w:tc>
        <w:tc>
          <w:tcPr>
            <w:tcW w:w="1238" w:type="dxa"/>
            <w:tcBorders>
              <w:top w:val="nil"/>
              <w:left w:val="nil"/>
              <w:bottom w:val="single" w:sz="4" w:space="0" w:color="auto"/>
              <w:right w:val="single" w:sz="4" w:space="0" w:color="auto"/>
            </w:tcBorders>
            <w:shd w:val="clear" w:color="000000" w:fill="FFFFFF"/>
            <w:noWrap/>
            <w:vAlign w:val="center"/>
            <w:hideMark/>
          </w:tcPr>
          <w:p w14:paraId="79D589D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0158B3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35.000</w:t>
            </w:r>
          </w:p>
        </w:tc>
        <w:tc>
          <w:tcPr>
            <w:tcW w:w="1286" w:type="dxa"/>
            <w:tcBorders>
              <w:top w:val="nil"/>
              <w:left w:val="nil"/>
              <w:bottom w:val="single" w:sz="4" w:space="0" w:color="auto"/>
              <w:right w:val="single" w:sz="4" w:space="0" w:color="auto"/>
            </w:tcBorders>
            <w:shd w:val="clear" w:color="auto" w:fill="auto"/>
            <w:vAlign w:val="center"/>
          </w:tcPr>
          <w:p w14:paraId="2589B656" w14:textId="595FB89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R$0,34</w:t>
            </w:r>
          </w:p>
        </w:tc>
        <w:tc>
          <w:tcPr>
            <w:tcW w:w="2074" w:type="dxa"/>
            <w:tcBorders>
              <w:top w:val="nil"/>
              <w:left w:val="nil"/>
              <w:bottom w:val="single" w:sz="4" w:space="0" w:color="auto"/>
              <w:right w:val="single" w:sz="4" w:space="0" w:color="auto"/>
            </w:tcBorders>
            <w:shd w:val="clear" w:color="auto" w:fill="auto"/>
            <w:vAlign w:val="center"/>
          </w:tcPr>
          <w:p w14:paraId="2F24CB6C" w14:textId="5792D6C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R$11.900,00</w:t>
            </w:r>
          </w:p>
        </w:tc>
      </w:tr>
      <w:tr w:rsidR="00045F1E" w:rsidRPr="002E0AD3" w14:paraId="4BE342AF"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A0F70A1" w14:textId="64C3A267"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766</w:t>
            </w:r>
          </w:p>
        </w:tc>
        <w:tc>
          <w:tcPr>
            <w:tcW w:w="4269" w:type="dxa"/>
            <w:tcBorders>
              <w:top w:val="nil"/>
              <w:left w:val="nil"/>
              <w:bottom w:val="single" w:sz="4" w:space="0" w:color="auto"/>
              <w:right w:val="single" w:sz="4" w:space="0" w:color="auto"/>
            </w:tcBorders>
            <w:shd w:val="clear" w:color="000000" w:fill="FFFFFF"/>
            <w:vAlign w:val="center"/>
            <w:hideMark/>
          </w:tcPr>
          <w:p w14:paraId="6D60C9B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IBUPROFENO comprimido 600 mg</w:t>
            </w:r>
          </w:p>
        </w:tc>
        <w:tc>
          <w:tcPr>
            <w:tcW w:w="1238" w:type="dxa"/>
            <w:tcBorders>
              <w:top w:val="nil"/>
              <w:left w:val="nil"/>
              <w:bottom w:val="single" w:sz="4" w:space="0" w:color="auto"/>
              <w:right w:val="single" w:sz="4" w:space="0" w:color="auto"/>
            </w:tcBorders>
            <w:shd w:val="clear" w:color="000000" w:fill="FFFFFF"/>
            <w:noWrap/>
            <w:vAlign w:val="center"/>
            <w:hideMark/>
          </w:tcPr>
          <w:p w14:paraId="3527940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A659D1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47.500</w:t>
            </w:r>
          </w:p>
        </w:tc>
        <w:tc>
          <w:tcPr>
            <w:tcW w:w="1286" w:type="dxa"/>
            <w:tcBorders>
              <w:top w:val="nil"/>
              <w:left w:val="nil"/>
              <w:bottom w:val="single" w:sz="4" w:space="0" w:color="auto"/>
              <w:right w:val="single" w:sz="4" w:space="0" w:color="auto"/>
            </w:tcBorders>
            <w:shd w:val="clear" w:color="auto" w:fill="auto"/>
            <w:vAlign w:val="center"/>
          </w:tcPr>
          <w:p w14:paraId="37485412" w14:textId="07CA065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R$0,39</w:t>
            </w:r>
          </w:p>
        </w:tc>
        <w:tc>
          <w:tcPr>
            <w:tcW w:w="2074" w:type="dxa"/>
            <w:tcBorders>
              <w:top w:val="nil"/>
              <w:left w:val="nil"/>
              <w:bottom w:val="single" w:sz="4" w:space="0" w:color="auto"/>
              <w:right w:val="single" w:sz="4" w:space="0" w:color="auto"/>
            </w:tcBorders>
            <w:shd w:val="clear" w:color="auto" w:fill="auto"/>
            <w:vAlign w:val="center"/>
          </w:tcPr>
          <w:p w14:paraId="6CCE12C6" w14:textId="78EC548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R$18.366,67</w:t>
            </w:r>
          </w:p>
        </w:tc>
      </w:tr>
      <w:tr w:rsidR="00045F1E" w:rsidRPr="002E0AD3" w14:paraId="1AFDD53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8821BB9" w14:textId="14B1A6C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767</w:t>
            </w:r>
          </w:p>
        </w:tc>
        <w:tc>
          <w:tcPr>
            <w:tcW w:w="4269" w:type="dxa"/>
            <w:tcBorders>
              <w:top w:val="nil"/>
              <w:left w:val="nil"/>
              <w:bottom w:val="single" w:sz="4" w:space="0" w:color="auto"/>
              <w:right w:val="single" w:sz="4" w:space="0" w:color="auto"/>
            </w:tcBorders>
            <w:shd w:val="clear" w:color="000000" w:fill="FFFFFF"/>
            <w:vAlign w:val="center"/>
            <w:hideMark/>
          </w:tcPr>
          <w:p w14:paraId="626E747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IBUPROFENO solução oral 20 mg/ml frasco 100ml</w:t>
            </w:r>
          </w:p>
        </w:tc>
        <w:tc>
          <w:tcPr>
            <w:tcW w:w="1238" w:type="dxa"/>
            <w:tcBorders>
              <w:top w:val="nil"/>
              <w:left w:val="nil"/>
              <w:bottom w:val="single" w:sz="4" w:space="0" w:color="auto"/>
              <w:right w:val="single" w:sz="4" w:space="0" w:color="auto"/>
            </w:tcBorders>
            <w:shd w:val="clear" w:color="000000" w:fill="FFFFFF"/>
            <w:noWrap/>
            <w:vAlign w:val="center"/>
            <w:hideMark/>
          </w:tcPr>
          <w:p w14:paraId="4277583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7780256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286" w:type="dxa"/>
            <w:tcBorders>
              <w:top w:val="nil"/>
              <w:left w:val="nil"/>
              <w:bottom w:val="single" w:sz="4" w:space="0" w:color="auto"/>
              <w:right w:val="single" w:sz="4" w:space="0" w:color="auto"/>
            </w:tcBorders>
            <w:shd w:val="clear" w:color="auto" w:fill="auto"/>
            <w:vAlign w:val="center"/>
          </w:tcPr>
          <w:p w14:paraId="0A2797B8" w14:textId="0DAA38E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R$24,06</w:t>
            </w:r>
          </w:p>
        </w:tc>
        <w:tc>
          <w:tcPr>
            <w:tcW w:w="2074" w:type="dxa"/>
            <w:tcBorders>
              <w:top w:val="nil"/>
              <w:left w:val="nil"/>
              <w:bottom w:val="single" w:sz="4" w:space="0" w:color="auto"/>
              <w:right w:val="single" w:sz="4" w:space="0" w:color="auto"/>
            </w:tcBorders>
            <w:shd w:val="clear" w:color="auto" w:fill="auto"/>
            <w:vAlign w:val="center"/>
          </w:tcPr>
          <w:p w14:paraId="2BF4236B" w14:textId="519B6D7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R$14.434,00</w:t>
            </w:r>
          </w:p>
        </w:tc>
      </w:tr>
      <w:tr w:rsidR="00045F1E" w:rsidRPr="002E0AD3" w14:paraId="39820A29"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6E8B7E2" w14:textId="7099474C"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768</w:t>
            </w:r>
          </w:p>
        </w:tc>
        <w:tc>
          <w:tcPr>
            <w:tcW w:w="4269" w:type="dxa"/>
            <w:tcBorders>
              <w:top w:val="nil"/>
              <w:left w:val="nil"/>
              <w:bottom w:val="single" w:sz="4" w:space="0" w:color="auto"/>
              <w:right w:val="single" w:sz="4" w:space="0" w:color="auto"/>
            </w:tcBorders>
            <w:shd w:val="clear" w:color="000000" w:fill="FFFFFF"/>
            <w:vAlign w:val="center"/>
            <w:hideMark/>
          </w:tcPr>
          <w:p w14:paraId="78E30EF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IBUPROFENO solução oral 50 mg/ml frasco 30ml</w:t>
            </w:r>
          </w:p>
        </w:tc>
        <w:tc>
          <w:tcPr>
            <w:tcW w:w="1238" w:type="dxa"/>
            <w:tcBorders>
              <w:top w:val="nil"/>
              <w:left w:val="nil"/>
              <w:bottom w:val="single" w:sz="4" w:space="0" w:color="auto"/>
              <w:right w:val="single" w:sz="4" w:space="0" w:color="auto"/>
            </w:tcBorders>
            <w:shd w:val="clear" w:color="000000" w:fill="FFFFFF"/>
            <w:noWrap/>
            <w:vAlign w:val="center"/>
            <w:hideMark/>
          </w:tcPr>
          <w:p w14:paraId="39C2574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6F9BEDB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1.250</w:t>
            </w:r>
          </w:p>
        </w:tc>
        <w:tc>
          <w:tcPr>
            <w:tcW w:w="1286" w:type="dxa"/>
            <w:tcBorders>
              <w:top w:val="nil"/>
              <w:left w:val="nil"/>
              <w:bottom w:val="single" w:sz="4" w:space="0" w:color="auto"/>
              <w:right w:val="single" w:sz="4" w:space="0" w:color="auto"/>
            </w:tcBorders>
            <w:shd w:val="clear" w:color="auto" w:fill="auto"/>
            <w:vAlign w:val="center"/>
          </w:tcPr>
          <w:p w14:paraId="4BFBE0B8" w14:textId="798165D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R$5,18</w:t>
            </w:r>
          </w:p>
        </w:tc>
        <w:tc>
          <w:tcPr>
            <w:tcW w:w="2074" w:type="dxa"/>
            <w:tcBorders>
              <w:top w:val="nil"/>
              <w:left w:val="nil"/>
              <w:bottom w:val="single" w:sz="4" w:space="0" w:color="auto"/>
              <w:right w:val="single" w:sz="4" w:space="0" w:color="auto"/>
            </w:tcBorders>
            <w:shd w:val="clear" w:color="auto" w:fill="auto"/>
            <w:vAlign w:val="center"/>
          </w:tcPr>
          <w:p w14:paraId="18E8DF45" w14:textId="6CF9351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R$6.470,83</w:t>
            </w:r>
          </w:p>
        </w:tc>
      </w:tr>
      <w:tr w:rsidR="00045F1E" w:rsidRPr="002E0AD3" w14:paraId="290F954A"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CCCA54E" w14:textId="1AFC84A4"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769</w:t>
            </w:r>
          </w:p>
        </w:tc>
        <w:tc>
          <w:tcPr>
            <w:tcW w:w="4269" w:type="dxa"/>
            <w:tcBorders>
              <w:top w:val="nil"/>
              <w:left w:val="nil"/>
              <w:bottom w:val="single" w:sz="4" w:space="0" w:color="auto"/>
              <w:right w:val="single" w:sz="4" w:space="0" w:color="auto"/>
            </w:tcBorders>
            <w:shd w:val="clear" w:color="000000" w:fill="FFFFFF"/>
            <w:vAlign w:val="center"/>
            <w:hideMark/>
          </w:tcPr>
          <w:p w14:paraId="61EE7614"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IPRATRÓPIO, brometo de solução inalante 0,25 mg/ml </w:t>
            </w:r>
            <w:proofErr w:type="spellStart"/>
            <w:r w:rsidRPr="002E0AD3">
              <w:rPr>
                <w:rFonts w:ascii="Calibri" w:eastAsia="Times New Roman" w:hAnsi="Calibri" w:cs="Calibri"/>
                <w:color w:val="0D0D0D"/>
                <w:kern w:val="0"/>
                <w:lang w:eastAsia="pt-BR"/>
                <w14:ligatures w14:val="none"/>
              </w:rPr>
              <w:t>gts</w:t>
            </w:r>
            <w:proofErr w:type="spellEnd"/>
            <w:r w:rsidRPr="002E0AD3">
              <w:rPr>
                <w:rFonts w:ascii="Calibri" w:eastAsia="Times New Roman" w:hAnsi="Calibri" w:cs="Calibri"/>
                <w:color w:val="0D0D0D"/>
                <w:kern w:val="0"/>
                <w:lang w:eastAsia="pt-BR"/>
                <w14:ligatures w14:val="none"/>
              </w:rPr>
              <w:t xml:space="preserve"> (equivalente a 0,202 mg ipratrópio/ml) 20 ml </w:t>
            </w:r>
          </w:p>
        </w:tc>
        <w:tc>
          <w:tcPr>
            <w:tcW w:w="1238" w:type="dxa"/>
            <w:tcBorders>
              <w:top w:val="nil"/>
              <w:left w:val="nil"/>
              <w:bottom w:val="single" w:sz="4" w:space="0" w:color="auto"/>
              <w:right w:val="single" w:sz="4" w:space="0" w:color="auto"/>
            </w:tcBorders>
            <w:shd w:val="clear" w:color="000000" w:fill="FFFFFF"/>
            <w:noWrap/>
            <w:vAlign w:val="center"/>
            <w:hideMark/>
          </w:tcPr>
          <w:p w14:paraId="1434C7D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47E25BA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875</w:t>
            </w:r>
          </w:p>
        </w:tc>
        <w:tc>
          <w:tcPr>
            <w:tcW w:w="1286" w:type="dxa"/>
            <w:tcBorders>
              <w:top w:val="nil"/>
              <w:left w:val="nil"/>
              <w:bottom w:val="single" w:sz="4" w:space="0" w:color="auto"/>
              <w:right w:val="single" w:sz="4" w:space="0" w:color="auto"/>
            </w:tcBorders>
            <w:shd w:val="clear" w:color="auto" w:fill="auto"/>
            <w:vAlign w:val="center"/>
          </w:tcPr>
          <w:p w14:paraId="51E27DB1" w14:textId="06B10F9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R$2,57</w:t>
            </w:r>
          </w:p>
        </w:tc>
        <w:tc>
          <w:tcPr>
            <w:tcW w:w="2074" w:type="dxa"/>
            <w:tcBorders>
              <w:top w:val="nil"/>
              <w:left w:val="nil"/>
              <w:bottom w:val="single" w:sz="4" w:space="0" w:color="auto"/>
              <w:right w:val="single" w:sz="4" w:space="0" w:color="auto"/>
            </w:tcBorders>
            <w:shd w:val="clear" w:color="auto" w:fill="auto"/>
            <w:vAlign w:val="center"/>
          </w:tcPr>
          <w:p w14:paraId="78FCC457" w14:textId="792F027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R$2.245,83</w:t>
            </w:r>
          </w:p>
        </w:tc>
      </w:tr>
      <w:tr w:rsidR="00045F1E" w:rsidRPr="002E0AD3" w14:paraId="7C8561BF"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5DEFC11" w14:textId="1D1A146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770</w:t>
            </w:r>
          </w:p>
        </w:tc>
        <w:tc>
          <w:tcPr>
            <w:tcW w:w="4269" w:type="dxa"/>
            <w:tcBorders>
              <w:top w:val="nil"/>
              <w:left w:val="nil"/>
              <w:bottom w:val="single" w:sz="4" w:space="0" w:color="auto"/>
              <w:right w:val="single" w:sz="4" w:space="0" w:color="auto"/>
            </w:tcBorders>
            <w:shd w:val="clear" w:color="000000" w:fill="FFFFFF"/>
            <w:vAlign w:val="center"/>
            <w:hideMark/>
          </w:tcPr>
          <w:p w14:paraId="6678FD41"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ISOSSORBIDA, </w:t>
            </w:r>
            <w:proofErr w:type="spellStart"/>
            <w:r w:rsidRPr="002E0AD3">
              <w:rPr>
                <w:rFonts w:ascii="Calibri" w:eastAsia="Times New Roman" w:hAnsi="Calibri" w:cs="Calibri"/>
                <w:color w:val="0D0D0D"/>
                <w:kern w:val="0"/>
                <w:lang w:eastAsia="pt-BR"/>
                <w14:ligatures w14:val="none"/>
              </w:rPr>
              <w:t>dinitrato</w:t>
            </w:r>
            <w:proofErr w:type="spellEnd"/>
            <w:r w:rsidRPr="002E0AD3">
              <w:rPr>
                <w:rFonts w:ascii="Calibri" w:eastAsia="Times New Roman" w:hAnsi="Calibri" w:cs="Calibri"/>
                <w:color w:val="0D0D0D"/>
                <w:kern w:val="0"/>
                <w:lang w:eastAsia="pt-BR"/>
                <w14:ligatures w14:val="none"/>
              </w:rPr>
              <w:t xml:space="preserve"> de comprimido sublingual 5 mg</w:t>
            </w:r>
          </w:p>
        </w:tc>
        <w:tc>
          <w:tcPr>
            <w:tcW w:w="1238" w:type="dxa"/>
            <w:tcBorders>
              <w:top w:val="nil"/>
              <w:left w:val="nil"/>
              <w:bottom w:val="single" w:sz="4" w:space="0" w:color="auto"/>
              <w:right w:val="single" w:sz="4" w:space="0" w:color="auto"/>
            </w:tcBorders>
            <w:shd w:val="clear" w:color="000000" w:fill="FFFFFF"/>
            <w:noWrap/>
            <w:vAlign w:val="center"/>
            <w:hideMark/>
          </w:tcPr>
          <w:p w14:paraId="4A9881B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7B5919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1.950</w:t>
            </w:r>
          </w:p>
        </w:tc>
        <w:tc>
          <w:tcPr>
            <w:tcW w:w="1286" w:type="dxa"/>
            <w:tcBorders>
              <w:top w:val="nil"/>
              <w:left w:val="nil"/>
              <w:bottom w:val="single" w:sz="4" w:space="0" w:color="auto"/>
              <w:right w:val="single" w:sz="4" w:space="0" w:color="auto"/>
            </w:tcBorders>
            <w:shd w:val="clear" w:color="auto" w:fill="auto"/>
            <w:vAlign w:val="center"/>
          </w:tcPr>
          <w:p w14:paraId="6BA01417" w14:textId="6813F4E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R$0,75</w:t>
            </w:r>
          </w:p>
        </w:tc>
        <w:tc>
          <w:tcPr>
            <w:tcW w:w="2074" w:type="dxa"/>
            <w:tcBorders>
              <w:top w:val="nil"/>
              <w:left w:val="nil"/>
              <w:bottom w:val="single" w:sz="4" w:space="0" w:color="auto"/>
              <w:right w:val="single" w:sz="4" w:space="0" w:color="auto"/>
            </w:tcBorders>
            <w:shd w:val="clear" w:color="auto" w:fill="auto"/>
            <w:vAlign w:val="center"/>
          </w:tcPr>
          <w:p w14:paraId="772FB14F" w14:textId="52FFCF9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R$1.456,00</w:t>
            </w:r>
          </w:p>
        </w:tc>
      </w:tr>
      <w:tr w:rsidR="00045F1E" w:rsidRPr="002E0AD3" w14:paraId="4E468531"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403E00A" w14:textId="105EDD7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771</w:t>
            </w:r>
          </w:p>
        </w:tc>
        <w:tc>
          <w:tcPr>
            <w:tcW w:w="4269" w:type="dxa"/>
            <w:tcBorders>
              <w:top w:val="nil"/>
              <w:left w:val="nil"/>
              <w:bottom w:val="single" w:sz="4" w:space="0" w:color="auto"/>
              <w:right w:val="single" w:sz="4" w:space="0" w:color="auto"/>
            </w:tcBorders>
            <w:shd w:val="clear" w:color="000000" w:fill="FFFFFF"/>
            <w:vAlign w:val="center"/>
            <w:hideMark/>
          </w:tcPr>
          <w:p w14:paraId="43B698A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ISOSSORBIDA, </w:t>
            </w:r>
            <w:proofErr w:type="spellStart"/>
            <w:r w:rsidRPr="002E0AD3">
              <w:rPr>
                <w:rFonts w:ascii="Calibri" w:eastAsia="Times New Roman" w:hAnsi="Calibri" w:cs="Calibri"/>
                <w:color w:val="0D0D0D"/>
                <w:kern w:val="0"/>
                <w:lang w:eastAsia="pt-BR"/>
                <w14:ligatures w14:val="none"/>
              </w:rPr>
              <w:t>dinitrato</w:t>
            </w:r>
            <w:proofErr w:type="spellEnd"/>
            <w:r w:rsidRPr="002E0AD3">
              <w:rPr>
                <w:rFonts w:ascii="Calibri" w:eastAsia="Times New Roman" w:hAnsi="Calibri" w:cs="Calibri"/>
                <w:color w:val="0D0D0D"/>
                <w:kern w:val="0"/>
                <w:lang w:eastAsia="pt-BR"/>
                <w14:ligatures w14:val="none"/>
              </w:rPr>
              <w:t xml:space="preserve"> </w:t>
            </w:r>
            <w:proofErr w:type="gramStart"/>
            <w:r w:rsidRPr="002E0AD3">
              <w:rPr>
                <w:rFonts w:ascii="Calibri" w:eastAsia="Times New Roman" w:hAnsi="Calibri" w:cs="Calibri"/>
                <w:color w:val="0D0D0D"/>
                <w:kern w:val="0"/>
                <w:lang w:eastAsia="pt-BR"/>
                <w14:ligatures w14:val="none"/>
              </w:rPr>
              <w:t>de, comprimido</w:t>
            </w:r>
            <w:proofErr w:type="gramEnd"/>
            <w:r w:rsidRPr="002E0AD3">
              <w:rPr>
                <w:rFonts w:ascii="Calibri" w:eastAsia="Times New Roman" w:hAnsi="Calibri" w:cs="Calibri"/>
                <w:color w:val="0D0D0D"/>
                <w:kern w:val="0"/>
                <w:lang w:eastAsia="pt-BR"/>
                <w14:ligatures w14:val="none"/>
              </w:rPr>
              <w:t xml:space="preserve"> oral 10mg</w:t>
            </w:r>
          </w:p>
        </w:tc>
        <w:tc>
          <w:tcPr>
            <w:tcW w:w="1238" w:type="dxa"/>
            <w:tcBorders>
              <w:top w:val="nil"/>
              <w:left w:val="nil"/>
              <w:bottom w:val="single" w:sz="4" w:space="0" w:color="auto"/>
              <w:right w:val="single" w:sz="4" w:space="0" w:color="auto"/>
            </w:tcBorders>
            <w:shd w:val="clear" w:color="000000" w:fill="FFFFFF"/>
            <w:noWrap/>
            <w:vAlign w:val="center"/>
            <w:hideMark/>
          </w:tcPr>
          <w:p w14:paraId="4F0B214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790855C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2.980</w:t>
            </w:r>
          </w:p>
        </w:tc>
        <w:tc>
          <w:tcPr>
            <w:tcW w:w="1286" w:type="dxa"/>
            <w:tcBorders>
              <w:top w:val="nil"/>
              <w:left w:val="nil"/>
              <w:bottom w:val="single" w:sz="4" w:space="0" w:color="auto"/>
              <w:right w:val="single" w:sz="4" w:space="0" w:color="auto"/>
            </w:tcBorders>
            <w:shd w:val="clear" w:color="auto" w:fill="auto"/>
            <w:vAlign w:val="center"/>
          </w:tcPr>
          <w:p w14:paraId="4FCF2A27" w14:textId="6F1CB7B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R$0,75</w:t>
            </w:r>
          </w:p>
        </w:tc>
        <w:tc>
          <w:tcPr>
            <w:tcW w:w="2074" w:type="dxa"/>
            <w:tcBorders>
              <w:top w:val="nil"/>
              <w:left w:val="nil"/>
              <w:bottom w:val="single" w:sz="4" w:space="0" w:color="auto"/>
              <w:right w:val="single" w:sz="4" w:space="0" w:color="auto"/>
            </w:tcBorders>
            <w:shd w:val="clear" w:color="auto" w:fill="auto"/>
            <w:vAlign w:val="center"/>
          </w:tcPr>
          <w:p w14:paraId="5990EE03" w14:textId="25AFB85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R$2.225,07</w:t>
            </w:r>
          </w:p>
        </w:tc>
      </w:tr>
      <w:tr w:rsidR="00045F1E" w:rsidRPr="002E0AD3" w14:paraId="32BBBB7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2707F6C" w14:textId="55EB70ED"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772</w:t>
            </w:r>
          </w:p>
        </w:tc>
        <w:tc>
          <w:tcPr>
            <w:tcW w:w="4269" w:type="dxa"/>
            <w:tcBorders>
              <w:top w:val="nil"/>
              <w:left w:val="nil"/>
              <w:bottom w:val="single" w:sz="4" w:space="0" w:color="auto"/>
              <w:right w:val="single" w:sz="4" w:space="0" w:color="auto"/>
            </w:tcBorders>
            <w:shd w:val="clear" w:color="000000" w:fill="FFFFFF"/>
            <w:vAlign w:val="center"/>
            <w:hideMark/>
          </w:tcPr>
          <w:p w14:paraId="30D504D0"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ISOSSORBIDA, </w:t>
            </w:r>
            <w:proofErr w:type="spellStart"/>
            <w:r w:rsidRPr="002E0AD3">
              <w:rPr>
                <w:rFonts w:ascii="Calibri" w:eastAsia="Times New Roman" w:hAnsi="Calibri" w:cs="Calibri"/>
                <w:color w:val="0D0D0D"/>
                <w:kern w:val="0"/>
                <w:lang w:eastAsia="pt-BR"/>
                <w14:ligatures w14:val="none"/>
              </w:rPr>
              <w:t>dinitrato</w:t>
            </w:r>
            <w:proofErr w:type="spellEnd"/>
            <w:r w:rsidRPr="002E0AD3">
              <w:rPr>
                <w:rFonts w:ascii="Calibri" w:eastAsia="Times New Roman" w:hAnsi="Calibri" w:cs="Calibri"/>
                <w:color w:val="0D0D0D"/>
                <w:kern w:val="0"/>
                <w:lang w:eastAsia="pt-BR"/>
                <w14:ligatures w14:val="none"/>
              </w:rPr>
              <w:t xml:space="preserve"> </w:t>
            </w:r>
            <w:proofErr w:type="gramStart"/>
            <w:r w:rsidRPr="002E0AD3">
              <w:rPr>
                <w:rFonts w:ascii="Calibri" w:eastAsia="Times New Roman" w:hAnsi="Calibri" w:cs="Calibri"/>
                <w:color w:val="0D0D0D"/>
                <w:kern w:val="0"/>
                <w:lang w:eastAsia="pt-BR"/>
                <w14:ligatures w14:val="none"/>
              </w:rPr>
              <w:t>de, comprimido</w:t>
            </w:r>
            <w:proofErr w:type="gramEnd"/>
            <w:r w:rsidRPr="002E0AD3">
              <w:rPr>
                <w:rFonts w:ascii="Calibri" w:eastAsia="Times New Roman" w:hAnsi="Calibri" w:cs="Calibri"/>
                <w:color w:val="0D0D0D"/>
                <w:kern w:val="0"/>
                <w:lang w:eastAsia="pt-BR"/>
                <w14:ligatures w14:val="none"/>
              </w:rPr>
              <w:t xml:space="preserve"> oral 20mg</w:t>
            </w:r>
          </w:p>
        </w:tc>
        <w:tc>
          <w:tcPr>
            <w:tcW w:w="1238" w:type="dxa"/>
            <w:tcBorders>
              <w:top w:val="nil"/>
              <w:left w:val="nil"/>
              <w:bottom w:val="single" w:sz="4" w:space="0" w:color="auto"/>
              <w:right w:val="single" w:sz="4" w:space="0" w:color="auto"/>
            </w:tcBorders>
            <w:shd w:val="clear" w:color="000000" w:fill="FFFFFF"/>
            <w:noWrap/>
            <w:vAlign w:val="center"/>
            <w:hideMark/>
          </w:tcPr>
          <w:p w14:paraId="77266A5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7CA871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4.000</w:t>
            </w:r>
          </w:p>
        </w:tc>
        <w:tc>
          <w:tcPr>
            <w:tcW w:w="1286" w:type="dxa"/>
            <w:tcBorders>
              <w:top w:val="nil"/>
              <w:left w:val="nil"/>
              <w:bottom w:val="single" w:sz="4" w:space="0" w:color="auto"/>
              <w:right w:val="single" w:sz="4" w:space="0" w:color="auto"/>
            </w:tcBorders>
            <w:shd w:val="clear" w:color="auto" w:fill="auto"/>
            <w:vAlign w:val="center"/>
          </w:tcPr>
          <w:p w14:paraId="4FAD3E05" w14:textId="77E0F77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R$0,34</w:t>
            </w:r>
          </w:p>
        </w:tc>
        <w:tc>
          <w:tcPr>
            <w:tcW w:w="2074" w:type="dxa"/>
            <w:tcBorders>
              <w:top w:val="nil"/>
              <w:left w:val="nil"/>
              <w:bottom w:val="single" w:sz="4" w:space="0" w:color="auto"/>
              <w:right w:val="single" w:sz="4" w:space="0" w:color="auto"/>
            </w:tcBorders>
            <w:shd w:val="clear" w:color="auto" w:fill="auto"/>
            <w:vAlign w:val="center"/>
          </w:tcPr>
          <w:p w14:paraId="4431164A" w14:textId="5EAEC3A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R$1.360,00</w:t>
            </w:r>
          </w:p>
        </w:tc>
      </w:tr>
      <w:tr w:rsidR="00045F1E" w:rsidRPr="002E0AD3" w14:paraId="23C9B2DE"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712F089" w14:textId="02CD8E5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773</w:t>
            </w:r>
          </w:p>
        </w:tc>
        <w:tc>
          <w:tcPr>
            <w:tcW w:w="4269" w:type="dxa"/>
            <w:tcBorders>
              <w:top w:val="nil"/>
              <w:left w:val="nil"/>
              <w:bottom w:val="single" w:sz="4" w:space="0" w:color="auto"/>
              <w:right w:val="single" w:sz="4" w:space="0" w:color="auto"/>
            </w:tcBorders>
            <w:shd w:val="clear" w:color="000000" w:fill="FFFFFF"/>
            <w:vAlign w:val="center"/>
            <w:hideMark/>
          </w:tcPr>
          <w:p w14:paraId="5CA295B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ITRACONAZOL cápsula 100 mg</w:t>
            </w:r>
          </w:p>
        </w:tc>
        <w:tc>
          <w:tcPr>
            <w:tcW w:w="1238" w:type="dxa"/>
            <w:tcBorders>
              <w:top w:val="nil"/>
              <w:left w:val="nil"/>
              <w:bottom w:val="single" w:sz="4" w:space="0" w:color="auto"/>
              <w:right w:val="single" w:sz="4" w:space="0" w:color="auto"/>
            </w:tcBorders>
            <w:shd w:val="clear" w:color="000000" w:fill="FFFFFF"/>
            <w:noWrap/>
            <w:vAlign w:val="center"/>
            <w:hideMark/>
          </w:tcPr>
          <w:p w14:paraId="6456F83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CAPS.</w:t>
            </w:r>
          </w:p>
        </w:tc>
        <w:tc>
          <w:tcPr>
            <w:tcW w:w="1213" w:type="dxa"/>
            <w:tcBorders>
              <w:top w:val="nil"/>
              <w:left w:val="nil"/>
              <w:bottom w:val="single" w:sz="4" w:space="0" w:color="auto"/>
              <w:right w:val="single" w:sz="4" w:space="0" w:color="auto"/>
            </w:tcBorders>
            <w:shd w:val="clear" w:color="000000" w:fill="FFFFFF"/>
            <w:noWrap/>
            <w:vAlign w:val="center"/>
            <w:hideMark/>
          </w:tcPr>
          <w:p w14:paraId="777DCC5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286" w:type="dxa"/>
            <w:tcBorders>
              <w:top w:val="nil"/>
              <w:left w:val="nil"/>
              <w:bottom w:val="single" w:sz="4" w:space="0" w:color="auto"/>
              <w:right w:val="single" w:sz="4" w:space="0" w:color="auto"/>
            </w:tcBorders>
            <w:shd w:val="clear" w:color="auto" w:fill="auto"/>
            <w:vAlign w:val="center"/>
          </w:tcPr>
          <w:p w14:paraId="30152ECD" w14:textId="0A2CD78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R$1,94</w:t>
            </w:r>
          </w:p>
        </w:tc>
        <w:tc>
          <w:tcPr>
            <w:tcW w:w="2074" w:type="dxa"/>
            <w:tcBorders>
              <w:top w:val="nil"/>
              <w:left w:val="nil"/>
              <w:bottom w:val="single" w:sz="4" w:space="0" w:color="auto"/>
              <w:right w:val="single" w:sz="4" w:space="0" w:color="auto"/>
            </w:tcBorders>
            <w:shd w:val="clear" w:color="auto" w:fill="auto"/>
            <w:vAlign w:val="center"/>
          </w:tcPr>
          <w:p w14:paraId="37B1386D" w14:textId="09CBB85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R$1.549,33</w:t>
            </w:r>
          </w:p>
        </w:tc>
      </w:tr>
      <w:tr w:rsidR="00045F1E" w:rsidRPr="002E0AD3" w14:paraId="24FB0E3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BDFBA2E" w14:textId="259C4FE9"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774</w:t>
            </w:r>
          </w:p>
        </w:tc>
        <w:tc>
          <w:tcPr>
            <w:tcW w:w="4269" w:type="dxa"/>
            <w:tcBorders>
              <w:top w:val="nil"/>
              <w:left w:val="nil"/>
              <w:bottom w:val="single" w:sz="4" w:space="0" w:color="auto"/>
              <w:right w:val="single" w:sz="4" w:space="0" w:color="auto"/>
            </w:tcBorders>
            <w:shd w:val="clear" w:color="000000" w:fill="FFFFFF"/>
            <w:vAlign w:val="center"/>
            <w:hideMark/>
          </w:tcPr>
          <w:p w14:paraId="20F62DC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IVERMECTINA comprimido 6 mg</w:t>
            </w:r>
          </w:p>
        </w:tc>
        <w:tc>
          <w:tcPr>
            <w:tcW w:w="1238" w:type="dxa"/>
            <w:tcBorders>
              <w:top w:val="nil"/>
              <w:left w:val="nil"/>
              <w:bottom w:val="single" w:sz="4" w:space="0" w:color="auto"/>
              <w:right w:val="single" w:sz="4" w:space="0" w:color="auto"/>
            </w:tcBorders>
            <w:shd w:val="clear" w:color="000000" w:fill="FFFFFF"/>
            <w:noWrap/>
            <w:vAlign w:val="center"/>
            <w:hideMark/>
          </w:tcPr>
          <w:p w14:paraId="1F473EE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B44F75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1.100</w:t>
            </w:r>
          </w:p>
        </w:tc>
        <w:tc>
          <w:tcPr>
            <w:tcW w:w="1286" w:type="dxa"/>
            <w:tcBorders>
              <w:top w:val="nil"/>
              <w:left w:val="nil"/>
              <w:bottom w:val="single" w:sz="4" w:space="0" w:color="auto"/>
              <w:right w:val="single" w:sz="4" w:space="0" w:color="auto"/>
            </w:tcBorders>
            <w:shd w:val="clear" w:color="auto" w:fill="auto"/>
            <w:vAlign w:val="center"/>
          </w:tcPr>
          <w:p w14:paraId="6FD09845" w14:textId="43B3AE5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R$0,61</w:t>
            </w:r>
          </w:p>
        </w:tc>
        <w:tc>
          <w:tcPr>
            <w:tcW w:w="2074" w:type="dxa"/>
            <w:tcBorders>
              <w:top w:val="nil"/>
              <w:left w:val="nil"/>
              <w:bottom w:val="single" w:sz="4" w:space="0" w:color="auto"/>
              <w:right w:val="single" w:sz="4" w:space="0" w:color="auto"/>
            </w:tcBorders>
            <w:shd w:val="clear" w:color="auto" w:fill="auto"/>
            <w:vAlign w:val="center"/>
          </w:tcPr>
          <w:p w14:paraId="306E7199" w14:textId="0F07BBC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R$671,00</w:t>
            </w:r>
          </w:p>
        </w:tc>
      </w:tr>
      <w:tr w:rsidR="00045F1E" w:rsidRPr="002E0AD3" w14:paraId="1704626C"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E5D498B" w14:textId="6E010B5C"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775</w:t>
            </w:r>
          </w:p>
        </w:tc>
        <w:tc>
          <w:tcPr>
            <w:tcW w:w="4269" w:type="dxa"/>
            <w:tcBorders>
              <w:top w:val="nil"/>
              <w:left w:val="nil"/>
              <w:bottom w:val="single" w:sz="4" w:space="0" w:color="auto"/>
              <w:right w:val="single" w:sz="4" w:space="0" w:color="auto"/>
            </w:tcBorders>
            <w:shd w:val="clear" w:color="000000" w:fill="FFFFFF"/>
            <w:vAlign w:val="center"/>
            <w:hideMark/>
          </w:tcPr>
          <w:p w14:paraId="6BDB331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LACTULOSE solução oral 667mg/ml 120 ml</w:t>
            </w:r>
          </w:p>
        </w:tc>
        <w:tc>
          <w:tcPr>
            <w:tcW w:w="1238" w:type="dxa"/>
            <w:tcBorders>
              <w:top w:val="nil"/>
              <w:left w:val="nil"/>
              <w:bottom w:val="single" w:sz="4" w:space="0" w:color="auto"/>
              <w:right w:val="single" w:sz="4" w:space="0" w:color="auto"/>
            </w:tcBorders>
            <w:shd w:val="clear" w:color="000000" w:fill="FFFFFF"/>
            <w:noWrap/>
            <w:vAlign w:val="center"/>
            <w:hideMark/>
          </w:tcPr>
          <w:p w14:paraId="53449C4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0A2D1BC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7F905B8A" w14:textId="533FC64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R$13,39</w:t>
            </w:r>
          </w:p>
        </w:tc>
        <w:tc>
          <w:tcPr>
            <w:tcW w:w="2074" w:type="dxa"/>
            <w:tcBorders>
              <w:top w:val="nil"/>
              <w:left w:val="nil"/>
              <w:bottom w:val="single" w:sz="4" w:space="0" w:color="auto"/>
              <w:right w:val="single" w:sz="4" w:space="0" w:color="auto"/>
            </w:tcBorders>
            <w:shd w:val="clear" w:color="auto" w:fill="auto"/>
            <w:vAlign w:val="center"/>
          </w:tcPr>
          <w:p w14:paraId="6014B5B1" w14:textId="3748965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R$13.390,00</w:t>
            </w:r>
          </w:p>
        </w:tc>
      </w:tr>
      <w:tr w:rsidR="00045F1E" w:rsidRPr="002E0AD3" w14:paraId="5F53EAF5"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E40937E" w14:textId="44398FC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776</w:t>
            </w:r>
          </w:p>
        </w:tc>
        <w:tc>
          <w:tcPr>
            <w:tcW w:w="4269" w:type="dxa"/>
            <w:tcBorders>
              <w:top w:val="nil"/>
              <w:left w:val="nil"/>
              <w:bottom w:val="single" w:sz="4" w:space="0" w:color="auto"/>
              <w:right w:val="single" w:sz="4" w:space="0" w:color="auto"/>
            </w:tcBorders>
            <w:shd w:val="clear" w:color="000000" w:fill="FFFFFF"/>
            <w:vAlign w:val="center"/>
            <w:hideMark/>
          </w:tcPr>
          <w:p w14:paraId="2E66FC7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LEVODOPA + BENSERAZIDA comprimido 100 mg + 25 mg </w:t>
            </w:r>
          </w:p>
        </w:tc>
        <w:tc>
          <w:tcPr>
            <w:tcW w:w="1238" w:type="dxa"/>
            <w:tcBorders>
              <w:top w:val="nil"/>
              <w:left w:val="nil"/>
              <w:bottom w:val="single" w:sz="4" w:space="0" w:color="auto"/>
              <w:right w:val="single" w:sz="4" w:space="0" w:color="auto"/>
            </w:tcBorders>
            <w:shd w:val="clear" w:color="000000" w:fill="FFFFFF"/>
            <w:noWrap/>
            <w:vAlign w:val="center"/>
            <w:hideMark/>
          </w:tcPr>
          <w:p w14:paraId="3FF0948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B7F18C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7.000</w:t>
            </w:r>
          </w:p>
        </w:tc>
        <w:tc>
          <w:tcPr>
            <w:tcW w:w="1286" w:type="dxa"/>
            <w:tcBorders>
              <w:top w:val="nil"/>
              <w:left w:val="nil"/>
              <w:bottom w:val="single" w:sz="4" w:space="0" w:color="auto"/>
              <w:right w:val="single" w:sz="4" w:space="0" w:color="auto"/>
            </w:tcBorders>
            <w:shd w:val="clear" w:color="auto" w:fill="auto"/>
            <w:vAlign w:val="center"/>
          </w:tcPr>
          <w:p w14:paraId="25E71976" w14:textId="095D6DA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R$3,27</w:t>
            </w:r>
          </w:p>
        </w:tc>
        <w:tc>
          <w:tcPr>
            <w:tcW w:w="2074" w:type="dxa"/>
            <w:tcBorders>
              <w:top w:val="nil"/>
              <w:left w:val="nil"/>
              <w:bottom w:val="single" w:sz="4" w:space="0" w:color="auto"/>
              <w:right w:val="single" w:sz="4" w:space="0" w:color="auto"/>
            </w:tcBorders>
            <w:shd w:val="clear" w:color="auto" w:fill="auto"/>
            <w:vAlign w:val="center"/>
          </w:tcPr>
          <w:p w14:paraId="2DC8850E" w14:textId="7FF429B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R$22.866,67</w:t>
            </w:r>
          </w:p>
        </w:tc>
      </w:tr>
      <w:tr w:rsidR="00045F1E" w:rsidRPr="002E0AD3" w14:paraId="46803DB0"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169A56D" w14:textId="3A41E4D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777</w:t>
            </w:r>
          </w:p>
        </w:tc>
        <w:tc>
          <w:tcPr>
            <w:tcW w:w="4269" w:type="dxa"/>
            <w:tcBorders>
              <w:top w:val="nil"/>
              <w:left w:val="nil"/>
              <w:bottom w:val="single" w:sz="4" w:space="0" w:color="auto"/>
              <w:right w:val="single" w:sz="4" w:space="0" w:color="auto"/>
            </w:tcBorders>
            <w:shd w:val="clear" w:color="000000" w:fill="FFFFFF"/>
            <w:vAlign w:val="center"/>
            <w:hideMark/>
          </w:tcPr>
          <w:p w14:paraId="3CFC258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LEVODOPA + BENSERAZIDA comprimido 200 mg + 50 mg </w:t>
            </w:r>
          </w:p>
        </w:tc>
        <w:tc>
          <w:tcPr>
            <w:tcW w:w="1238" w:type="dxa"/>
            <w:tcBorders>
              <w:top w:val="nil"/>
              <w:left w:val="nil"/>
              <w:bottom w:val="single" w:sz="4" w:space="0" w:color="auto"/>
              <w:right w:val="single" w:sz="4" w:space="0" w:color="auto"/>
            </w:tcBorders>
            <w:shd w:val="clear" w:color="000000" w:fill="FFFFFF"/>
            <w:noWrap/>
            <w:vAlign w:val="center"/>
            <w:hideMark/>
          </w:tcPr>
          <w:p w14:paraId="3038B19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A00D56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4.000</w:t>
            </w:r>
          </w:p>
        </w:tc>
        <w:tc>
          <w:tcPr>
            <w:tcW w:w="1286" w:type="dxa"/>
            <w:tcBorders>
              <w:top w:val="nil"/>
              <w:left w:val="nil"/>
              <w:bottom w:val="single" w:sz="4" w:space="0" w:color="auto"/>
              <w:right w:val="single" w:sz="4" w:space="0" w:color="auto"/>
            </w:tcBorders>
            <w:shd w:val="clear" w:color="auto" w:fill="auto"/>
            <w:vAlign w:val="center"/>
          </w:tcPr>
          <w:p w14:paraId="5D06AB93" w14:textId="5A34A98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R$7,27</w:t>
            </w:r>
          </w:p>
        </w:tc>
        <w:tc>
          <w:tcPr>
            <w:tcW w:w="2074" w:type="dxa"/>
            <w:tcBorders>
              <w:top w:val="nil"/>
              <w:left w:val="nil"/>
              <w:bottom w:val="single" w:sz="4" w:space="0" w:color="auto"/>
              <w:right w:val="single" w:sz="4" w:space="0" w:color="auto"/>
            </w:tcBorders>
            <w:shd w:val="clear" w:color="auto" w:fill="auto"/>
            <w:vAlign w:val="center"/>
          </w:tcPr>
          <w:p w14:paraId="63F10F3A" w14:textId="2EFC416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R$29.080,00</w:t>
            </w:r>
          </w:p>
        </w:tc>
      </w:tr>
      <w:tr w:rsidR="00045F1E" w:rsidRPr="002E0AD3" w14:paraId="34A4C77F"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0CB555D" w14:textId="0A5F749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778</w:t>
            </w:r>
          </w:p>
        </w:tc>
        <w:tc>
          <w:tcPr>
            <w:tcW w:w="4269" w:type="dxa"/>
            <w:tcBorders>
              <w:top w:val="nil"/>
              <w:left w:val="nil"/>
              <w:bottom w:val="single" w:sz="4" w:space="0" w:color="auto"/>
              <w:right w:val="single" w:sz="4" w:space="0" w:color="auto"/>
            </w:tcBorders>
            <w:shd w:val="clear" w:color="000000" w:fill="FFFFFF"/>
            <w:vAlign w:val="center"/>
            <w:hideMark/>
          </w:tcPr>
          <w:p w14:paraId="5396B51D"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LEVODOPA + CARBIDOPA comprimido 250 mg + 25 mg </w:t>
            </w:r>
          </w:p>
        </w:tc>
        <w:tc>
          <w:tcPr>
            <w:tcW w:w="1238" w:type="dxa"/>
            <w:tcBorders>
              <w:top w:val="nil"/>
              <w:left w:val="nil"/>
              <w:bottom w:val="single" w:sz="4" w:space="0" w:color="auto"/>
              <w:right w:val="single" w:sz="4" w:space="0" w:color="auto"/>
            </w:tcBorders>
            <w:shd w:val="clear" w:color="000000" w:fill="FFFFFF"/>
            <w:noWrap/>
            <w:vAlign w:val="center"/>
            <w:hideMark/>
          </w:tcPr>
          <w:p w14:paraId="57AEFBB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6EFA8D3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4.000</w:t>
            </w:r>
          </w:p>
        </w:tc>
        <w:tc>
          <w:tcPr>
            <w:tcW w:w="1286" w:type="dxa"/>
            <w:tcBorders>
              <w:top w:val="nil"/>
              <w:left w:val="nil"/>
              <w:bottom w:val="single" w:sz="4" w:space="0" w:color="auto"/>
              <w:right w:val="single" w:sz="4" w:space="0" w:color="auto"/>
            </w:tcBorders>
            <w:shd w:val="clear" w:color="auto" w:fill="auto"/>
            <w:vAlign w:val="center"/>
          </w:tcPr>
          <w:p w14:paraId="1D076D1D" w14:textId="1B8FDBB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R$2.48</w:t>
            </w:r>
          </w:p>
        </w:tc>
        <w:tc>
          <w:tcPr>
            <w:tcW w:w="2074" w:type="dxa"/>
            <w:tcBorders>
              <w:top w:val="nil"/>
              <w:left w:val="nil"/>
              <w:bottom w:val="single" w:sz="4" w:space="0" w:color="auto"/>
              <w:right w:val="single" w:sz="4" w:space="0" w:color="auto"/>
            </w:tcBorders>
            <w:shd w:val="clear" w:color="auto" w:fill="auto"/>
            <w:vAlign w:val="center"/>
          </w:tcPr>
          <w:p w14:paraId="40F1C2FC" w14:textId="0CE9DAB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R$9.906,67</w:t>
            </w:r>
          </w:p>
        </w:tc>
      </w:tr>
      <w:tr w:rsidR="00045F1E" w:rsidRPr="002E0AD3" w14:paraId="41B134CD"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0861DC4" w14:textId="53722B7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779</w:t>
            </w:r>
          </w:p>
        </w:tc>
        <w:tc>
          <w:tcPr>
            <w:tcW w:w="4269" w:type="dxa"/>
            <w:tcBorders>
              <w:top w:val="nil"/>
              <w:left w:val="nil"/>
              <w:bottom w:val="single" w:sz="4" w:space="0" w:color="auto"/>
              <w:right w:val="single" w:sz="4" w:space="0" w:color="auto"/>
            </w:tcBorders>
            <w:shd w:val="clear" w:color="000000" w:fill="FFFFFF"/>
            <w:vAlign w:val="center"/>
            <w:hideMark/>
          </w:tcPr>
          <w:p w14:paraId="2430BEBF"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LEVONOGESTRAL 0,03mg + etinilestradiol 0,15mg</w:t>
            </w:r>
          </w:p>
        </w:tc>
        <w:tc>
          <w:tcPr>
            <w:tcW w:w="1238" w:type="dxa"/>
            <w:tcBorders>
              <w:top w:val="nil"/>
              <w:left w:val="nil"/>
              <w:bottom w:val="single" w:sz="4" w:space="0" w:color="auto"/>
              <w:right w:val="single" w:sz="4" w:space="0" w:color="auto"/>
            </w:tcBorders>
            <w:shd w:val="clear" w:color="000000" w:fill="FFFFFF"/>
            <w:noWrap/>
            <w:vAlign w:val="center"/>
            <w:hideMark/>
          </w:tcPr>
          <w:p w14:paraId="7D12775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879D35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1.950</w:t>
            </w:r>
          </w:p>
        </w:tc>
        <w:tc>
          <w:tcPr>
            <w:tcW w:w="1286" w:type="dxa"/>
            <w:tcBorders>
              <w:top w:val="nil"/>
              <w:left w:val="nil"/>
              <w:bottom w:val="single" w:sz="4" w:space="0" w:color="auto"/>
              <w:right w:val="single" w:sz="4" w:space="0" w:color="auto"/>
            </w:tcBorders>
            <w:shd w:val="clear" w:color="auto" w:fill="auto"/>
            <w:vAlign w:val="center"/>
          </w:tcPr>
          <w:p w14:paraId="04ACD4F9" w14:textId="184A1E5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R$0,23</w:t>
            </w:r>
          </w:p>
        </w:tc>
        <w:tc>
          <w:tcPr>
            <w:tcW w:w="2074" w:type="dxa"/>
            <w:tcBorders>
              <w:top w:val="nil"/>
              <w:left w:val="nil"/>
              <w:bottom w:val="single" w:sz="4" w:space="0" w:color="auto"/>
              <w:right w:val="single" w:sz="4" w:space="0" w:color="auto"/>
            </w:tcBorders>
            <w:shd w:val="clear" w:color="auto" w:fill="auto"/>
            <w:vAlign w:val="center"/>
          </w:tcPr>
          <w:p w14:paraId="7573024F" w14:textId="4900B9E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R$442,00</w:t>
            </w:r>
          </w:p>
        </w:tc>
      </w:tr>
      <w:tr w:rsidR="00045F1E" w:rsidRPr="002E0AD3" w14:paraId="67DF8B67"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6437BEE" w14:textId="16F6ECD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780</w:t>
            </w:r>
          </w:p>
        </w:tc>
        <w:tc>
          <w:tcPr>
            <w:tcW w:w="4269" w:type="dxa"/>
            <w:tcBorders>
              <w:top w:val="nil"/>
              <w:left w:val="nil"/>
              <w:bottom w:val="single" w:sz="4" w:space="0" w:color="auto"/>
              <w:right w:val="single" w:sz="4" w:space="0" w:color="auto"/>
            </w:tcBorders>
            <w:shd w:val="clear" w:color="000000" w:fill="FFFFFF"/>
            <w:vAlign w:val="center"/>
            <w:hideMark/>
          </w:tcPr>
          <w:p w14:paraId="25F6430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LEVOTIROXINA sódica comprimido 100 µg</w:t>
            </w:r>
          </w:p>
        </w:tc>
        <w:tc>
          <w:tcPr>
            <w:tcW w:w="1238" w:type="dxa"/>
            <w:tcBorders>
              <w:top w:val="nil"/>
              <w:left w:val="nil"/>
              <w:bottom w:val="single" w:sz="4" w:space="0" w:color="auto"/>
              <w:right w:val="single" w:sz="4" w:space="0" w:color="auto"/>
            </w:tcBorders>
            <w:shd w:val="clear" w:color="000000" w:fill="FFFFFF"/>
            <w:noWrap/>
            <w:vAlign w:val="center"/>
            <w:hideMark/>
          </w:tcPr>
          <w:p w14:paraId="7376877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25388A5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8.000</w:t>
            </w:r>
          </w:p>
        </w:tc>
        <w:tc>
          <w:tcPr>
            <w:tcW w:w="1286" w:type="dxa"/>
            <w:tcBorders>
              <w:top w:val="nil"/>
              <w:left w:val="nil"/>
              <w:bottom w:val="single" w:sz="4" w:space="0" w:color="auto"/>
              <w:right w:val="single" w:sz="4" w:space="0" w:color="auto"/>
            </w:tcBorders>
            <w:shd w:val="clear" w:color="auto" w:fill="auto"/>
            <w:vAlign w:val="center"/>
          </w:tcPr>
          <w:p w14:paraId="05212EC4" w14:textId="07F16D3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R$0,52</w:t>
            </w:r>
          </w:p>
        </w:tc>
        <w:tc>
          <w:tcPr>
            <w:tcW w:w="2074" w:type="dxa"/>
            <w:tcBorders>
              <w:top w:val="nil"/>
              <w:left w:val="nil"/>
              <w:bottom w:val="single" w:sz="4" w:space="0" w:color="auto"/>
              <w:right w:val="single" w:sz="4" w:space="0" w:color="auto"/>
            </w:tcBorders>
            <w:shd w:val="clear" w:color="auto" w:fill="auto"/>
            <w:vAlign w:val="center"/>
          </w:tcPr>
          <w:p w14:paraId="650BB6EB" w14:textId="2A3E31B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R$4.160,00</w:t>
            </w:r>
          </w:p>
        </w:tc>
      </w:tr>
      <w:tr w:rsidR="00045F1E" w:rsidRPr="002E0AD3" w14:paraId="436014FD"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5F3D6F2" w14:textId="70B31BD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781</w:t>
            </w:r>
          </w:p>
        </w:tc>
        <w:tc>
          <w:tcPr>
            <w:tcW w:w="4269" w:type="dxa"/>
            <w:tcBorders>
              <w:top w:val="nil"/>
              <w:left w:val="nil"/>
              <w:bottom w:val="single" w:sz="4" w:space="0" w:color="auto"/>
              <w:right w:val="single" w:sz="4" w:space="0" w:color="auto"/>
            </w:tcBorders>
            <w:shd w:val="clear" w:color="000000" w:fill="FFFFFF"/>
            <w:vAlign w:val="center"/>
            <w:hideMark/>
          </w:tcPr>
          <w:p w14:paraId="7689C44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LEVOTIROXINA sódica comprimido 25 µg</w:t>
            </w:r>
          </w:p>
        </w:tc>
        <w:tc>
          <w:tcPr>
            <w:tcW w:w="1238" w:type="dxa"/>
            <w:tcBorders>
              <w:top w:val="nil"/>
              <w:left w:val="nil"/>
              <w:bottom w:val="single" w:sz="4" w:space="0" w:color="auto"/>
              <w:right w:val="single" w:sz="4" w:space="0" w:color="auto"/>
            </w:tcBorders>
            <w:shd w:val="clear" w:color="000000" w:fill="FFFFFF"/>
            <w:noWrap/>
            <w:vAlign w:val="center"/>
            <w:hideMark/>
          </w:tcPr>
          <w:p w14:paraId="1E3C954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5371CB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8.000</w:t>
            </w:r>
          </w:p>
        </w:tc>
        <w:tc>
          <w:tcPr>
            <w:tcW w:w="1286" w:type="dxa"/>
            <w:tcBorders>
              <w:top w:val="nil"/>
              <w:left w:val="nil"/>
              <w:bottom w:val="single" w:sz="4" w:space="0" w:color="auto"/>
              <w:right w:val="single" w:sz="4" w:space="0" w:color="auto"/>
            </w:tcBorders>
            <w:shd w:val="clear" w:color="auto" w:fill="auto"/>
            <w:vAlign w:val="center"/>
          </w:tcPr>
          <w:p w14:paraId="7E551EC5" w14:textId="5AA9F7E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R$0,54</w:t>
            </w:r>
          </w:p>
        </w:tc>
        <w:tc>
          <w:tcPr>
            <w:tcW w:w="2074" w:type="dxa"/>
            <w:tcBorders>
              <w:top w:val="nil"/>
              <w:left w:val="nil"/>
              <w:bottom w:val="single" w:sz="4" w:space="0" w:color="auto"/>
              <w:right w:val="single" w:sz="4" w:space="0" w:color="auto"/>
            </w:tcBorders>
            <w:shd w:val="clear" w:color="auto" w:fill="auto"/>
            <w:vAlign w:val="center"/>
          </w:tcPr>
          <w:p w14:paraId="228A75A9" w14:textId="47264E1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R$4.320,00</w:t>
            </w:r>
          </w:p>
        </w:tc>
      </w:tr>
      <w:tr w:rsidR="00045F1E" w:rsidRPr="002E0AD3" w14:paraId="16032EED"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812031A" w14:textId="3B51E281"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782</w:t>
            </w:r>
          </w:p>
        </w:tc>
        <w:tc>
          <w:tcPr>
            <w:tcW w:w="4269" w:type="dxa"/>
            <w:tcBorders>
              <w:top w:val="nil"/>
              <w:left w:val="nil"/>
              <w:bottom w:val="single" w:sz="4" w:space="0" w:color="auto"/>
              <w:right w:val="single" w:sz="4" w:space="0" w:color="auto"/>
            </w:tcBorders>
            <w:shd w:val="clear" w:color="000000" w:fill="FFFFFF"/>
            <w:vAlign w:val="center"/>
            <w:hideMark/>
          </w:tcPr>
          <w:p w14:paraId="460DEA71"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LEVOTIROXINA sódica comprimido 50 µg</w:t>
            </w:r>
          </w:p>
        </w:tc>
        <w:tc>
          <w:tcPr>
            <w:tcW w:w="1238" w:type="dxa"/>
            <w:tcBorders>
              <w:top w:val="nil"/>
              <w:left w:val="nil"/>
              <w:bottom w:val="single" w:sz="4" w:space="0" w:color="auto"/>
              <w:right w:val="single" w:sz="4" w:space="0" w:color="auto"/>
            </w:tcBorders>
            <w:shd w:val="clear" w:color="000000" w:fill="FFFFFF"/>
            <w:noWrap/>
            <w:vAlign w:val="center"/>
            <w:hideMark/>
          </w:tcPr>
          <w:p w14:paraId="1EE7BD6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B59F5C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8.000</w:t>
            </w:r>
          </w:p>
        </w:tc>
        <w:tc>
          <w:tcPr>
            <w:tcW w:w="1286" w:type="dxa"/>
            <w:tcBorders>
              <w:top w:val="nil"/>
              <w:left w:val="nil"/>
              <w:bottom w:val="single" w:sz="4" w:space="0" w:color="auto"/>
              <w:right w:val="single" w:sz="4" w:space="0" w:color="auto"/>
            </w:tcBorders>
            <w:shd w:val="clear" w:color="auto" w:fill="auto"/>
            <w:vAlign w:val="center"/>
          </w:tcPr>
          <w:p w14:paraId="0536B993" w14:textId="47E7F3A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R$0,63</w:t>
            </w:r>
          </w:p>
        </w:tc>
        <w:tc>
          <w:tcPr>
            <w:tcW w:w="2074" w:type="dxa"/>
            <w:tcBorders>
              <w:top w:val="nil"/>
              <w:left w:val="nil"/>
              <w:bottom w:val="single" w:sz="4" w:space="0" w:color="auto"/>
              <w:right w:val="single" w:sz="4" w:space="0" w:color="auto"/>
            </w:tcBorders>
            <w:shd w:val="clear" w:color="auto" w:fill="auto"/>
            <w:vAlign w:val="center"/>
          </w:tcPr>
          <w:p w14:paraId="1F79ED8F" w14:textId="1F9E37E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R$5.040,00</w:t>
            </w:r>
          </w:p>
        </w:tc>
      </w:tr>
      <w:tr w:rsidR="00045F1E" w:rsidRPr="002E0AD3" w14:paraId="1057DA15"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32BFCB6" w14:textId="60BFDF59"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783</w:t>
            </w:r>
          </w:p>
        </w:tc>
        <w:tc>
          <w:tcPr>
            <w:tcW w:w="4269" w:type="dxa"/>
            <w:tcBorders>
              <w:top w:val="nil"/>
              <w:left w:val="nil"/>
              <w:bottom w:val="single" w:sz="4" w:space="0" w:color="auto"/>
              <w:right w:val="single" w:sz="4" w:space="0" w:color="auto"/>
            </w:tcBorders>
            <w:shd w:val="clear" w:color="000000" w:fill="FFFFFF"/>
            <w:vAlign w:val="center"/>
            <w:hideMark/>
          </w:tcPr>
          <w:p w14:paraId="198A97F4"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LIDOCAÍNA, cloridrato aerossol 100mg/ml spray frasco 50ml</w:t>
            </w:r>
          </w:p>
        </w:tc>
        <w:tc>
          <w:tcPr>
            <w:tcW w:w="1238" w:type="dxa"/>
            <w:tcBorders>
              <w:top w:val="nil"/>
              <w:left w:val="nil"/>
              <w:bottom w:val="single" w:sz="4" w:space="0" w:color="auto"/>
              <w:right w:val="single" w:sz="4" w:space="0" w:color="auto"/>
            </w:tcBorders>
            <w:shd w:val="clear" w:color="000000" w:fill="FFFFFF"/>
            <w:vAlign w:val="center"/>
            <w:hideMark/>
          </w:tcPr>
          <w:p w14:paraId="74F42A3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vAlign w:val="center"/>
            <w:hideMark/>
          </w:tcPr>
          <w:p w14:paraId="5604006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w:t>
            </w:r>
          </w:p>
        </w:tc>
        <w:tc>
          <w:tcPr>
            <w:tcW w:w="1286" w:type="dxa"/>
            <w:tcBorders>
              <w:top w:val="nil"/>
              <w:left w:val="nil"/>
              <w:bottom w:val="single" w:sz="4" w:space="0" w:color="auto"/>
              <w:right w:val="single" w:sz="4" w:space="0" w:color="auto"/>
            </w:tcBorders>
            <w:shd w:val="clear" w:color="auto" w:fill="auto"/>
            <w:vAlign w:val="center"/>
          </w:tcPr>
          <w:p w14:paraId="72915965" w14:textId="246FB31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R$118,13</w:t>
            </w:r>
          </w:p>
        </w:tc>
        <w:tc>
          <w:tcPr>
            <w:tcW w:w="2074" w:type="dxa"/>
            <w:tcBorders>
              <w:top w:val="nil"/>
              <w:left w:val="nil"/>
              <w:bottom w:val="single" w:sz="4" w:space="0" w:color="auto"/>
              <w:right w:val="single" w:sz="4" w:space="0" w:color="auto"/>
            </w:tcBorders>
            <w:shd w:val="clear" w:color="auto" w:fill="auto"/>
            <w:vAlign w:val="center"/>
          </w:tcPr>
          <w:p w14:paraId="4D1F64F0" w14:textId="24A76A4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R$2.953,17</w:t>
            </w:r>
          </w:p>
        </w:tc>
      </w:tr>
      <w:tr w:rsidR="00045F1E" w:rsidRPr="002E0AD3" w14:paraId="08BB7599"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5560B8F" w14:textId="571C83D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784</w:t>
            </w:r>
          </w:p>
        </w:tc>
        <w:tc>
          <w:tcPr>
            <w:tcW w:w="4269" w:type="dxa"/>
            <w:tcBorders>
              <w:top w:val="nil"/>
              <w:left w:val="nil"/>
              <w:bottom w:val="single" w:sz="4" w:space="0" w:color="auto"/>
              <w:right w:val="single" w:sz="4" w:space="0" w:color="auto"/>
            </w:tcBorders>
            <w:shd w:val="clear" w:color="000000" w:fill="FFFFFF"/>
            <w:vAlign w:val="center"/>
            <w:hideMark/>
          </w:tcPr>
          <w:p w14:paraId="21061BB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LIDOCAÍNA, cloridrato geleia 2% bisnaga 30g</w:t>
            </w:r>
          </w:p>
        </w:tc>
        <w:tc>
          <w:tcPr>
            <w:tcW w:w="1238" w:type="dxa"/>
            <w:tcBorders>
              <w:top w:val="nil"/>
              <w:left w:val="nil"/>
              <w:bottom w:val="single" w:sz="4" w:space="0" w:color="auto"/>
              <w:right w:val="single" w:sz="4" w:space="0" w:color="auto"/>
            </w:tcBorders>
            <w:shd w:val="clear" w:color="000000" w:fill="FFFFFF"/>
            <w:vAlign w:val="center"/>
            <w:hideMark/>
          </w:tcPr>
          <w:p w14:paraId="0261AF6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vAlign w:val="center"/>
            <w:hideMark/>
          </w:tcPr>
          <w:p w14:paraId="78936C5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286" w:type="dxa"/>
            <w:tcBorders>
              <w:top w:val="nil"/>
              <w:left w:val="nil"/>
              <w:bottom w:val="single" w:sz="4" w:space="0" w:color="auto"/>
              <w:right w:val="single" w:sz="4" w:space="0" w:color="auto"/>
            </w:tcBorders>
            <w:shd w:val="clear" w:color="auto" w:fill="auto"/>
            <w:vAlign w:val="center"/>
          </w:tcPr>
          <w:p w14:paraId="4AB048F5" w14:textId="49BA7A3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R$9,72</w:t>
            </w:r>
          </w:p>
        </w:tc>
        <w:tc>
          <w:tcPr>
            <w:tcW w:w="2074" w:type="dxa"/>
            <w:tcBorders>
              <w:top w:val="nil"/>
              <w:left w:val="nil"/>
              <w:bottom w:val="single" w:sz="4" w:space="0" w:color="auto"/>
              <w:right w:val="single" w:sz="4" w:space="0" w:color="auto"/>
            </w:tcBorders>
            <w:shd w:val="clear" w:color="auto" w:fill="auto"/>
            <w:vAlign w:val="center"/>
          </w:tcPr>
          <w:p w14:paraId="67EBB971" w14:textId="59B37B5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R$14.580,00</w:t>
            </w:r>
          </w:p>
        </w:tc>
      </w:tr>
      <w:tr w:rsidR="00045F1E" w:rsidRPr="002E0AD3" w14:paraId="21EE3BAF"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A9B1972" w14:textId="6D779F8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785</w:t>
            </w:r>
          </w:p>
        </w:tc>
        <w:tc>
          <w:tcPr>
            <w:tcW w:w="4269" w:type="dxa"/>
            <w:tcBorders>
              <w:top w:val="nil"/>
              <w:left w:val="nil"/>
              <w:bottom w:val="single" w:sz="4" w:space="0" w:color="auto"/>
              <w:right w:val="single" w:sz="4" w:space="0" w:color="auto"/>
            </w:tcBorders>
            <w:shd w:val="clear" w:color="000000" w:fill="FFFFFF"/>
            <w:vAlign w:val="center"/>
            <w:hideMark/>
          </w:tcPr>
          <w:p w14:paraId="4B2BD9F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LORATADINA comprimido 10 mg</w:t>
            </w:r>
          </w:p>
        </w:tc>
        <w:tc>
          <w:tcPr>
            <w:tcW w:w="1238" w:type="dxa"/>
            <w:tcBorders>
              <w:top w:val="nil"/>
              <w:left w:val="nil"/>
              <w:bottom w:val="single" w:sz="4" w:space="0" w:color="auto"/>
              <w:right w:val="single" w:sz="4" w:space="0" w:color="auto"/>
            </w:tcBorders>
            <w:shd w:val="clear" w:color="000000" w:fill="FFFFFF"/>
            <w:noWrap/>
            <w:vAlign w:val="center"/>
            <w:hideMark/>
          </w:tcPr>
          <w:p w14:paraId="6C56CC3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8E5969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16.000</w:t>
            </w:r>
          </w:p>
        </w:tc>
        <w:tc>
          <w:tcPr>
            <w:tcW w:w="1286" w:type="dxa"/>
            <w:tcBorders>
              <w:top w:val="nil"/>
              <w:left w:val="nil"/>
              <w:bottom w:val="single" w:sz="4" w:space="0" w:color="auto"/>
              <w:right w:val="single" w:sz="4" w:space="0" w:color="auto"/>
            </w:tcBorders>
            <w:shd w:val="clear" w:color="auto" w:fill="auto"/>
            <w:vAlign w:val="center"/>
          </w:tcPr>
          <w:p w14:paraId="7ACE6695" w14:textId="5F13209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R$0,18</w:t>
            </w:r>
          </w:p>
        </w:tc>
        <w:tc>
          <w:tcPr>
            <w:tcW w:w="2074" w:type="dxa"/>
            <w:tcBorders>
              <w:top w:val="nil"/>
              <w:left w:val="nil"/>
              <w:bottom w:val="single" w:sz="4" w:space="0" w:color="auto"/>
              <w:right w:val="single" w:sz="4" w:space="0" w:color="auto"/>
            </w:tcBorders>
            <w:shd w:val="clear" w:color="auto" w:fill="auto"/>
            <w:vAlign w:val="center"/>
          </w:tcPr>
          <w:p w14:paraId="5B425285" w14:textId="320B776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R$2.880,00</w:t>
            </w:r>
          </w:p>
        </w:tc>
      </w:tr>
      <w:tr w:rsidR="00045F1E" w:rsidRPr="002E0AD3" w14:paraId="2459F26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B74747A" w14:textId="4C5E646C"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786</w:t>
            </w:r>
          </w:p>
        </w:tc>
        <w:tc>
          <w:tcPr>
            <w:tcW w:w="4269" w:type="dxa"/>
            <w:tcBorders>
              <w:top w:val="nil"/>
              <w:left w:val="nil"/>
              <w:bottom w:val="single" w:sz="4" w:space="0" w:color="auto"/>
              <w:right w:val="single" w:sz="4" w:space="0" w:color="auto"/>
            </w:tcBorders>
            <w:shd w:val="clear" w:color="000000" w:fill="FFFFFF"/>
            <w:vAlign w:val="center"/>
            <w:hideMark/>
          </w:tcPr>
          <w:p w14:paraId="4DA5463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LORATADINA xarope 1 mg/ml 100 ml</w:t>
            </w:r>
          </w:p>
        </w:tc>
        <w:tc>
          <w:tcPr>
            <w:tcW w:w="1238" w:type="dxa"/>
            <w:tcBorders>
              <w:top w:val="nil"/>
              <w:left w:val="nil"/>
              <w:bottom w:val="single" w:sz="4" w:space="0" w:color="auto"/>
              <w:right w:val="single" w:sz="4" w:space="0" w:color="auto"/>
            </w:tcBorders>
            <w:shd w:val="clear" w:color="000000" w:fill="FFFFFF"/>
            <w:noWrap/>
            <w:vAlign w:val="center"/>
            <w:hideMark/>
          </w:tcPr>
          <w:p w14:paraId="5884447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654251F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1.475</w:t>
            </w:r>
          </w:p>
        </w:tc>
        <w:tc>
          <w:tcPr>
            <w:tcW w:w="1286" w:type="dxa"/>
            <w:tcBorders>
              <w:top w:val="nil"/>
              <w:left w:val="nil"/>
              <w:bottom w:val="single" w:sz="4" w:space="0" w:color="auto"/>
              <w:right w:val="single" w:sz="4" w:space="0" w:color="auto"/>
            </w:tcBorders>
            <w:shd w:val="clear" w:color="auto" w:fill="auto"/>
            <w:vAlign w:val="center"/>
          </w:tcPr>
          <w:p w14:paraId="3C4EF29B" w14:textId="7A158AD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R$7,97</w:t>
            </w:r>
          </w:p>
        </w:tc>
        <w:tc>
          <w:tcPr>
            <w:tcW w:w="2074" w:type="dxa"/>
            <w:tcBorders>
              <w:top w:val="nil"/>
              <w:left w:val="nil"/>
              <w:bottom w:val="single" w:sz="4" w:space="0" w:color="auto"/>
              <w:right w:val="single" w:sz="4" w:space="0" w:color="auto"/>
            </w:tcBorders>
            <w:shd w:val="clear" w:color="auto" w:fill="auto"/>
            <w:vAlign w:val="center"/>
          </w:tcPr>
          <w:p w14:paraId="3BBDEC8A" w14:textId="0A15C9A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R$11.750,83</w:t>
            </w:r>
          </w:p>
        </w:tc>
      </w:tr>
      <w:tr w:rsidR="00045F1E" w:rsidRPr="002E0AD3" w14:paraId="19CC03A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9B542B2" w14:textId="06698D80"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787</w:t>
            </w:r>
          </w:p>
        </w:tc>
        <w:tc>
          <w:tcPr>
            <w:tcW w:w="4269" w:type="dxa"/>
            <w:tcBorders>
              <w:top w:val="nil"/>
              <w:left w:val="nil"/>
              <w:bottom w:val="single" w:sz="4" w:space="0" w:color="auto"/>
              <w:right w:val="single" w:sz="4" w:space="0" w:color="auto"/>
            </w:tcBorders>
            <w:shd w:val="clear" w:color="000000" w:fill="FFFFFF"/>
            <w:vAlign w:val="center"/>
            <w:hideMark/>
          </w:tcPr>
          <w:p w14:paraId="29CC706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LOSARTANA potássica comprimido 100 mg </w:t>
            </w:r>
          </w:p>
        </w:tc>
        <w:tc>
          <w:tcPr>
            <w:tcW w:w="1238" w:type="dxa"/>
            <w:tcBorders>
              <w:top w:val="nil"/>
              <w:left w:val="nil"/>
              <w:bottom w:val="single" w:sz="4" w:space="0" w:color="auto"/>
              <w:right w:val="single" w:sz="4" w:space="0" w:color="auto"/>
            </w:tcBorders>
            <w:shd w:val="clear" w:color="000000" w:fill="FFFFFF"/>
            <w:noWrap/>
            <w:vAlign w:val="center"/>
            <w:hideMark/>
          </w:tcPr>
          <w:p w14:paraId="2300A25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6A60C0A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125.000</w:t>
            </w:r>
          </w:p>
        </w:tc>
        <w:tc>
          <w:tcPr>
            <w:tcW w:w="1286" w:type="dxa"/>
            <w:tcBorders>
              <w:top w:val="nil"/>
              <w:left w:val="nil"/>
              <w:bottom w:val="single" w:sz="4" w:space="0" w:color="auto"/>
              <w:right w:val="single" w:sz="4" w:space="0" w:color="auto"/>
            </w:tcBorders>
            <w:shd w:val="clear" w:color="auto" w:fill="auto"/>
            <w:vAlign w:val="center"/>
          </w:tcPr>
          <w:p w14:paraId="1CCC2A87" w14:textId="412DE84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R$0,70</w:t>
            </w:r>
          </w:p>
        </w:tc>
        <w:tc>
          <w:tcPr>
            <w:tcW w:w="2074" w:type="dxa"/>
            <w:tcBorders>
              <w:top w:val="nil"/>
              <w:left w:val="nil"/>
              <w:bottom w:val="single" w:sz="4" w:space="0" w:color="auto"/>
              <w:right w:val="single" w:sz="4" w:space="0" w:color="auto"/>
            </w:tcBorders>
            <w:shd w:val="clear" w:color="auto" w:fill="auto"/>
            <w:vAlign w:val="center"/>
          </w:tcPr>
          <w:p w14:paraId="5F883EAE" w14:textId="1BC5D3E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R$87.500,00</w:t>
            </w:r>
          </w:p>
        </w:tc>
      </w:tr>
      <w:tr w:rsidR="00045F1E" w:rsidRPr="002E0AD3" w14:paraId="246E268D"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2B44C85" w14:textId="59CC9E80"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788</w:t>
            </w:r>
          </w:p>
        </w:tc>
        <w:tc>
          <w:tcPr>
            <w:tcW w:w="4269" w:type="dxa"/>
            <w:tcBorders>
              <w:top w:val="nil"/>
              <w:left w:val="nil"/>
              <w:bottom w:val="single" w:sz="4" w:space="0" w:color="auto"/>
              <w:right w:val="single" w:sz="4" w:space="0" w:color="auto"/>
            </w:tcBorders>
            <w:shd w:val="clear" w:color="000000" w:fill="FFFFFF"/>
            <w:vAlign w:val="center"/>
            <w:hideMark/>
          </w:tcPr>
          <w:p w14:paraId="19E86F0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LOSARTANA potássica comprimido 25 mg </w:t>
            </w:r>
          </w:p>
        </w:tc>
        <w:tc>
          <w:tcPr>
            <w:tcW w:w="1238" w:type="dxa"/>
            <w:tcBorders>
              <w:top w:val="nil"/>
              <w:left w:val="nil"/>
              <w:bottom w:val="single" w:sz="4" w:space="0" w:color="auto"/>
              <w:right w:val="single" w:sz="4" w:space="0" w:color="auto"/>
            </w:tcBorders>
            <w:shd w:val="clear" w:color="000000" w:fill="FFFFFF"/>
            <w:noWrap/>
            <w:vAlign w:val="center"/>
            <w:hideMark/>
          </w:tcPr>
          <w:p w14:paraId="04F7F17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6F6B26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87.000</w:t>
            </w:r>
          </w:p>
        </w:tc>
        <w:tc>
          <w:tcPr>
            <w:tcW w:w="1286" w:type="dxa"/>
            <w:tcBorders>
              <w:top w:val="nil"/>
              <w:left w:val="nil"/>
              <w:bottom w:val="single" w:sz="4" w:space="0" w:color="auto"/>
              <w:right w:val="single" w:sz="4" w:space="0" w:color="auto"/>
            </w:tcBorders>
            <w:shd w:val="clear" w:color="auto" w:fill="auto"/>
            <w:vAlign w:val="center"/>
          </w:tcPr>
          <w:p w14:paraId="3127DDC9" w14:textId="7B1E4E6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R$1,24</w:t>
            </w:r>
          </w:p>
        </w:tc>
        <w:tc>
          <w:tcPr>
            <w:tcW w:w="2074" w:type="dxa"/>
            <w:tcBorders>
              <w:top w:val="nil"/>
              <w:left w:val="nil"/>
              <w:bottom w:val="single" w:sz="4" w:space="0" w:color="auto"/>
              <w:right w:val="single" w:sz="4" w:space="0" w:color="auto"/>
            </w:tcBorders>
            <w:shd w:val="clear" w:color="auto" w:fill="auto"/>
            <w:vAlign w:val="center"/>
          </w:tcPr>
          <w:p w14:paraId="617427DB" w14:textId="3F283F5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R$107.880,00</w:t>
            </w:r>
          </w:p>
        </w:tc>
      </w:tr>
      <w:tr w:rsidR="00045F1E" w:rsidRPr="002E0AD3" w14:paraId="72751D5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0C9AE8A" w14:textId="2D0F5C3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789</w:t>
            </w:r>
          </w:p>
        </w:tc>
        <w:tc>
          <w:tcPr>
            <w:tcW w:w="4269" w:type="dxa"/>
            <w:tcBorders>
              <w:top w:val="nil"/>
              <w:left w:val="nil"/>
              <w:bottom w:val="single" w:sz="4" w:space="0" w:color="auto"/>
              <w:right w:val="single" w:sz="4" w:space="0" w:color="auto"/>
            </w:tcBorders>
            <w:shd w:val="clear" w:color="000000" w:fill="FFFFFF"/>
            <w:vAlign w:val="center"/>
            <w:hideMark/>
          </w:tcPr>
          <w:p w14:paraId="4439AA44"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LOSARTANA potássica comprimido 50 mg </w:t>
            </w:r>
          </w:p>
        </w:tc>
        <w:tc>
          <w:tcPr>
            <w:tcW w:w="1238" w:type="dxa"/>
            <w:tcBorders>
              <w:top w:val="nil"/>
              <w:left w:val="nil"/>
              <w:bottom w:val="single" w:sz="4" w:space="0" w:color="auto"/>
              <w:right w:val="single" w:sz="4" w:space="0" w:color="auto"/>
            </w:tcBorders>
            <w:shd w:val="clear" w:color="000000" w:fill="FFFFFF"/>
            <w:noWrap/>
            <w:vAlign w:val="center"/>
            <w:hideMark/>
          </w:tcPr>
          <w:p w14:paraId="7345CD2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7DBC12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270.000</w:t>
            </w:r>
          </w:p>
        </w:tc>
        <w:tc>
          <w:tcPr>
            <w:tcW w:w="1286" w:type="dxa"/>
            <w:tcBorders>
              <w:top w:val="nil"/>
              <w:left w:val="nil"/>
              <w:bottom w:val="single" w:sz="4" w:space="0" w:color="auto"/>
              <w:right w:val="single" w:sz="4" w:space="0" w:color="auto"/>
            </w:tcBorders>
            <w:shd w:val="clear" w:color="auto" w:fill="auto"/>
            <w:vAlign w:val="center"/>
          </w:tcPr>
          <w:p w14:paraId="248D144A" w14:textId="3099B9D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R$0,09</w:t>
            </w:r>
          </w:p>
        </w:tc>
        <w:tc>
          <w:tcPr>
            <w:tcW w:w="2074" w:type="dxa"/>
            <w:tcBorders>
              <w:top w:val="nil"/>
              <w:left w:val="nil"/>
              <w:bottom w:val="single" w:sz="4" w:space="0" w:color="auto"/>
              <w:right w:val="single" w:sz="4" w:space="0" w:color="auto"/>
            </w:tcBorders>
            <w:shd w:val="clear" w:color="auto" w:fill="auto"/>
            <w:vAlign w:val="center"/>
          </w:tcPr>
          <w:p w14:paraId="535013AD" w14:textId="76FEA83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R$24.300,00</w:t>
            </w:r>
          </w:p>
        </w:tc>
      </w:tr>
      <w:tr w:rsidR="00045F1E" w:rsidRPr="002E0AD3" w14:paraId="2E59425E"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1F3A1CC" w14:textId="553C6C59"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790</w:t>
            </w:r>
          </w:p>
        </w:tc>
        <w:tc>
          <w:tcPr>
            <w:tcW w:w="4269" w:type="dxa"/>
            <w:tcBorders>
              <w:top w:val="nil"/>
              <w:left w:val="nil"/>
              <w:bottom w:val="single" w:sz="4" w:space="0" w:color="auto"/>
              <w:right w:val="single" w:sz="4" w:space="0" w:color="auto"/>
            </w:tcBorders>
            <w:shd w:val="clear" w:color="000000" w:fill="FFFFFF"/>
            <w:vAlign w:val="center"/>
            <w:hideMark/>
          </w:tcPr>
          <w:p w14:paraId="4A92C71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MEBENDAZOL 100 mg – comprimido</w:t>
            </w:r>
          </w:p>
        </w:tc>
        <w:tc>
          <w:tcPr>
            <w:tcW w:w="1238" w:type="dxa"/>
            <w:tcBorders>
              <w:top w:val="nil"/>
              <w:left w:val="nil"/>
              <w:bottom w:val="single" w:sz="4" w:space="0" w:color="auto"/>
              <w:right w:val="single" w:sz="4" w:space="0" w:color="auto"/>
            </w:tcBorders>
            <w:shd w:val="clear" w:color="000000" w:fill="FFFFFF"/>
            <w:noWrap/>
            <w:vAlign w:val="center"/>
            <w:hideMark/>
          </w:tcPr>
          <w:p w14:paraId="7BEC3E6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122E41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1.100</w:t>
            </w:r>
          </w:p>
        </w:tc>
        <w:tc>
          <w:tcPr>
            <w:tcW w:w="1286" w:type="dxa"/>
            <w:tcBorders>
              <w:top w:val="nil"/>
              <w:left w:val="nil"/>
              <w:bottom w:val="single" w:sz="4" w:space="0" w:color="auto"/>
              <w:right w:val="single" w:sz="4" w:space="0" w:color="auto"/>
            </w:tcBorders>
            <w:shd w:val="clear" w:color="auto" w:fill="auto"/>
            <w:vAlign w:val="center"/>
          </w:tcPr>
          <w:p w14:paraId="229504C6" w14:textId="2F0E12A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R$0,59</w:t>
            </w:r>
          </w:p>
        </w:tc>
        <w:tc>
          <w:tcPr>
            <w:tcW w:w="2074" w:type="dxa"/>
            <w:tcBorders>
              <w:top w:val="nil"/>
              <w:left w:val="nil"/>
              <w:bottom w:val="single" w:sz="4" w:space="0" w:color="auto"/>
              <w:right w:val="single" w:sz="4" w:space="0" w:color="auto"/>
            </w:tcBorders>
            <w:shd w:val="clear" w:color="auto" w:fill="auto"/>
            <w:vAlign w:val="center"/>
          </w:tcPr>
          <w:p w14:paraId="49E4DF2B" w14:textId="0CFAAC9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R$645,33</w:t>
            </w:r>
          </w:p>
        </w:tc>
      </w:tr>
      <w:tr w:rsidR="00045F1E" w:rsidRPr="002E0AD3" w14:paraId="652A5F8B"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153CC9E" w14:textId="76BD994B"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791</w:t>
            </w:r>
          </w:p>
        </w:tc>
        <w:tc>
          <w:tcPr>
            <w:tcW w:w="4269" w:type="dxa"/>
            <w:tcBorders>
              <w:top w:val="nil"/>
              <w:left w:val="nil"/>
              <w:bottom w:val="single" w:sz="4" w:space="0" w:color="auto"/>
              <w:right w:val="single" w:sz="4" w:space="0" w:color="auto"/>
            </w:tcBorders>
            <w:shd w:val="clear" w:color="000000" w:fill="FFFFFF"/>
            <w:vAlign w:val="center"/>
            <w:hideMark/>
          </w:tcPr>
          <w:p w14:paraId="76DD934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MEBENDAZOL 20 mg/ml – suspensão oral 30 ml</w:t>
            </w:r>
          </w:p>
        </w:tc>
        <w:tc>
          <w:tcPr>
            <w:tcW w:w="1238" w:type="dxa"/>
            <w:tcBorders>
              <w:top w:val="nil"/>
              <w:left w:val="nil"/>
              <w:bottom w:val="single" w:sz="4" w:space="0" w:color="auto"/>
              <w:right w:val="single" w:sz="4" w:space="0" w:color="auto"/>
            </w:tcBorders>
            <w:shd w:val="clear" w:color="000000" w:fill="FFFFFF"/>
            <w:noWrap/>
            <w:vAlign w:val="center"/>
            <w:hideMark/>
          </w:tcPr>
          <w:p w14:paraId="2D67E86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064AA62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w:t>
            </w:r>
          </w:p>
        </w:tc>
        <w:tc>
          <w:tcPr>
            <w:tcW w:w="1286" w:type="dxa"/>
            <w:tcBorders>
              <w:top w:val="nil"/>
              <w:left w:val="nil"/>
              <w:bottom w:val="single" w:sz="4" w:space="0" w:color="auto"/>
              <w:right w:val="single" w:sz="4" w:space="0" w:color="auto"/>
            </w:tcBorders>
            <w:shd w:val="clear" w:color="auto" w:fill="auto"/>
            <w:vAlign w:val="center"/>
          </w:tcPr>
          <w:p w14:paraId="78D43878" w14:textId="44021E4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R$3,78</w:t>
            </w:r>
          </w:p>
        </w:tc>
        <w:tc>
          <w:tcPr>
            <w:tcW w:w="2074" w:type="dxa"/>
            <w:tcBorders>
              <w:top w:val="nil"/>
              <w:left w:val="nil"/>
              <w:bottom w:val="single" w:sz="4" w:space="0" w:color="auto"/>
              <w:right w:val="single" w:sz="4" w:space="0" w:color="auto"/>
            </w:tcBorders>
            <w:shd w:val="clear" w:color="auto" w:fill="auto"/>
            <w:vAlign w:val="center"/>
          </w:tcPr>
          <w:p w14:paraId="008756CC" w14:textId="3C83A51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R$945,00</w:t>
            </w:r>
          </w:p>
        </w:tc>
      </w:tr>
      <w:tr w:rsidR="00045F1E" w:rsidRPr="002E0AD3" w14:paraId="3E0F5B77"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5A03C0D" w14:textId="689E2E0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792</w:t>
            </w:r>
          </w:p>
        </w:tc>
        <w:tc>
          <w:tcPr>
            <w:tcW w:w="4269" w:type="dxa"/>
            <w:tcBorders>
              <w:top w:val="nil"/>
              <w:left w:val="nil"/>
              <w:bottom w:val="single" w:sz="4" w:space="0" w:color="auto"/>
              <w:right w:val="single" w:sz="4" w:space="0" w:color="auto"/>
            </w:tcBorders>
            <w:shd w:val="clear" w:color="000000" w:fill="FFFFFF"/>
            <w:vAlign w:val="center"/>
            <w:hideMark/>
          </w:tcPr>
          <w:p w14:paraId="0F2C8F6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MEDROXIPROGESTERONA, acetato de suspensão injetável 150 mg/</w:t>
            </w:r>
            <w:proofErr w:type="spellStart"/>
            <w:r w:rsidRPr="002E0AD3">
              <w:rPr>
                <w:rFonts w:ascii="Calibri" w:eastAsia="Times New Roman" w:hAnsi="Calibri" w:cs="Calibri"/>
                <w:color w:val="0D0D0D"/>
                <w:kern w:val="0"/>
                <w:lang w:eastAsia="pt-BR"/>
                <w14:ligatures w14:val="none"/>
              </w:rPr>
              <w:t>mL</w:t>
            </w:r>
            <w:proofErr w:type="spellEnd"/>
          </w:p>
        </w:tc>
        <w:tc>
          <w:tcPr>
            <w:tcW w:w="1238" w:type="dxa"/>
            <w:tcBorders>
              <w:top w:val="nil"/>
              <w:left w:val="nil"/>
              <w:bottom w:val="single" w:sz="4" w:space="0" w:color="auto"/>
              <w:right w:val="single" w:sz="4" w:space="0" w:color="auto"/>
            </w:tcBorders>
            <w:shd w:val="clear" w:color="000000" w:fill="FFFFFF"/>
            <w:noWrap/>
            <w:vAlign w:val="center"/>
            <w:hideMark/>
          </w:tcPr>
          <w:p w14:paraId="3B86EDC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213" w:type="dxa"/>
            <w:tcBorders>
              <w:top w:val="nil"/>
              <w:left w:val="nil"/>
              <w:bottom w:val="single" w:sz="4" w:space="0" w:color="auto"/>
              <w:right w:val="single" w:sz="4" w:space="0" w:color="auto"/>
            </w:tcBorders>
            <w:shd w:val="clear" w:color="000000" w:fill="FFFFFF"/>
            <w:noWrap/>
            <w:vAlign w:val="center"/>
            <w:hideMark/>
          </w:tcPr>
          <w:p w14:paraId="425C2F4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286" w:type="dxa"/>
            <w:tcBorders>
              <w:top w:val="nil"/>
              <w:left w:val="nil"/>
              <w:bottom w:val="single" w:sz="4" w:space="0" w:color="auto"/>
              <w:right w:val="single" w:sz="4" w:space="0" w:color="auto"/>
            </w:tcBorders>
            <w:shd w:val="clear" w:color="auto" w:fill="auto"/>
            <w:vAlign w:val="center"/>
          </w:tcPr>
          <w:p w14:paraId="658E7DAC" w14:textId="02C8865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R$18,90</w:t>
            </w:r>
          </w:p>
        </w:tc>
        <w:tc>
          <w:tcPr>
            <w:tcW w:w="2074" w:type="dxa"/>
            <w:tcBorders>
              <w:top w:val="nil"/>
              <w:left w:val="nil"/>
              <w:bottom w:val="single" w:sz="4" w:space="0" w:color="auto"/>
              <w:right w:val="single" w:sz="4" w:space="0" w:color="auto"/>
            </w:tcBorders>
            <w:shd w:val="clear" w:color="auto" w:fill="auto"/>
            <w:vAlign w:val="center"/>
          </w:tcPr>
          <w:p w14:paraId="2678293F" w14:textId="73CADCF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R$28.350,00</w:t>
            </w:r>
          </w:p>
        </w:tc>
      </w:tr>
      <w:tr w:rsidR="00045F1E" w:rsidRPr="002E0AD3" w14:paraId="143C5DE2"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E34B8AC" w14:textId="218D0EA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793</w:t>
            </w:r>
          </w:p>
        </w:tc>
        <w:tc>
          <w:tcPr>
            <w:tcW w:w="4269" w:type="dxa"/>
            <w:tcBorders>
              <w:top w:val="nil"/>
              <w:left w:val="nil"/>
              <w:bottom w:val="single" w:sz="4" w:space="0" w:color="auto"/>
              <w:right w:val="single" w:sz="4" w:space="0" w:color="auto"/>
            </w:tcBorders>
            <w:shd w:val="clear" w:color="000000" w:fill="FFFFFF"/>
            <w:vAlign w:val="center"/>
            <w:hideMark/>
          </w:tcPr>
          <w:p w14:paraId="779D938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METFORMINA, cloridrato de comprimido 500 mg</w:t>
            </w:r>
          </w:p>
        </w:tc>
        <w:tc>
          <w:tcPr>
            <w:tcW w:w="1238" w:type="dxa"/>
            <w:tcBorders>
              <w:top w:val="nil"/>
              <w:left w:val="nil"/>
              <w:bottom w:val="single" w:sz="4" w:space="0" w:color="auto"/>
              <w:right w:val="single" w:sz="4" w:space="0" w:color="auto"/>
            </w:tcBorders>
            <w:shd w:val="clear" w:color="000000" w:fill="FFFFFF"/>
            <w:noWrap/>
            <w:vAlign w:val="center"/>
            <w:hideMark/>
          </w:tcPr>
          <w:p w14:paraId="73314B0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518332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80.000</w:t>
            </w:r>
          </w:p>
        </w:tc>
        <w:tc>
          <w:tcPr>
            <w:tcW w:w="1286" w:type="dxa"/>
            <w:tcBorders>
              <w:top w:val="nil"/>
              <w:left w:val="nil"/>
              <w:bottom w:val="single" w:sz="4" w:space="0" w:color="auto"/>
              <w:right w:val="single" w:sz="4" w:space="0" w:color="auto"/>
            </w:tcBorders>
            <w:shd w:val="clear" w:color="auto" w:fill="auto"/>
            <w:vAlign w:val="center"/>
          </w:tcPr>
          <w:p w14:paraId="4C6FDA8D" w14:textId="72706CE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R$0,27</w:t>
            </w:r>
          </w:p>
        </w:tc>
        <w:tc>
          <w:tcPr>
            <w:tcW w:w="2074" w:type="dxa"/>
            <w:tcBorders>
              <w:top w:val="nil"/>
              <w:left w:val="nil"/>
              <w:bottom w:val="single" w:sz="4" w:space="0" w:color="auto"/>
              <w:right w:val="single" w:sz="4" w:space="0" w:color="auto"/>
            </w:tcBorders>
            <w:shd w:val="clear" w:color="auto" w:fill="auto"/>
            <w:vAlign w:val="center"/>
          </w:tcPr>
          <w:p w14:paraId="7A203C92" w14:textId="518934B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R$21.600,00</w:t>
            </w:r>
          </w:p>
        </w:tc>
      </w:tr>
      <w:tr w:rsidR="00045F1E" w:rsidRPr="002E0AD3" w14:paraId="31AA8144"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AEA56C1" w14:textId="7E1451A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lastRenderedPageBreak/>
              <w:t>794</w:t>
            </w:r>
          </w:p>
        </w:tc>
        <w:tc>
          <w:tcPr>
            <w:tcW w:w="4269" w:type="dxa"/>
            <w:tcBorders>
              <w:top w:val="nil"/>
              <w:left w:val="nil"/>
              <w:bottom w:val="single" w:sz="4" w:space="0" w:color="auto"/>
              <w:right w:val="single" w:sz="4" w:space="0" w:color="auto"/>
            </w:tcBorders>
            <w:shd w:val="clear" w:color="000000" w:fill="FFFFFF"/>
            <w:vAlign w:val="center"/>
            <w:hideMark/>
          </w:tcPr>
          <w:p w14:paraId="3B0F180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METFORMINA, cloridrato de comprimido 850 mg</w:t>
            </w:r>
          </w:p>
        </w:tc>
        <w:tc>
          <w:tcPr>
            <w:tcW w:w="1238" w:type="dxa"/>
            <w:tcBorders>
              <w:top w:val="nil"/>
              <w:left w:val="nil"/>
              <w:bottom w:val="single" w:sz="4" w:space="0" w:color="auto"/>
              <w:right w:val="single" w:sz="4" w:space="0" w:color="auto"/>
            </w:tcBorders>
            <w:shd w:val="clear" w:color="000000" w:fill="FFFFFF"/>
            <w:noWrap/>
            <w:vAlign w:val="center"/>
            <w:hideMark/>
          </w:tcPr>
          <w:p w14:paraId="4D19D6B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734F860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180.000</w:t>
            </w:r>
          </w:p>
        </w:tc>
        <w:tc>
          <w:tcPr>
            <w:tcW w:w="1286" w:type="dxa"/>
            <w:tcBorders>
              <w:top w:val="nil"/>
              <w:left w:val="nil"/>
              <w:bottom w:val="single" w:sz="4" w:space="0" w:color="auto"/>
              <w:right w:val="single" w:sz="4" w:space="0" w:color="auto"/>
            </w:tcBorders>
            <w:shd w:val="clear" w:color="auto" w:fill="auto"/>
            <w:vAlign w:val="center"/>
          </w:tcPr>
          <w:p w14:paraId="4CD54F99" w14:textId="7811F8A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R$0,27</w:t>
            </w:r>
          </w:p>
        </w:tc>
        <w:tc>
          <w:tcPr>
            <w:tcW w:w="2074" w:type="dxa"/>
            <w:tcBorders>
              <w:top w:val="nil"/>
              <w:left w:val="nil"/>
              <w:bottom w:val="single" w:sz="4" w:space="0" w:color="auto"/>
              <w:right w:val="single" w:sz="4" w:space="0" w:color="auto"/>
            </w:tcBorders>
            <w:shd w:val="clear" w:color="auto" w:fill="auto"/>
            <w:vAlign w:val="center"/>
          </w:tcPr>
          <w:p w14:paraId="2E5B7C12" w14:textId="59CFACE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R$48.600,00</w:t>
            </w:r>
          </w:p>
        </w:tc>
      </w:tr>
      <w:tr w:rsidR="00045F1E" w:rsidRPr="002E0AD3" w14:paraId="46EDC5B2"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52DE42B" w14:textId="71313D60"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795</w:t>
            </w:r>
          </w:p>
        </w:tc>
        <w:tc>
          <w:tcPr>
            <w:tcW w:w="4269" w:type="dxa"/>
            <w:tcBorders>
              <w:top w:val="nil"/>
              <w:left w:val="nil"/>
              <w:bottom w:val="single" w:sz="4" w:space="0" w:color="auto"/>
              <w:right w:val="single" w:sz="4" w:space="0" w:color="auto"/>
            </w:tcBorders>
            <w:shd w:val="clear" w:color="000000" w:fill="FFFFFF"/>
            <w:vAlign w:val="center"/>
            <w:hideMark/>
          </w:tcPr>
          <w:p w14:paraId="7C9736F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METILDOPA comprimido 250 mg</w:t>
            </w:r>
          </w:p>
        </w:tc>
        <w:tc>
          <w:tcPr>
            <w:tcW w:w="1238" w:type="dxa"/>
            <w:tcBorders>
              <w:top w:val="nil"/>
              <w:left w:val="nil"/>
              <w:bottom w:val="single" w:sz="4" w:space="0" w:color="auto"/>
              <w:right w:val="single" w:sz="4" w:space="0" w:color="auto"/>
            </w:tcBorders>
            <w:shd w:val="clear" w:color="000000" w:fill="FFFFFF"/>
            <w:noWrap/>
            <w:vAlign w:val="center"/>
            <w:hideMark/>
          </w:tcPr>
          <w:p w14:paraId="50255B0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421202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18.000</w:t>
            </w:r>
          </w:p>
        </w:tc>
        <w:tc>
          <w:tcPr>
            <w:tcW w:w="1286" w:type="dxa"/>
            <w:tcBorders>
              <w:top w:val="nil"/>
              <w:left w:val="nil"/>
              <w:bottom w:val="single" w:sz="4" w:space="0" w:color="auto"/>
              <w:right w:val="single" w:sz="4" w:space="0" w:color="auto"/>
            </w:tcBorders>
            <w:shd w:val="clear" w:color="auto" w:fill="auto"/>
            <w:vAlign w:val="center"/>
          </w:tcPr>
          <w:p w14:paraId="45DAB256" w14:textId="67FDFBD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R$1,29</w:t>
            </w:r>
          </w:p>
        </w:tc>
        <w:tc>
          <w:tcPr>
            <w:tcW w:w="2074" w:type="dxa"/>
            <w:tcBorders>
              <w:top w:val="nil"/>
              <w:left w:val="nil"/>
              <w:bottom w:val="single" w:sz="4" w:space="0" w:color="auto"/>
              <w:right w:val="single" w:sz="4" w:space="0" w:color="auto"/>
            </w:tcBorders>
            <w:shd w:val="clear" w:color="auto" w:fill="auto"/>
            <w:vAlign w:val="center"/>
          </w:tcPr>
          <w:p w14:paraId="71F85BFD" w14:textId="574D092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R$23.160,00</w:t>
            </w:r>
          </w:p>
        </w:tc>
      </w:tr>
      <w:tr w:rsidR="00045F1E" w:rsidRPr="002E0AD3" w14:paraId="23E3B816"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AC608BE" w14:textId="3CDD614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796</w:t>
            </w:r>
          </w:p>
        </w:tc>
        <w:tc>
          <w:tcPr>
            <w:tcW w:w="4269" w:type="dxa"/>
            <w:tcBorders>
              <w:top w:val="nil"/>
              <w:left w:val="nil"/>
              <w:bottom w:val="single" w:sz="4" w:space="0" w:color="auto"/>
              <w:right w:val="single" w:sz="4" w:space="0" w:color="auto"/>
            </w:tcBorders>
            <w:shd w:val="clear" w:color="000000" w:fill="FFFFFF"/>
            <w:vAlign w:val="center"/>
            <w:hideMark/>
          </w:tcPr>
          <w:p w14:paraId="0A4A3B04"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METILDOPA comprimido 500 mg</w:t>
            </w:r>
          </w:p>
        </w:tc>
        <w:tc>
          <w:tcPr>
            <w:tcW w:w="1238" w:type="dxa"/>
            <w:tcBorders>
              <w:top w:val="nil"/>
              <w:left w:val="nil"/>
              <w:bottom w:val="single" w:sz="4" w:space="0" w:color="auto"/>
              <w:right w:val="single" w:sz="4" w:space="0" w:color="auto"/>
            </w:tcBorders>
            <w:shd w:val="clear" w:color="000000" w:fill="FFFFFF"/>
            <w:noWrap/>
            <w:vAlign w:val="center"/>
            <w:hideMark/>
          </w:tcPr>
          <w:p w14:paraId="5CC6C1B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001C12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20.000</w:t>
            </w:r>
          </w:p>
        </w:tc>
        <w:tc>
          <w:tcPr>
            <w:tcW w:w="1286" w:type="dxa"/>
            <w:tcBorders>
              <w:top w:val="nil"/>
              <w:left w:val="nil"/>
              <w:bottom w:val="single" w:sz="4" w:space="0" w:color="auto"/>
              <w:right w:val="single" w:sz="4" w:space="0" w:color="auto"/>
            </w:tcBorders>
            <w:shd w:val="clear" w:color="auto" w:fill="auto"/>
            <w:vAlign w:val="center"/>
          </w:tcPr>
          <w:p w14:paraId="6E5CAA52" w14:textId="1032D89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R$2,37</w:t>
            </w:r>
          </w:p>
        </w:tc>
        <w:tc>
          <w:tcPr>
            <w:tcW w:w="2074" w:type="dxa"/>
            <w:tcBorders>
              <w:top w:val="nil"/>
              <w:left w:val="nil"/>
              <w:bottom w:val="single" w:sz="4" w:space="0" w:color="auto"/>
              <w:right w:val="single" w:sz="4" w:space="0" w:color="auto"/>
            </w:tcBorders>
            <w:shd w:val="clear" w:color="auto" w:fill="auto"/>
            <w:vAlign w:val="center"/>
          </w:tcPr>
          <w:p w14:paraId="73FEF6DC" w14:textId="6C0E04D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R$47.333,33</w:t>
            </w:r>
          </w:p>
        </w:tc>
      </w:tr>
      <w:tr w:rsidR="00045F1E" w:rsidRPr="002E0AD3" w14:paraId="1618D9F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219D824" w14:textId="6F2F6FF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797</w:t>
            </w:r>
          </w:p>
        </w:tc>
        <w:tc>
          <w:tcPr>
            <w:tcW w:w="4269" w:type="dxa"/>
            <w:tcBorders>
              <w:top w:val="nil"/>
              <w:left w:val="nil"/>
              <w:bottom w:val="single" w:sz="4" w:space="0" w:color="auto"/>
              <w:right w:val="single" w:sz="4" w:space="0" w:color="auto"/>
            </w:tcBorders>
            <w:shd w:val="clear" w:color="000000" w:fill="FFFFFF"/>
            <w:vAlign w:val="center"/>
            <w:hideMark/>
          </w:tcPr>
          <w:p w14:paraId="6485C71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METOCLOPRAMIDA, cloridrato de comprimido 10 mg</w:t>
            </w:r>
          </w:p>
        </w:tc>
        <w:tc>
          <w:tcPr>
            <w:tcW w:w="1238" w:type="dxa"/>
            <w:tcBorders>
              <w:top w:val="nil"/>
              <w:left w:val="nil"/>
              <w:bottom w:val="single" w:sz="4" w:space="0" w:color="auto"/>
              <w:right w:val="single" w:sz="4" w:space="0" w:color="auto"/>
            </w:tcBorders>
            <w:shd w:val="clear" w:color="000000" w:fill="FFFFFF"/>
            <w:noWrap/>
            <w:vAlign w:val="center"/>
            <w:hideMark/>
          </w:tcPr>
          <w:p w14:paraId="7B340B2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69DE2A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286" w:type="dxa"/>
            <w:tcBorders>
              <w:top w:val="nil"/>
              <w:left w:val="nil"/>
              <w:bottom w:val="single" w:sz="4" w:space="0" w:color="auto"/>
              <w:right w:val="single" w:sz="4" w:space="0" w:color="auto"/>
            </w:tcBorders>
            <w:shd w:val="clear" w:color="auto" w:fill="auto"/>
            <w:vAlign w:val="center"/>
          </w:tcPr>
          <w:p w14:paraId="420C7C07" w14:textId="3B6E609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R$0,14</w:t>
            </w:r>
          </w:p>
        </w:tc>
        <w:tc>
          <w:tcPr>
            <w:tcW w:w="2074" w:type="dxa"/>
            <w:tcBorders>
              <w:top w:val="nil"/>
              <w:left w:val="nil"/>
              <w:bottom w:val="single" w:sz="4" w:space="0" w:color="auto"/>
              <w:right w:val="single" w:sz="4" w:space="0" w:color="auto"/>
            </w:tcBorders>
            <w:shd w:val="clear" w:color="auto" w:fill="auto"/>
            <w:vAlign w:val="center"/>
          </w:tcPr>
          <w:p w14:paraId="73FEF933" w14:textId="7FF0748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R$205,00</w:t>
            </w:r>
          </w:p>
        </w:tc>
      </w:tr>
      <w:tr w:rsidR="00045F1E" w:rsidRPr="002E0AD3" w14:paraId="70154463"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26DE9D6" w14:textId="03AF94B1"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798</w:t>
            </w:r>
          </w:p>
        </w:tc>
        <w:tc>
          <w:tcPr>
            <w:tcW w:w="4269" w:type="dxa"/>
            <w:tcBorders>
              <w:top w:val="nil"/>
              <w:left w:val="nil"/>
              <w:bottom w:val="single" w:sz="4" w:space="0" w:color="auto"/>
              <w:right w:val="single" w:sz="4" w:space="0" w:color="auto"/>
            </w:tcBorders>
            <w:shd w:val="clear" w:color="000000" w:fill="FFFFFF"/>
            <w:vAlign w:val="center"/>
            <w:hideMark/>
          </w:tcPr>
          <w:p w14:paraId="5DB0972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METOCLOPRAMIDA, cloridrato de solução oral 4 mg/ml 20 ml</w:t>
            </w:r>
          </w:p>
        </w:tc>
        <w:tc>
          <w:tcPr>
            <w:tcW w:w="1238" w:type="dxa"/>
            <w:tcBorders>
              <w:top w:val="nil"/>
              <w:left w:val="nil"/>
              <w:bottom w:val="single" w:sz="4" w:space="0" w:color="auto"/>
              <w:right w:val="single" w:sz="4" w:space="0" w:color="auto"/>
            </w:tcBorders>
            <w:shd w:val="clear" w:color="000000" w:fill="FFFFFF"/>
            <w:noWrap/>
            <w:vAlign w:val="center"/>
            <w:hideMark/>
          </w:tcPr>
          <w:p w14:paraId="5AA46A6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7093793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450</w:t>
            </w:r>
          </w:p>
        </w:tc>
        <w:tc>
          <w:tcPr>
            <w:tcW w:w="1286" w:type="dxa"/>
            <w:tcBorders>
              <w:top w:val="nil"/>
              <w:left w:val="nil"/>
              <w:bottom w:val="single" w:sz="4" w:space="0" w:color="auto"/>
              <w:right w:val="single" w:sz="4" w:space="0" w:color="auto"/>
            </w:tcBorders>
            <w:shd w:val="clear" w:color="auto" w:fill="auto"/>
            <w:vAlign w:val="center"/>
          </w:tcPr>
          <w:p w14:paraId="649F085A" w14:textId="130A5F1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R$3,85</w:t>
            </w:r>
          </w:p>
        </w:tc>
        <w:tc>
          <w:tcPr>
            <w:tcW w:w="2074" w:type="dxa"/>
            <w:tcBorders>
              <w:top w:val="nil"/>
              <w:left w:val="nil"/>
              <w:bottom w:val="single" w:sz="4" w:space="0" w:color="auto"/>
              <w:right w:val="single" w:sz="4" w:space="0" w:color="auto"/>
            </w:tcBorders>
            <w:shd w:val="clear" w:color="auto" w:fill="auto"/>
            <w:vAlign w:val="center"/>
          </w:tcPr>
          <w:p w14:paraId="441053D0" w14:textId="0026760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R$1.732,50</w:t>
            </w:r>
          </w:p>
        </w:tc>
      </w:tr>
      <w:tr w:rsidR="00045F1E" w:rsidRPr="002E0AD3" w14:paraId="7CE22AED"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AED75DC" w14:textId="3B89B24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799</w:t>
            </w:r>
          </w:p>
        </w:tc>
        <w:tc>
          <w:tcPr>
            <w:tcW w:w="4269" w:type="dxa"/>
            <w:tcBorders>
              <w:top w:val="nil"/>
              <w:left w:val="nil"/>
              <w:bottom w:val="single" w:sz="4" w:space="0" w:color="auto"/>
              <w:right w:val="single" w:sz="4" w:space="0" w:color="auto"/>
            </w:tcBorders>
            <w:shd w:val="clear" w:color="000000" w:fill="FFFFFF"/>
            <w:vAlign w:val="center"/>
            <w:hideMark/>
          </w:tcPr>
          <w:p w14:paraId="02CF685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METOPROLOL, </w:t>
            </w:r>
            <w:proofErr w:type="spellStart"/>
            <w:r w:rsidRPr="002E0AD3">
              <w:rPr>
                <w:rFonts w:ascii="Calibri" w:eastAsia="Times New Roman" w:hAnsi="Calibri" w:cs="Calibri"/>
                <w:color w:val="0D0D0D"/>
                <w:kern w:val="0"/>
                <w:lang w:eastAsia="pt-BR"/>
                <w14:ligatures w14:val="none"/>
              </w:rPr>
              <w:t>succinato</w:t>
            </w:r>
            <w:proofErr w:type="spellEnd"/>
            <w:r w:rsidRPr="002E0AD3">
              <w:rPr>
                <w:rFonts w:ascii="Calibri" w:eastAsia="Times New Roman" w:hAnsi="Calibri" w:cs="Calibri"/>
                <w:color w:val="0D0D0D"/>
                <w:kern w:val="0"/>
                <w:lang w:eastAsia="pt-BR"/>
                <w14:ligatures w14:val="none"/>
              </w:rPr>
              <w:t xml:space="preserve"> de comprimido de liberação controlada 100 mg</w:t>
            </w:r>
          </w:p>
        </w:tc>
        <w:tc>
          <w:tcPr>
            <w:tcW w:w="1238" w:type="dxa"/>
            <w:tcBorders>
              <w:top w:val="nil"/>
              <w:left w:val="nil"/>
              <w:bottom w:val="single" w:sz="4" w:space="0" w:color="auto"/>
              <w:right w:val="single" w:sz="4" w:space="0" w:color="auto"/>
            </w:tcBorders>
            <w:shd w:val="clear" w:color="000000" w:fill="FFFFFF"/>
            <w:noWrap/>
            <w:vAlign w:val="center"/>
            <w:hideMark/>
          </w:tcPr>
          <w:p w14:paraId="69E2AF5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86D7F5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18.500</w:t>
            </w:r>
          </w:p>
        </w:tc>
        <w:tc>
          <w:tcPr>
            <w:tcW w:w="1286" w:type="dxa"/>
            <w:tcBorders>
              <w:top w:val="nil"/>
              <w:left w:val="nil"/>
              <w:bottom w:val="single" w:sz="4" w:space="0" w:color="auto"/>
              <w:right w:val="single" w:sz="4" w:space="0" w:color="auto"/>
            </w:tcBorders>
            <w:shd w:val="clear" w:color="auto" w:fill="auto"/>
            <w:vAlign w:val="center"/>
          </w:tcPr>
          <w:p w14:paraId="5BBBECB3" w14:textId="2956D5E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R$1,89</w:t>
            </w:r>
          </w:p>
        </w:tc>
        <w:tc>
          <w:tcPr>
            <w:tcW w:w="2074" w:type="dxa"/>
            <w:tcBorders>
              <w:top w:val="nil"/>
              <w:left w:val="nil"/>
              <w:bottom w:val="single" w:sz="4" w:space="0" w:color="auto"/>
              <w:right w:val="single" w:sz="4" w:space="0" w:color="auto"/>
            </w:tcBorders>
            <w:shd w:val="clear" w:color="auto" w:fill="auto"/>
            <w:vAlign w:val="center"/>
          </w:tcPr>
          <w:p w14:paraId="537467AB" w14:textId="4E06C36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R$34.965,00</w:t>
            </w:r>
          </w:p>
        </w:tc>
      </w:tr>
      <w:tr w:rsidR="00045F1E" w:rsidRPr="002E0AD3" w14:paraId="198A57BE"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B95B4B2" w14:textId="15C4E72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800</w:t>
            </w:r>
          </w:p>
        </w:tc>
        <w:tc>
          <w:tcPr>
            <w:tcW w:w="4269" w:type="dxa"/>
            <w:tcBorders>
              <w:top w:val="nil"/>
              <w:left w:val="nil"/>
              <w:bottom w:val="single" w:sz="4" w:space="0" w:color="auto"/>
              <w:right w:val="single" w:sz="4" w:space="0" w:color="auto"/>
            </w:tcBorders>
            <w:shd w:val="clear" w:color="000000" w:fill="FFFFFF"/>
            <w:vAlign w:val="center"/>
            <w:hideMark/>
          </w:tcPr>
          <w:p w14:paraId="0941C80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METOPROLOL, </w:t>
            </w:r>
            <w:proofErr w:type="spellStart"/>
            <w:r w:rsidRPr="002E0AD3">
              <w:rPr>
                <w:rFonts w:ascii="Calibri" w:eastAsia="Times New Roman" w:hAnsi="Calibri" w:cs="Calibri"/>
                <w:color w:val="0D0D0D"/>
                <w:kern w:val="0"/>
                <w:lang w:eastAsia="pt-BR"/>
                <w14:ligatures w14:val="none"/>
              </w:rPr>
              <w:t>succinato</w:t>
            </w:r>
            <w:proofErr w:type="spellEnd"/>
            <w:r w:rsidRPr="002E0AD3">
              <w:rPr>
                <w:rFonts w:ascii="Calibri" w:eastAsia="Times New Roman" w:hAnsi="Calibri" w:cs="Calibri"/>
                <w:color w:val="0D0D0D"/>
                <w:kern w:val="0"/>
                <w:lang w:eastAsia="pt-BR"/>
                <w14:ligatures w14:val="none"/>
              </w:rPr>
              <w:t xml:space="preserve"> de comprimido de liberação controlada 25 mg</w:t>
            </w:r>
          </w:p>
        </w:tc>
        <w:tc>
          <w:tcPr>
            <w:tcW w:w="1238" w:type="dxa"/>
            <w:tcBorders>
              <w:top w:val="nil"/>
              <w:left w:val="nil"/>
              <w:bottom w:val="single" w:sz="4" w:space="0" w:color="auto"/>
              <w:right w:val="single" w:sz="4" w:space="0" w:color="auto"/>
            </w:tcBorders>
            <w:shd w:val="clear" w:color="000000" w:fill="FFFFFF"/>
            <w:noWrap/>
            <w:vAlign w:val="center"/>
            <w:hideMark/>
          </w:tcPr>
          <w:p w14:paraId="3BA3E40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96FA37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24.000</w:t>
            </w:r>
          </w:p>
        </w:tc>
        <w:tc>
          <w:tcPr>
            <w:tcW w:w="1286" w:type="dxa"/>
            <w:tcBorders>
              <w:top w:val="nil"/>
              <w:left w:val="nil"/>
              <w:bottom w:val="single" w:sz="4" w:space="0" w:color="auto"/>
              <w:right w:val="single" w:sz="4" w:space="0" w:color="auto"/>
            </w:tcBorders>
            <w:shd w:val="clear" w:color="auto" w:fill="auto"/>
            <w:vAlign w:val="center"/>
          </w:tcPr>
          <w:p w14:paraId="6ADE7AD8" w14:textId="75A0BF6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R$0,70</w:t>
            </w:r>
          </w:p>
        </w:tc>
        <w:tc>
          <w:tcPr>
            <w:tcW w:w="2074" w:type="dxa"/>
            <w:tcBorders>
              <w:top w:val="nil"/>
              <w:left w:val="nil"/>
              <w:bottom w:val="single" w:sz="4" w:space="0" w:color="auto"/>
              <w:right w:val="single" w:sz="4" w:space="0" w:color="auto"/>
            </w:tcBorders>
            <w:shd w:val="clear" w:color="auto" w:fill="auto"/>
            <w:vAlign w:val="center"/>
          </w:tcPr>
          <w:p w14:paraId="741BAB46" w14:textId="7FDF9E4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R$16.800,00</w:t>
            </w:r>
          </w:p>
        </w:tc>
      </w:tr>
      <w:tr w:rsidR="00045F1E" w:rsidRPr="002E0AD3" w14:paraId="1CFFF233"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B54CA1F" w14:textId="29D24F8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801</w:t>
            </w:r>
          </w:p>
        </w:tc>
        <w:tc>
          <w:tcPr>
            <w:tcW w:w="4269" w:type="dxa"/>
            <w:tcBorders>
              <w:top w:val="nil"/>
              <w:left w:val="nil"/>
              <w:bottom w:val="single" w:sz="4" w:space="0" w:color="auto"/>
              <w:right w:val="single" w:sz="4" w:space="0" w:color="auto"/>
            </w:tcBorders>
            <w:shd w:val="clear" w:color="000000" w:fill="FFFFFF"/>
            <w:vAlign w:val="center"/>
            <w:hideMark/>
          </w:tcPr>
          <w:p w14:paraId="2EDAE6A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METOPROLOL, </w:t>
            </w:r>
            <w:proofErr w:type="spellStart"/>
            <w:r w:rsidRPr="002E0AD3">
              <w:rPr>
                <w:rFonts w:ascii="Calibri" w:eastAsia="Times New Roman" w:hAnsi="Calibri" w:cs="Calibri"/>
                <w:color w:val="0D0D0D"/>
                <w:kern w:val="0"/>
                <w:lang w:eastAsia="pt-BR"/>
                <w14:ligatures w14:val="none"/>
              </w:rPr>
              <w:t>succinato</w:t>
            </w:r>
            <w:proofErr w:type="spellEnd"/>
            <w:r w:rsidRPr="002E0AD3">
              <w:rPr>
                <w:rFonts w:ascii="Calibri" w:eastAsia="Times New Roman" w:hAnsi="Calibri" w:cs="Calibri"/>
                <w:color w:val="0D0D0D"/>
                <w:kern w:val="0"/>
                <w:lang w:eastAsia="pt-BR"/>
                <w14:ligatures w14:val="none"/>
              </w:rPr>
              <w:t xml:space="preserve"> de comprimido de liberação controlada 50 mg</w:t>
            </w:r>
          </w:p>
        </w:tc>
        <w:tc>
          <w:tcPr>
            <w:tcW w:w="1238" w:type="dxa"/>
            <w:tcBorders>
              <w:top w:val="nil"/>
              <w:left w:val="nil"/>
              <w:bottom w:val="single" w:sz="4" w:space="0" w:color="auto"/>
              <w:right w:val="single" w:sz="4" w:space="0" w:color="auto"/>
            </w:tcBorders>
            <w:shd w:val="clear" w:color="000000" w:fill="FFFFFF"/>
            <w:noWrap/>
            <w:vAlign w:val="center"/>
            <w:hideMark/>
          </w:tcPr>
          <w:p w14:paraId="1ECF2AA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CA2F81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24.000</w:t>
            </w:r>
          </w:p>
        </w:tc>
        <w:tc>
          <w:tcPr>
            <w:tcW w:w="1286" w:type="dxa"/>
            <w:tcBorders>
              <w:top w:val="nil"/>
              <w:left w:val="nil"/>
              <w:bottom w:val="single" w:sz="4" w:space="0" w:color="auto"/>
              <w:right w:val="single" w:sz="4" w:space="0" w:color="auto"/>
            </w:tcBorders>
            <w:shd w:val="clear" w:color="auto" w:fill="auto"/>
            <w:vAlign w:val="center"/>
          </w:tcPr>
          <w:p w14:paraId="63138A00" w14:textId="7C0ADAA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R$1,42</w:t>
            </w:r>
          </w:p>
        </w:tc>
        <w:tc>
          <w:tcPr>
            <w:tcW w:w="2074" w:type="dxa"/>
            <w:tcBorders>
              <w:top w:val="nil"/>
              <w:left w:val="nil"/>
              <w:bottom w:val="single" w:sz="4" w:space="0" w:color="auto"/>
              <w:right w:val="single" w:sz="4" w:space="0" w:color="auto"/>
            </w:tcBorders>
            <w:shd w:val="clear" w:color="auto" w:fill="auto"/>
            <w:vAlign w:val="center"/>
          </w:tcPr>
          <w:p w14:paraId="7FA21C6E" w14:textId="1BD165A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R$34.080,00</w:t>
            </w:r>
          </w:p>
        </w:tc>
      </w:tr>
      <w:tr w:rsidR="00045F1E" w:rsidRPr="002E0AD3" w14:paraId="6568AE5C"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1FB46E0" w14:textId="4927FC2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802</w:t>
            </w:r>
          </w:p>
        </w:tc>
        <w:tc>
          <w:tcPr>
            <w:tcW w:w="4269" w:type="dxa"/>
            <w:tcBorders>
              <w:top w:val="nil"/>
              <w:left w:val="nil"/>
              <w:bottom w:val="single" w:sz="4" w:space="0" w:color="auto"/>
              <w:right w:val="single" w:sz="4" w:space="0" w:color="auto"/>
            </w:tcBorders>
            <w:shd w:val="clear" w:color="000000" w:fill="FFFFFF"/>
            <w:vAlign w:val="center"/>
            <w:hideMark/>
          </w:tcPr>
          <w:p w14:paraId="3FDAC9A1"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METOTREXATO  2,5MG- COMPRIMIDO</w:t>
            </w:r>
          </w:p>
        </w:tc>
        <w:tc>
          <w:tcPr>
            <w:tcW w:w="1238" w:type="dxa"/>
            <w:tcBorders>
              <w:top w:val="nil"/>
              <w:left w:val="nil"/>
              <w:bottom w:val="single" w:sz="4" w:space="0" w:color="auto"/>
              <w:right w:val="single" w:sz="4" w:space="0" w:color="auto"/>
            </w:tcBorders>
            <w:shd w:val="clear" w:color="000000" w:fill="FFFFFF"/>
            <w:noWrap/>
            <w:vAlign w:val="center"/>
            <w:hideMark/>
          </w:tcPr>
          <w:p w14:paraId="4775FF8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4D9AAC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2.850</w:t>
            </w:r>
          </w:p>
        </w:tc>
        <w:tc>
          <w:tcPr>
            <w:tcW w:w="1286" w:type="dxa"/>
            <w:tcBorders>
              <w:top w:val="nil"/>
              <w:left w:val="nil"/>
              <w:bottom w:val="single" w:sz="4" w:space="0" w:color="auto"/>
              <w:right w:val="single" w:sz="4" w:space="0" w:color="auto"/>
            </w:tcBorders>
            <w:shd w:val="clear" w:color="auto" w:fill="auto"/>
            <w:vAlign w:val="center"/>
          </w:tcPr>
          <w:p w14:paraId="7D7A477F" w14:textId="47325BD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R$2,70</w:t>
            </w:r>
          </w:p>
        </w:tc>
        <w:tc>
          <w:tcPr>
            <w:tcW w:w="2074" w:type="dxa"/>
            <w:tcBorders>
              <w:top w:val="nil"/>
              <w:left w:val="nil"/>
              <w:bottom w:val="single" w:sz="4" w:space="0" w:color="auto"/>
              <w:right w:val="single" w:sz="4" w:space="0" w:color="auto"/>
            </w:tcBorders>
            <w:shd w:val="clear" w:color="auto" w:fill="auto"/>
            <w:vAlign w:val="center"/>
          </w:tcPr>
          <w:p w14:paraId="5715C8D9" w14:textId="1DB35B1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R$7.695,00</w:t>
            </w:r>
          </w:p>
        </w:tc>
      </w:tr>
      <w:tr w:rsidR="00045F1E" w:rsidRPr="002E0AD3" w14:paraId="538D8DCB"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BF5E1F3" w14:textId="428F16C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803</w:t>
            </w:r>
          </w:p>
        </w:tc>
        <w:tc>
          <w:tcPr>
            <w:tcW w:w="4269" w:type="dxa"/>
            <w:tcBorders>
              <w:top w:val="nil"/>
              <w:left w:val="nil"/>
              <w:bottom w:val="single" w:sz="4" w:space="0" w:color="auto"/>
              <w:right w:val="single" w:sz="4" w:space="0" w:color="auto"/>
            </w:tcBorders>
            <w:shd w:val="clear" w:color="000000" w:fill="FFFFFF"/>
            <w:vAlign w:val="center"/>
            <w:hideMark/>
          </w:tcPr>
          <w:p w14:paraId="22EA2203"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METRONIDAZOL (</w:t>
            </w:r>
            <w:proofErr w:type="spellStart"/>
            <w:r w:rsidRPr="002E0AD3">
              <w:rPr>
                <w:rFonts w:ascii="Calibri" w:eastAsia="Times New Roman" w:hAnsi="Calibri" w:cs="Calibri"/>
                <w:color w:val="0D0D0D"/>
                <w:kern w:val="0"/>
                <w:lang w:eastAsia="pt-BR"/>
                <w14:ligatures w14:val="none"/>
              </w:rPr>
              <w:t>benzoilmetronidazol</w:t>
            </w:r>
            <w:proofErr w:type="spellEnd"/>
            <w:r w:rsidRPr="002E0AD3">
              <w:rPr>
                <w:rFonts w:ascii="Calibri" w:eastAsia="Times New Roman" w:hAnsi="Calibri" w:cs="Calibri"/>
                <w:color w:val="0D0D0D"/>
                <w:kern w:val="0"/>
                <w:lang w:eastAsia="pt-BR"/>
                <w14:ligatures w14:val="none"/>
              </w:rPr>
              <w:t>) suspensão oral 40 mg/ml-100 ml</w:t>
            </w:r>
          </w:p>
        </w:tc>
        <w:tc>
          <w:tcPr>
            <w:tcW w:w="1238" w:type="dxa"/>
            <w:tcBorders>
              <w:top w:val="nil"/>
              <w:left w:val="nil"/>
              <w:bottom w:val="single" w:sz="4" w:space="0" w:color="auto"/>
              <w:right w:val="single" w:sz="4" w:space="0" w:color="auto"/>
            </w:tcBorders>
            <w:shd w:val="clear" w:color="000000" w:fill="FFFFFF"/>
            <w:noWrap/>
            <w:vAlign w:val="center"/>
            <w:hideMark/>
          </w:tcPr>
          <w:p w14:paraId="0B2794F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0889E92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286" w:type="dxa"/>
            <w:tcBorders>
              <w:top w:val="nil"/>
              <w:left w:val="nil"/>
              <w:bottom w:val="single" w:sz="4" w:space="0" w:color="auto"/>
              <w:right w:val="single" w:sz="4" w:space="0" w:color="auto"/>
            </w:tcBorders>
            <w:shd w:val="clear" w:color="auto" w:fill="auto"/>
            <w:vAlign w:val="center"/>
          </w:tcPr>
          <w:p w14:paraId="2DC30DFC" w14:textId="1CA6EDF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R$12,29</w:t>
            </w:r>
          </w:p>
        </w:tc>
        <w:tc>
          <w:tcPr>
            <w:tcW w:w="2074" w:type="dxa"/>
            <w:tcBorders>
              <w:top w:val="nil"/>
              <w:left w:val="nil"/>
              <w:bottom w:val="single" w:sz="4" w:space="0" w:color="auto"/>
              <w:right w:val="single" w:sz="4" w:space="0" w:color="auto"/>
            </w:tcBorders>
            <w:shd w:val="clear" w:color="auto" w:fill="auto"/>
            <w:vAlign w:val="center"/>
          </w:tcPr>
          <w:p w14:paraId="2EFC3D96" w14:textId="1E82C70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R$9.829,33</w:t>
            </w:r>
          </w:p>
        </w:tc>
      </w:tr>
      <w:tr w:rsidR="00045F1E" w:rsidRPr="002E0AD3" w14:paraId="08869D6A"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885906A" w14:textId="1445240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804</w:t>
            </w:r>
          </w:p>
        </w:tc>
        <w:tc>
          <w:tcPr>
            <w:tcW w:w="4269" w:type="dxa"/>
            <w:tcBorders>
              <w:top w:val="nil"/>
              <w:left w:val="nil"/>
              <w:bottom w:val="single" w:sz="4" w:space="0" w:color="auto"/>
              <w:right w:val="single" w:sz="4" w:space="0" w:color="auto"/>
            </w:tcBorders>
            <w:shd w:val="clear" w:color="000000" w:fill="FFFFFF"/>
            <w:vAlign w:val="center"/>
            <w:hideMark/>
          </w:tcPr>
          <w:p w14:paraId="37023363"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METRONIDAZOL comprimido 250 mg</w:t>
            </w:r>
          </w:p>
        </w:tc>
        <w:tc>
          <w:tcPr>
            <w:tcW w:w="1238" w:type="dxa"/>
            <w:tcBorders>
              <w:top w:val="nil"/>
              <w:left w:val="nil"/>
              <w:bottom w:val="single" w:sz="4" w:space="0" w:color="auto"/>
              <w:right w:val="single" w:sz="4" w:space="0" w:color="auto"/>
            </w:tcBorders>
            <w:shd w:val="clear" w:color="000000" w:fill="FFFFFF"/>
            <w:noWrap/>
            <w:vAlign w:val="center"/>
            <w:hideMark/>
          </w:tcPr>
          <w:p w14:paraId="6A7A209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6A4274C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12.000</w:t>
            </w:r>
          </w:p>
        </w:tc>
        <w:tc>
          <w:tcPr>
            <w:tcW w:w="1286" w:type="dxa"/>
            <w:tcBorders>
              <w:top w:val="nil"/>
              <w:left w:val="nil"/>
              <w:bottom w:val="single" w:sz="4" w:space="0" w:color="auto"/>
              <w:right w:val="single" w:sz="4" w:space="0" w:color="auto"/>
            </w:tcBorders>
            <w:shd w:val="clear" w:color="auto" w:fill="auto"/>
            <w:vAlign w:val="center"/>
          </w:tcPr>
          <w:p w14:paraId="12873AFC" w14:textId="7E1FA1C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R$0,45</w:t>
            </w:r>
          </w:p>
        </w:tc>
        <w:tc>
          <w:tcPr>
            <w:tcW w:w="2074" w:type="dxa"/>
            <w:tcBorders>
              <w:top w:val="nil"/>
              <w:left w:val="nil"/>
              <w:bottom w:val="single" w:sz="4" w:space="0" w:color="auto"/>
              <w:right w:val="single" w:sz="4" w:space="0" w:color="auto"/>
            </w:tcBorders>
            <w:shd w:val="clear" w:color="auto" w:fill="auto"/>
            <w:vAlign w:val="center"/>
          </w:tcPr>
          <w:p w14:paraId="68EE819A" w14:textId="08403B1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R$5.400,00</w:t>
            </w:r>
          </w:p>
        </w:tc>
      </w:tr>
      <w:tr w:rsidR="00045F1E" w:rsidRPr="002E0AD3" w14:paraId="4F3EC4B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F5194A5" w14:textId="608B621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805</w:t>
            </w:r>
          </w:p>
        </w:tc>
        <w:tc>
          <w:tcPr>
            <w:tcW w:w="4269" w:type="dxa"/>
            <w:tcBorders>
              <w:top w:val="nil"/>
              <w:left w:val="nil"/>
              <w:bottom w:val="single" w:sz="4" w:space="0" w:color="auto"/>
              <w:right w:val="single" w:sz="4" w:space="0" w:color="auto"/>
            </w:tcBorders>
            <w:shd w:val="clear" w:color="000000" w:fill="FFFFFF"/>
            <w:vAlign w:val="center"/>
            <w:hideMark/>
          </w:tcPr>
          <w:p w14:paraId="67C04D10"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METRONIDAZOL gel vaginal 100mg/g-50g c/ aplicadores </w:t>
            </w:r>
          </w:p>
        </w:tc>
        <w:tc>
          <w:tcPr>
            <w:tcW w:w="1238" w:type="dxa"/>
            <w:tcBorders>
              <w:top w:val="nil"/>
              <w:left w:val="nil"/>
              <w:bottom w:val="single" w:sz="4" w:space="0" w:color="auto"/>
              <w:right w:val="single" w:sz="4" w:space="0" w:color="auto"/>
            </w:tcBorders>
            <w:shd w:val="clear" w:color="000000" w:fill="FFFFFF"/>
            <w:noWrap/>
            <w:vAlign w:val="center"/>
            <w:hideMark/>
          </w:tcPr>
          <w:p w14:paraId="575957D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198AFA8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1.650</w:t>
            </w:r>
          </w:p>
        </w:tc>
        <w:tc>
          <w:tcPr>
            <w:tcW w:w="1286" w:type="dxa"/>
            <w:tcBorders>
              <w:top w:val="nil"/>
              <w:left w:val="nil"/>
              <w:bottom w:val="single" w:sz="4" w:space="0" w:color="auto"/>
              <w:right w:val="single" w:sz="4" w:space="0" w:color="auto"/>
            </w:tcBorders>
            <w:shd w:val="clear" w:color="auto" w:fill="auto"/>
            <w:vAlign w:val="center"/>
          </w:tcPr>
          <w:p w14:paraId="03BA6584" w14:textId="35BCF19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R$14,27</w:t>
            </w:r>
          </w:p>
        </w:tc>
        <w:tc>
          <w:tcPr>
            <w:tcW w:w="2074" w:type="dxa"/>
            <w:tcBorders>
              <w:top w:val="nil"/>
              <w:left w:val="nil"/>
              <w:bottom w:val="single" w:sz="4" w:space="0" w:color="auto"/>
              <w:right w:val="single" w:sz="4" w:space="0" w:color="auto"/>
            </w:tcBorders>
            <w:shd w:val="clear" w:color="auto" w:fill="auto"/>
            <w:vAlign w:val="center"/>
          </w:tcPr>
          <w:p w14:paraId="20D52337" w14:textId="4E22ECE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R$23.540,00</w:t>
            </w:r>
          </w:p>
        </w:tc>
      </w:tr>
      <w:tr w:rsidR="00045F1E" w:rsidRPr="002E0AD3" w14:paraId="5AE32A3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60C80CF" w14:textId="3888E54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806</w:t>
            </w:r>
          </w:p>
        </w:tc>
        <w:tc>
          <w:tcPr>
            <w:tcW w:w="4269" w:type="dxa"/>
            <w:tcBorders>
              <w:top w:val="nil"/>
              <w:left w:val="nil"/>
              <w:bottom w:val="single" w:sz="4" w:space="0" w:color="auto"/>
              <w:right w:val="single" w:sz="4" w:space="0" w:color="auto"/>
            </w:tcBorders>
            <w:shd w:val="clear" w:color="000000" w:fill="FFFFFF"/>
            <w:vAlign w:val="center"/>
            <w:hideMark/>
          </w:tcPr>
          <w:p w14:paraId="18B65C1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METRONIDAZOL+NISTATINA, creme vaginal 50g</w:t>
            </w:r>
          </w:p>
        </w:tc>
        <w:tc>
          <w:tcPr>
            <w:tcW w:w="1238" w:type="dxa"/>
            <w:tcBorders>
              <w:top w:val="nil"/>
              <w:left w:val="nil"/>
              <w:bottom w:val="single" w:sz="4" w:space="0" w:color="auto"/>
              <w:right w:val="single" w:sz="4" w:space="0" w:color="auto"/>
            </w:tcBorders>
            <w:shd w:val="clear" w:color="000000" w:fill="FFFFFF"/>
            <w:noWrap/>
            <w:vAlign w:val="center"/>
            <w:hideMark/>
          </w:tcPr>
          <w:p w14:paraId="26F8B95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2EEB6BF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w:t>
            </w:r>
          </w:p>
        </w:tc>
        <w:tc>
          <w:tcPr>
            <w:tcW w:w="1286" w:type="dxa"/>
            <w:tcBorders>
              <w:top w:val="nil"/>
              <w:left w:val="nil"/>
              <w:bottom w:val="single" w:sz="4" w:space="0" w:color="auto"/>
              <w:right w:val="single" w:sz="4" w:space="0" w:color="auto"/>
            </w:tcBorders>
            <w:shd w:val="clear" w:color="auto" w:fill="auto"/>
            <w:vAlign w:val="center"/>
          </w:tcPr>
          <w:p w14:paraId="189AAEE4" w14:textId="2506CBF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R$30,29</w:t>
            </w:r>
          </w:p>
        </w:tc>
        <w:tc>
          <w:tcPr>
            <w:tcW w:w="2074" w:type="dxa"/>
            <w:tcBorders>
              <w:top w:val="nil"/>
              <w:left w:val="nil"/>
              <w:bottom w:val="single" w:sz="4" w:space="0" w:color="auto"/>
              <w:right w:val="single" w:sz="4" w:space="0" w:color="auto"/>
            </w:tcBorders>
            <w:shd w:val="clear" w:color="auto" w:fill="auto"/>
            <w:vAlign w:val="center"/>
          </w:tcPr>
          <w:p w14:paraId="01341C7A" w14:textId="2C892B9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R$36.344,00</w:t>
            </w:r>
          </w:p>
        </w:tc>
      </w:tr>
      <w:tr w:rsidR="00045F1E" w:rsidRPr="002E0AD3" w14:paraId="27D0E7BC"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7D6C2B0" w14:textId="6648C78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807</w:t>
            </w:r>
          </w:p>
        </w:tc>
        <w:tc>
          <w:tcPr>
            <w:tcW w:w="4269" w:type="dxa"/>
            <w:tcBorders>
              <w:top w:val="nil"/>
              <w:left w:val="nil"/>
              <w:bottom w:val="single" w:sz="4" w:space="0" w:color="auto"/>
              <w:right w:val="single" w:sz="4" w:space="0" w:color="auto"/>
            </w:tcBorders>
            <w:shd w:val="clear" w:color="000000" w:fill="FFFFFF"/>
            <w:vAlign w:val="center"/>
            <w:hideMark/>
          </w:tcPr>
          <w:p w14:paraId="64F7C3CF"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MICONAZOL, nitrato de creme DERMATOLÓGICO 2%-28g.</w:t>
            </w:r>
          </w:p>
        </w:tc>
        <w:tc>
          <w:tcPr>
            <w:tcW w:w="1238" w:type="dxa"/>
            <w:tcBorders>
              <w:top w:val="nil"/>
              <w:left w:val="nil"/>
              <w:bottom w:val="single" w:sz="4" w:space="0" w:color="auto"/>
              <w:right w:val="single" w:sz="4" w:space="0" w:color="auto"/>
            </w:tcBorders>
            <w:shd w:val="clear" w:color="000000" w:fill="FFFFFF"/>
            <w:noWrap/>
            <w:vAlign w:val="center"/>
            <w:hideMark/>
          </w:tcPr>
          <w:p w14:paraId="101FCF4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2F6023B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286" w:type="dxa"/>
            <w:tcBorders>
              <w:top w:val="nil"/>
              <w:left w:val="nil"/>
              <w:bottom w:val="single" w:sz="4" w:space="0" w:color="auto"/>
              <w:right w:val="single" w:sz="4" w:space="0" w:color="auto"/>
            </w:tcBorders>
            <w:shd w:val="clear" w:color="auto" w:fill="auto"/>
            <w:vAlign w:val="center"/>
          </w:tcPr>
          <w:p w14:paraId="164741E2" w14:textId="6B1B204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R$6,19</w:t>
            </w:r>
          </w:p>
        </w:tc>
        <w:tc>
          <w:tcPr>
            <w:tcW w:w="2074" w:type="dxa"/>
            <w:tcBorders>
              <w:top w:val="nil"/>
              <w:left w:val="nil"/>
              <w:bottom w:val="single" w:sz="4" w:space="0" w:color="auto"/>
              <w:right w:val="single" w:sz="4" w:space="0" w:color="auto"/>
            </w:tcBorders>
            <w:shd w:val="clear" w:color="auto" w:fill="auto"/>
            <w:vAlign w:val="center"/>
          </w:tcPr>
          <w:p w14:paraId="46B72E21" w14:textId="36C107B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R$4.952,00</w:t>
            </w:r>
          </w:p>
        </w:tc>
      </w:tr>
      <w:tr w:rsidR="00045F1E" w:rsidRPr="002E0AD3" w14:paraId="12BD382C"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456E35A" w14:textId="0AEB5E1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808</w:t>
            </w:r>
          </w:p>
        </w:tc>
        <w:tc>
          <w:tcPr>
            <w:tcW w:w="4269" w:type="dxa"/>
            <w:tcBorders>
              <w:top w:val="nil"/>
              <w:left w:val="nil"/>
              <w:bottom w:val="single" w:sz="4" w:space="0" w:color="auto"/>
              <w:right w:val="single" w:sz="4" w:space="0" w:color="auto"/>
            </w:tcBorders>
            <w:shd w:val="clear" w:color="000000" w:fill="FFFFFF"/>
            <w:vAlign w:val="center"/>
            <w:hideMark/>
          </w:tcPr>
          <w:p w14:paraId="645CB52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MICONAZOL, nitrato de creme VAGINAL 2% 80g c/ aplicadores</w:t>
            </w:r>
          </w:p>
        </w:tc>
        <w:tc>
          <w:tcPr>
            <w:tcW w:w="1238" w:type="dxa"/>
            <w:tcBorders>
              <w:top w:val="nil"/>
              <w:left w:val="nil"/>
              <w:bottom w:val="single" w:sz="4" w:space="0" w:color="auto"/>
              <w:right w:val="single" w:sz="4" w:space="0" w:color="auto"/>
            </w:tcBorders>
            <w:shd w:val="clear" w:color="000000" w:fill="FFFFFF"/>
            <w:noWrap/>
            <w:vAlign w:val="center"/>
            <w:hideMark/>
          </w:tcPr>
          <w:p w14:paraId="539F9C7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2D42A3F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286" w:type="dxa"/>
            <w:tcBorders>
              <w:top w:val="nil"/>
              <w:left w:val="nil"/>
              <w:bottom w:val="single" w:sz="4" w:space="0" w:color="auto"/>
              <w:right w:val="single" w:sz="4" w:space="0" w:color="auto"/>
            </w:tcBorders>
            <w:shd w:val="clear" w:color="auto" w:fill="auto"/>
            <w:vAlign w:val="center"/>
          </w:tcPr>
          <w:p w14:paraId="70997560" w14:textId="55CCDE3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R$18,25</w:t>
            </w:r>
          </w:p>
        </w:tc>
        <w:tc>
          <w:tcPr>
            <w:tcW w:w="2074" w:type="dxa"/>
            <w:tcBorders>
              <w:top w:val="nil"/>
              <w:left w:val="nil"/>
              <w:bottom w:val="single" w:sz="4" w:space="0" w:color="auto"/>
              <w:right w:val="single" w:sz="4" w:space="0" w:color="auto"/>
            </w:tcBorders>
            <w:shd w:val="clear" w:color="auto" w:fill="auto"/>
            <w:vAlign w:val="center"/>
          </w:tcPr>
          <w:p w14:paraId="4A38CF9F" w14:textId="2A45288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R$36.500,00</w:t>
            </w:r>
          </w:p>
        </w:tc>
      </w:tr>
      <w:tr w:rsidR="00045F1E" w:rsidRPr="002E0AD3" w14:paraId="5343FB3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0209C6C" w14:textId="5E3409D7"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809</w:t>
            </w:r>
          </w:p>
        </w:tc>
        <w:tc>
          <w:tcPr>
            <w:tcW w:w="4269" w:type="dxa"/>
            <w:tcBorders>
              <w:top w:val="nil"/>
              <w:left w:val="nil"/>
              <w:bottom w:val="single" w:sz="4" w:space="0" w:color="auto"/>
              <w:right w:val="single" w:sz="4" w:space="0" w:color="auto"/>
            </w:tcBorders>
            <w:shd w:val="clear" w:color="000000" w:fill="FFFFFF"/>
            <w:vAlign w:val="center"/>
            <w:hideMark/>
          </w:tcPr>
          <w:p w14:paraId="7E1D8F32"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MICONAZOL, nitrato de loção 2%-30 ml</w:t>
            </w:r>
          </w:p>
        </w:tc>
        <w:tc>
          <w:tcPr>
            <w:tcW w:w="1238" w:type="dxa"/>
            <w:tcBorders>
              <w:top w:val="nil"/>
              <w:left w:val="nil"/>
              <w:bottom w:val="single" w:sz="4" w:space="0" w:color="auto"/>
              <w:right w:val="single" w:sz="4" w:space="0" w:color="auto"/>
            </w:tcBorders>
            <w:shd w:val="clear" w:color="000000" w:fill="FFFFFF"/>
            <w:noWrap/>
            <w:vAlign w:val="center"/>
            <w:hideMark/>
          </w:tcPr>
          <w:p w14:paraId="4F0B5CF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01F9B69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450</w:t>
            </w:r>
          </w:p>
        </w:tc>
        <w:tc>
          <w:tcPr>
            <w:tcW w:w="1286" w:type="dxa"/>
            <w:tcBorders>
              <w:top w:val="nil"/>
              <w:left w:val="nil"/>
              <w:bottom w:val="single" w:sz="4" w:space="0" w:color="auto"/>
              <w:right w:val="single" w:sz="4" w:space="0" w:color="auto"/>
            </w:tcBorders>
            <w:shd w:val="clear" w:color="auto" w:fill="auto"/>
            <w:vAlign w:val="center"/>
          </w:tcPr>
          <w:p w14:paraId="63DD7572" w14:textId="1A3695B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R$5,92</w:t>
            </w:r>
          </w:p>
        </w:tc>
        <w:tc>
          <w:tcPr>
            <w:tcW w:w="2074" w:type="dxa"/>
            <w:tcBorders>
              <w:top w:val="nil"/>
              <w:left w:val="nil"/>
              <w:bottom w:val="single" w:sz="4" w:space="0" w:color="auto"/>
              <w:right w:val="single" w:sz="4" w:space="0" w:color="auto"/>
            </w:tcBorders>
            <w:shd w:val="clear" w:color="auto" w:fill="auto"/>
            <w:vAlign w:val="center"/>
          </w:tcPr>
          <w:p w14:paraId="41EF8D07" w14:textId="6CFCE02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R$2.664,00</w:t>
            </w:r>
          </w:p>
        </w:tc>
      </w:tr>
      <w:tr w:rsidR="00045F1E" w:rsidRPr="002E0AD3" w14:paraId="32071DFD"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2097F2A" w14:textId="435CED2D"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810</w:t>
            </w:r>
          </w:p>
        </w:tc>
        <w:tc>
          <w:tcPr>
            <w:tcW w:w="4269" w:type="dxa"/>
            <w:tcBorders>
              <w:top w:val="nil"/>
              <w:left w:val="nil"/>
              <w:bottom w:val="single" w:sz="4" w:space="0" w:color="auto"/>
              <w:right w:val="single" w:sz="4" w:space="0" w:color="auto"/>
            </w:tcBorders>
            <w:shd w:val="clear" w:color="000000" w:fill="FFFFFF"/>
            <w:vAlign w:val="center"/>
            <w:hideMark/>
          </w:tcPr>
          <w:p w14:paraId="716056B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MUPIROCINA, 20mg/g pomada 15g</w:t>
            </w:r>
          </w:p>
        </w:tc>
        <w:tc>
          <w:tcPr>
            <w:tcW w:w="1238" w:type="dxa"/>
            <w:tcBorders>
              <w:top w:val="nil"/>
              <w:left w:val="nil"/>
              <w:bottom w:val="single" w:sz="4" w:space="0" w:color="auto"/>
              <w:right w:val="single" w:sz="4" w:space="0" w:color="auto"/>
            </w:tcBorders>
            <w:shd w:val="clear" w:color="000000" w:fill="FFFFFF"/>
            <w:noWrap/>
            <w:vAlign w:val="center"/>
            <w:hideMark/>
          </w:tcPr>
          <w:p w14:paraId="17EB3FB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36F7060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286" w:type="dxa"/>
            <w:tcBorders>
              <w:top w:val="nil"/>
              <w:left w:val="nil"/>
              <w:bottom w:val="single" w:sz="4" w:space="0" w:color="auto"/>
              <w:right w:val="single" w:sz="4" w:space="0" w:color="auto"/>
            </w:tcBorders>
            <w:shd w:val="clear" w:color="auto" w:fill="auto"/>
            <w:vAlign w:val="center"/>
          </w:tcPr>
          <w:p w14:paraId="3DADF748" w14:textId="7712505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R$52,88</w:t>
            </w:r>
          </w:p>
        </w:tc>
        <w:tc>
          <w:tcPr>
            <w:tcW w:w="2074" w:type="dxa"/>
            <w:tcBorders>
              <w:top w:val="nil"/>
              <w:left w:val="nil"/>
              <w:bottom w:val="single" w:sz="4" w:space="0" w:color="auto"/>
              <w:right w:val="single" w:sz="4" w:space="0" w:color="auto"/>
            </w:tcBorders>
            <w:shd w:val="clear" w:color="auto" w:fill="auto"/>
            <w:vAlign w:val="center"/>
          </w:tcPr>
          <w:p w14:paraId="55F4515B" w14:textId="5ECDAD3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R$42.301,33</w:t>
            </w:r>
          </w:p>
        </w:tc>
      </w:tr>
      <w:tr w:rsidR="00045F1E" w:rsidRPr="002E0AD3" w14:paraId="65F1074E"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61649AD" w14:textId="2B1EB6B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811</w:t>
            </w:r>
          </w:p>
        </w:tc>
        <w:tc>
          <w:tcPr>
            <w:tcW w:w="4269" w:type="dxa"/>
            <w:tcBorders>
              <w:top w:val="nil"/>
              <w:left w:val="nil"/>
              <w:bottom w:val="single" w:sz="4" w:space="0" w:color="auto"/>
              <w:right w:val="single" w:sz="4" w:space="0" w:color="auto"/>
            </w:tcBorders>
            <w:shd w:val="clear" w:color="000000" w:fill="FFFFFF"/>
            <w:vAlign w:val="center"/>
            <w:hideMark/>
          </w:tcPr>
          <w:p w14:paraId="301558B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N-BUTILBROMETO de escopolamina + dipirona sódica comprimido 10mg+250mg</w:t>
            </w:r>
          </w:p>
        </w:tc>
        <w:tc>
          <w:tcPr>
            <w:tcW w:w="1238" w:type="dxa"/>
            <w:tcBorders>
              <w:top w:val="nil"/>
              <w:left w:val="nil"/>
              <w:bottom w:val="single" w:sz="4" w:space="0" w:color="auto"/>
              <w:right w:val="single" w:sz="4" w:space="0" w:color="auto"/>
            </w:tcBorders>
            <w:shd w:val="clear" w:color="000000" w:fill="FFFFFF"/>
            <w:noWrap/>
            <w:vAlign w:val="center"/>
            <w:hideMark/>
          </w:tcPr>
          <w:p w14:paraId="3DF99A1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2B99E30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2.500</w:t>
            </w:r>
          </w:p>
        </w:tc>
        <w:tc>
          <w:tcPr>
            <w:tcW w:w="1286" w:type="dxa"/>
            <w:tcBorders>
              <w:top w:val="nil"/>
              <w:left w:val="nil"/>
              <w:bottom w:val="single" w:sz="4" w:space="0" w:color="auto"/>
              <w:right w:val="single" w:sz="4" w:space="0" w:color="auto"/>
            </w:tcBorders>
            <w:shd w:val="clear" w:color="auto" w:fill="auto"/>
            <w:vAlign w:val="center"/>
          </w:tcPr>
          <w:p w14:paraId="49A7B952" w14:textId="2623C25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R$0,70</w:t>
            </w:r>
          </w:p>
        </w:tc>
        <w:tc>
          <w:tcPr>
            <w:tcW w:w="2074" w:type="dxa"/>
            <w:tcBorders>
              <w:top w:val="nil"/>
              <w:left w:val="nil"/>
              <w:bottom w:val="single" w:sz="4" w:space="0" w:color="auto"/>
              <w:right w:val="single" w:sz="4" w:space="0" w:color="auto"/>
            </w:tcBorders>
            <w:shd w:val="clear" w:color="auto" w:fill="auto"/>
            <w:vAlign w:val="center"/>
          </w:tcPr>
          <w:p w14:paraId="427D4B97" w14:textId="61A1555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R$1.750,00</w:t>
            </w:r>
          </w:p>
        </w:tc>
      </w:tr>
      <w:tr w:rsidR="00045F1E" w:rsidRPr="002E0AD3" w14:paraId="2EDEF8CE"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AB23B76" w14:textId="3609373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812</w:t>
            </w:r>
          </w:p>
        </w:tc>
        <w:tc>
          <w:tcPr>
            <w:tcW w:w="4269" w:type="dxa"/>
            <w:tcBorders>
              <w:top w:val="nil"/>
              <w:left w:val="nil"/>
              <w:bottom w:val="single" w:sz="4" w:space="0" w:color="auto"/>
              <w:right w:val="single" w:sz="4" w:space="0" w:color="auto"/>
            </w:tcBorders>
            <w:shd w:val="clear" w:color="000000" w:fill="FFFFFF"/>
            <w:vAlign w:val="center"/>
            <w:hideMark/>
          </w:tcPr>
          <w:p w14:paraId="52A00EEF"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N-BUTILBROMETO de escopolamina + dipirona sódica solução oral gotas 6,67mg+333,4mg frasco 20ml</w:t>
            </w:r>
          </w:p>
        </w:tc>
        <w:tc>
          <w:tcPr>
            <w:tcW w:w="1238" w:type="dxa"/>
            <w:tcBorders>
              <w:top w:val="nil"/>
              <w:left w:val="nil"/>
              <w:bottom w:val="single" w:sz="4" w:space="0" w:color="auto"/>
              <w:right w:val="single" w:sz="4" w:space="0" w:color="auto"/>
            </w:tcBorders>
            <w:shd w:val="clear" w:color="000000" w:fill="FFFFFF"/>
            <w:noWrap/>
            <w:vAlign w:val="center"/>
            <w:hideMark/>
          </w:tcPr>
          <w:p w14:paraId="6169C45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319DE51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286" w:type="dxa"/>
            <w:tcBorders>
              <w:top w:val="nil"/>
              <w:left w:val="nil"/>
              <w:bottom w:val="single" w:sz="4" w:space="0" w:color="auto"/>
              <w:right w:val="single" w:sz="4" w:space="0" w:color="auto"/>
            </w:tcBorders>
            <w:shd w:val="clear" w:color="auto" w:fill="auto"/>
            <w:vAlign w:val="center"/>
          </w:tcPr>
          <w:p w14:paraId="116A98FF" w14:textId="1A1C2B2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R$15,87</w:t>
            </w:r>
          </w:p>
        </w:tc>
        <w:tc>
          <w:tcPr>
            <w:tcW w:w="2074" w:type="dxa"/>
            <w:tcBorders>
              <w:top w:val="nil"/>
              <w:left w:val="nil"/>
              <w:bottom w:val="single" w:sz="4" w:space="0" w:color="auto"/>
              <w:right w:val="single" w:sz="4" w:space="0" w:color="auto"/>
            </w:tcBorders>
            <w:shd w:val="clear" w:color="auto" w:fill="auto"/>
            <w:vAlign w:val="center"/>
          </w:tcPr>
          <w:p w14:paraId="417C28DB" w14:textId="41CA3C6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R$3.173,33</w:t>
            </w:r>
          </w:p>
        </w:tc>
      </w:tr>
      <w:tr w:rsidR="00045F1E" w:rsidRPr="002E0AD3" w14:paraId="51341A4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AFBC06B" w14:textId="3C26EA37"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813</w:t>
            </w:r>
          </w:p>
        </w:tc>
        <w:tc>
          <w:tcPr>
            <w:tcW w:w="4269" w:type="dxa"/>
            <w:tcBorders>
              <w:top w:val="nil"/>
              <w:left w:val="nil"/>
              <w:bottom w:val="single" w:sz="4" w:space="0" w:color="auto"/>
              <w:right w:val="single" w:sz="4" w:space="0" w:color="auto"/>
            </w:tcBorders>
            <w:shd w:val="clear" w:color="000000" w:fill="FFFFFF"/>
            <w:vAlign w:val="center"/>
            <w:hideMark/>
          </w:tcPr>
          <w:p w14:paraId="67118A9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NIFEDIPINO 10 mg - cápsula ou comprimido</w:t>
            </w:r>
          </w:p>
        </w:tc>
        <w:tc>
          <w:tcPr>
            <w:tcW w:w="1238" w:type="dxa"/>
            <w:tcBorders>
              <w:top w:val="nil"/>
              <w:left w:val="nil"/>
              <w:bottom w:val="single" w:sz="4" w:space="0" w:color="auto"/>
              <w:right w:val="single" w:sz="4" w:space="0" w:color="auto"/>
            </w:tcBorders>
            <w:shd w:val="clear" w:color="000000" w:fill="FFFFFF"/>
            <w:noWrap/>
            <w:vAlign w:val="center"/>
            <w:hideMark/>
          </w:tcPr>
          <w:p w14:paraId="26FE5B6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7067AF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2.250</w:t>
            </w:r>
          </w:p>
        </w:tc>
        <w:tc>
          <w:tcPr>
            <w:tcW w:w="1286" w:type="dxa"/>
            <w:tcBorders>
              <w:top w:val="nil"/>
              <w:left w:val="nil"/>
              <w:bottom w:val="single" w:sz="4" w:space="0" w:color="auto"/>
              <w:right w:val="single" w:sz="4" w:space="0" w:color="auto"/>
            </w:tcBorders>
            <w:shd w:val="clear" w:color="auto" w:fill="auto"/>
            <w:vAlign w:val="center"/>
          </w:tcPr>
          <w:p w14:paraId="1EA8B7DE" w14:textId="4AC7D8C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R$0,25</w:t>
            </w:r>
          </w:p>
        </w:tc>
        <w:tc>
          <w:tcPr>
            <w:tcW w:w="2074" w:type="dxa"/>
            <w:tcBorders>
              <w:top w:val="nil"/>
              <w:left w:val="nil"/>
              <w:bottom w:val="single" w:sz="4" w:space="0" w:color="auto"/>
              <w:right w:val="single" w:sz="4" w:space="0" w:color="auto"/>
            </w:tcBorders>
            <w:shd w:val="clear" w:color="auto" w:fill="auto"/>
            <w:vAlign w:val="center"/>
          </w:tcPr>
          <w:p w14:paraId="49A27A78" w14:textId="5814C35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R$562,50</w:t>
            </w:r>
          </w:p>
        </w:tc>
      </w:tr>
      <w:tr w:rsidR="00045F1E" w:rsidRPr="002E0AD3" w14:paraId="4B49623A"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6E12F2C" w14:textId="1CCC1344"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814</w:t>
            </w:r>
          </w:p>
        </w:tc>
        <w:tc>
          <w:tcPr>
            <w:tcW w:w="4269" w:type="dxa"/>
            <w:tcBorders>
              <w:top w:val="nil"/>
              <w:left w:val="nil"/>
              <w:bottom w:val="single" w:sz="4" w:space="0" w:color="auto"/>
              <w:right w:val="single" w:sz="4" w:space="0" w:color="auto"/>
            </w:tcBorders>
            <w:shd w:val="clear" w:color="000000" w:fill="FFFFFF"/>
            <w:vAlign w:val="center"/>
            <w:hideMark/>
          </w:tcPr>
          <w:p w14:paraId="17DB7DD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NIMESULIDA 100mg comprimido</w:t>
            </w:r>
          </w:p>
        </w:tc>
        <w:tc>
          <w:tcPr>
            <w:tcW w:w="1238" w:type="dxa"/>
            <w:tcBorders>
              <w:top w:val="nil"/>
              <w:left w:val="nil"/>
              <w:bottom w:val="single" w:sz="4" w:space="0" w:color="auto"/>
              <w:right w:val="single" w:sz="4" w:space="0" w:color="auto"/>
            </w:tcBorders>
            <w:shd w:val="clear" w:color="000000" w:fill="FFFFFF"/>
            <w:noWrap/>
            <w:vAlign w:val="center"/>
            <w:hideMark/>
          </w:tcPr>
          <w:p w14:paraId="5A78105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B1825B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31.000</w:t>
            </w:r>
          </w:p>
        </w:tc>
        <w:tc>
          <w:tcPr>
            <w:tcW w:w="1286" w:type="dxa"/>
            <w:tcBorders>
              <w:top w:val="nil"/>
              <w:left w:val="nil"/>
              <w:bottom w:val="single" w:sz="4" w:space="0" w:color="auto"/>
              <w:right w:val="single" w:sz="4" w:space="0" w:color="auto"/>
            </w:tcBorders>
            <w:shd w:val="clear" w:color="auto" w:fill="auto"/>
            <w:vAlign w:val="center"/>
          </w:tcPr>
          <w:p w14:paraId="786B88DC" w14:textId="2E3FBE8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R$0,21</w:t>
            </w:r>
          </w:p>
        </w:tc>
        <w:tc>
          <w:tcPr>
            <w:tcW w:w="2074" w:type="dxa"/>
            <w:tcBorders>
              <w:top w:val="nil"/>
              <w:left w:val="nil"/>
              <w:bottom w:val="single" w:sz="4" w:space="0" w:color="auto"/>
              <w:right w:val="single" w:sz="4" w:space="0" w:color="auto"/>
            </w:tcBorders>
            <w:shd w:val="clear" w:color="auto" w:fill="auto"/>
            <w:vAlign w:val="center"/>
          </w:tcPr>
          <w:p w14:paraId="506E66A4" w14:textId="6580E9C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R$6.406,67</w:t>
            </w:r>
          </w:p>
        </w:tc>
      </w:tr>
      <w:tr w:rsidR="00045F1E" w:rsidRPr="002E0AD3" w14:paraId="32EA90DA"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94A31A5" w14:textId="50669CD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815</w:t>
            </w:r>
          </w:p>
        </w:tc>
        <w:tc>
          <w:tcPr>
            <w:tcW w:w="4269" w:type="dxa"/>
            <w:tcBorders>
              <w:top w:val="nil"/>
              <w:left w:val="nil"/>
              <w:bottom w:val="single" w:sz="4" w:space="0" w:color="auto"/>
              <w:right w:val="single" w:sz="4" w:space="0" w:color="auto"/>
            </w:tcBorders>
            <w:shd w:val="clear" w:color="000000" w:fill="FFFFFF"/>
            <w:vAlign w:val="center"/>
            <w:hideMark/>
          </w:tcPr>
          <w:p w14:paraId="0E5F7A5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NISTATINA creme vaginal 25.000UI- 60G com aplicador</w:t>
            </w:r>
          </w:p>
        </w:tc>
        <w:tc>
          <w:tcPr>
            <w:tcW w:w="1238" w:type="dxa"/>
            <w:tcBorders>
              <w:top w:val="nil"/>
              <w:left w:val="nil"/>
              <w:bottom w:val="single" w:sz="4" w:space="0" w:color="auto"/>
              <w:right w:val="single" w:sz="4" w:space="0" w:color="auto"/>
            </w:tcBorders>
            <w:shd w:val="clear" w:color="000000" w:fill="FFFFFF"/>
            <w:noWrap/>
            <w:vAlign w:val="center"/>
            <w:hideMark/>
          </w:tcPr>
          <w:p w14:paraId="7FE4DE3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0A2E3EA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2B2534CD" w14:textId="75A66F9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R$16,14</w:t>
            </w:r>
          </w:p>
        </w:tc>
        <w:tc>
          <w:tcPr>
            <w:tcW w:w="2074" w:type="dxa"/>
            <w:tcBorders>
              <w:top w:val="nil"/>
              <w:left w:val="nil"/>
              <w:bottom w:val="single" w:sz="4" w:space="0" w:color="auto"/>
              <w:right w:val="single" w:sz="4" w:space="0" w:color="auto"/>
            </w:tcBorders>
            <w:shd w:val="clear" w:color="auto" w:fill="auto"/>
            <w:vAlign w:val="center"/>
          </w:tcPr>
          <w:p w14:paraId="4D676A8C" w14:textId="01BD4AD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R$16.136,67</w:t>
            </w:r>
          </w:p>
        </w:tc>
      </w:tr>
      <w:tr w:rsidR="00045F1E" w:rsidRPr="002E0AD3" w14:paraId="472FB17F"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BC3DB53" w14:textId="19530C1C"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816</w:t>
            </w:r>
          </w:p>
        </w:tc>
        <w:tc>
          <w:tcPr>
            <w:tcW w:w="4269" w:type="dxa"/>
            <w:tcBorders>
              <w:top w:val="nil"/>
              <w:left w:val="nil"/>
              <w:bottom w:val="single" w:sz="4" w:space="0" w:color="auto"/>
              <w:right w:val="single" w:sz="4" w:space="0" w:color="auto"/>
            </w:tcBorders>
            <w:shd w:val="clear" w:color="000000" w:fill="FFFFFF"/>
            <w:vAlign w:val="center"/>
            <w:hideMark/>
          </w:tcPr>
          <w:p w14:paraId="53C20114"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NISTATINA suspensão oral 100.000 ui/ml 50 ml</w:t>
            </w:r>
          </w:p>
        </w:tc>
        <w:tc>
          <w:tcPr>
            <w:tcW w:w="1238" w:type="dxa"/>
            <w:tcBorders>
              <w:top w:val="nil"/>
              <w:left w:val="nil"/>
              <w:bottom w:val="single" w:sz="4" w:space="0" w:color="auto"/>
              <w:right w:val="single" w:sz="4" w:space="0" w:color="auto"/>
            </w:tcBorders>
            <w:shd w:val="clear" w:color="000000" w:fill="FFFFFF"/>
            <w:noWrap/>
            <w:vAlign w:val="center"/>
            <w:hideMark/>
          </w:tcPr>
          <w:p w14:paraId="54B034E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06EA7D8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125</w:t>
            </w:r>
          </w:p>
        </w:tc>
        <w:tc>
          <w:tcPr>
            <w:tcW w:w="1286" w:type="dxa"/>
            <w:tcBorders>
              <w:top w:val="nil"/>
              <w:left w:val="nil"/>
              <w:bottom w:val="single" w:sz="4" w:space="0" w:color="auto"/>
              <w:right w:val="single" w:sz="4" w:space="0" w:color="auto"/>
            </w:tcBorders>
            <w:shd w:val="clear" w:color="auto" w:fill="auto"/>
            <w:vAlign w:val="center"/>
          </w:tcPr>
          <w:p w14:paraId="6CDF58D2" w14:textId="67B95AF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R$12,60</w:t>
            </w:r>
          </w:p>
        </w:tc>
        <w:tc>
          <w:tcPr>
            <w:tcW w:w="2074" w:type="dxa"/>
            <w:tcBorders>
              <w:top w:val="nil"/>
              <w:left w:val="nil"/>
              <w:bottom w:val="single" w:sz="4" w:space="0" w:color="auto"/>
              <w:right w:val="single" w:sz="4" w:space="0" w:color="auto"/>
            </w:tcBorders>
            <w:shd w:val="clear" w:color="auto" w:fill="auto"/>
            <w:vAlign w:val="center"/>
          </w:tcPr>
          <w:p w14:paraId="4F5F5EE2" w14:textId="1968B21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R$1.575,00</w:t>
            </w:r>
          </w:p>
        </w:tc>
      </w:tr>
      <w:tr w:rsidR="00045F1E" w:rsidRPr="002E0AD3" w14:paraId="69D5F47A"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BB93E6A" w14:textId="1B510CB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817</w:t>
            </w:r>
          </w:p>
        </w:tc>
        <w:tc>
          <w:tcPr>
            <w:tcW w:w="4269" w:type="dxa"/>
            <w:tcBorders>
              <w:top w:val="nil"/>
              <w:left w:val="nil"/>
              <w:bottom w:val="single" w:sz="4" w:space="0" w:color="auto"/>
              <w:right w:val="single" w:sz="4" w:space="0" w:color="auto"/>
            </w:tcBorders>
            <w:shd w:val="clear" w:color="000000" w:fill="FFFFFF"/>
            <w:vAlign w:val="center"/>
            <w:hideMark/>
          </w:tcPr>
          <w:p w14:paraId="5C9C23D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NITROFURANTOÍNA cápsula 100 mg</w:t>
            </w:r>
          </w:p>
        </w:tc>
        <w:tc>
          <w:tcPr>
            <w:tcW w:w="1238" w:type="dxa"/>
            <w:tcBorders>
              <w:top w:val="nil"/>
              <w:left w:val="nil"/>
              <w:bottom w:val="single" w:sz="4" w:space="0" w:color="auto"/>
              <w:right w:val="single" w:sz="4" w:space="0" w:color="auto"/>
            </w:tcBorders>
            <w:shd w:val="clear" w:color="000000" w:fill="FFFFFF"/>
            <w:noWrap/>
            <w:vAlign w:val="center"/>
            <w:hideMark/>
          </w:tcPr>
          <w:p w14:paraId="6D1836A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4F5004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11.750</w:t>
            </w:r>
          </w:p>
        </w:tc>
        <w:tc>
          <w:tcPr>
            <w:tcW w:w="1286" w:type="dxa"/>
            <w:tcBorders>
              <w:top w:val="nil"/>
              <w:left w:val="nil"/>
              <w:bottom w:val="single" w:sz="4" w:space="0" w:color="auto"/>
              <w:right w:val="single" w:sz="4" w:space="0" w:color="auto"/>
            </w:tcBorders>
            <w:shd w:val="clear" w:color="auto" w:fill="auto"/>
            <w:vAlign w:val="center"/>
          </w:tcPr>
          <w:p w14:paraId="56178CF6" w14:textId="5158BC1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R$0,57</w:t>
            </w:r>
          </w:p>
        </w:tc>
        <w:tc>
          <w:tcPr>
            <w:tcW w:w="2074" w:type="dxa"/>
            <w:tcBorders>
              <w:top w:val="nil"/>
              <w:left w:val="nil"/>
              <w:bottom w:val="single" w:sz="4" w:space="0" w:color="auto"/>
              <w:right w:val="single" w:sz="4" w:space="0" w:color="auto"/>
            </w:tcBorders>
            <w:shd w:val="clear" w:color="auto" w:fill="auto"/>
            <w:vAlign w:val="center"/>
          </w:tcPr>
          <w:p w14:paraId="6087A0EB" w14:textId="562366B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R$6.658,33</w:t>
            </w:r>
          </w:p>
        </w:tc>
      </w:tr>
      <w:tr w:rsidR="00045F1E" w:rsidRPr="002E0AD3" w14:paraId="636D0496"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010D8BE" w14:textId="215D3994"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818</w:t>
            </w:r>
          </w:p>
        </w:tc>
        <w:tc>
          <w:tcPr>
            <w:tcW w:w="4269" w:type="dxa"/>
            <w:tcBorders>
              <w:top w:val="nil"/>
              <w:left w:val="nil"/>
              <w:bottom w:val="single" w:sz="4" w:space="0" w:color="auto"/>
              <w:right w:val="single" w:sz="4" w:space="0" w:color="auto"/>
            </w:tcBorders>
            <w:shd w:val="clear" w:color="000000" w:fill="FFFFFF"/>
            <w:vAlign w:val="center"/>
            <w:hideMark/>
          </w:tcPr>
          <w:p w14:paraId="3157C47F"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NORETISTERONA comprimido 0,35 mg</w:t>
            </w:r>
          </w:p>
        </w:tc>
        <w:tc>
          <w:tcPr>
            <w:tcW w:w="1238" w:type="dxa"/>
            <w:tcBorders>
              <w:top w:val="nil"/>
              <w:left w:val="nil"/>
              <w:bottom w:val="single" w:sz="4" w:space="0" w:color="auto"/>
              <w:right w:val="single" w:sz="4" w:space="0" w:color="auto"/>
            </w:tcBorders>
            <w:shd w:val="clear" w:color="000000" w:fill="FFFFFF"/>
            <w:noWrap/>
            <w:vAlign w:val="center"/>
            <w:hideMark/>
          </w:tcPr>
          <w:p w14:paraId="0F19FCF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7309D4A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750</w:t>
            </w:r>
          </w:p>
        </w:tc>
        <w:tc>
          <w:tcPr>
            <w:tcW w:w="1286" w:type="dxa"/>
            <w:tcBorders>
              <w:top w:val="nil"/>
              <w:left w:val="nil"/>
              <w:bottom w:val="single" w:sz="4" w:space="0" w:color="auto"/>
              <w:right w:val="single" w:sz="4" w:space="0" w:color="auto"/>
            </w:tcBorders>
            <w:shd w:val="clear" w:color="auto" w:fill="auto"/>
            <w:vAlign w:val="center"/>
          </w:tcPr>
          <w:p w14:paraId="5B3138AE" w14:textId="3287832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R$0,45</w:t>
            </w:r>
          </w:p>
        </w:tc>
        <w:tc>
          <w:tcPr>
            <w:tcW w:w="2074" w:type="dxa"/>
            <w:tcBorders>
              <w:top w:val="nil"/>
              <w:left w:val="nil"/>
              <w:bottom w:val="single" w:sz="4" w:space="0" w:color="auto"/>
              <w:right w:val="single" w:sz="4" w:space="0" w:color="auto"/>
            </w:tcBorders>
            <w:shd w:val="clear" w:color="auto" w:fill="auto"/>
            <w:vAlign w:val="center"/>
          </w:tcPr>
          <w:p w14:paraId="0A5855D6" w14:textId="17F47DE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R$337,50</w:t>
            </w:r>
          </w:p>
        </w:tc>
      </w:tr>
      <w:tr w:rsidR="00045F1E" w:rsidRPr="002E0AD3" w14:paraId="47188278"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855EA59" w14:textId="3231E5E4"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819</w:t>
            </w:r>
          </w:p>
        </w:tc>
        <w:tc>
          <w:tcPr>
            <w:tcW w:w="4269" w:type="dxa"/>
            <w:tcBorders>
              <w:top w:val="nil"/>
              <w:left w:val="nil"/>
              <w:bottom w:val="single" w:sz="4" w:space="0" w:color="auto"/>
              <w:right w:val="single" w:sz="4" w:space="0" w:color="auto"/>
            </w:tcBorders>
            <w:shd w:val="clear" w:color="000000" w:fill="FFFFFF"/>
            <w:vAlign w:val="center"/>
            <w:hideMark/>
          </w:tcPr>
          <w:p w14:paraId="430C3BD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NORETISTERONA, </w:t>
            </w:r>
            <w:proofErr w:type="spellStart"/>
            <w:r w:rsidRPr="002E0AD3">
              <w:rPr>
                <w:rFonts w:ascii="Calibri" w:eastAsia="Times New Roman" w:hAnsi="Calibri" w:cs="Calibri"/>
                <w:color w:val="0D0D0D"/>
                <w:kern w:val="0"/>
                <w:lang w:eastAsia="pt-BR"/>
                <w14:ligatures w14:val="none"/>
              </w:rPr>
              <w:t>enantato</w:t>
            </w:r>
            <w:proofErr w:type="spellEnd"/>
            <w:r w:rsidRPr="002E0AD3">
              <w:rPr>
                <w:rFonts w:ascii="Calibri" w:eastAsia="Times New Roman" w:hAnsi="Calibri" w:cs="Calibri"/>
                <w:color w:val="0D0D0D"/>
                <w:kern w:val="0"/>
                <w:lang w:eastAsia="pt-BR"/>
                <w14:ligatures w14:val="none"/>
              </w:rPr>
              <w:t xml:space="preserve"> de + estradiol, valerato de solução injetável 50 mg + 5 mg </w:t>
            </w:r>
          </w:p>
        </w:tc>
        <w:tc>
          <w:tcPr>
            <w:tcW w:w="1238" w:type="dxa"/>
            <w:tcBorders>
              <w:top w:val="nil"/>
              <w:left w:val="nil"/>
              <w:bottom w:val="single" w:sz="4" w:space="0" w:color="auto"/>
              <w:right w:val="single" w:sz="4" w:space="0" w:color="auto"/>
            </w:tcBorders>
            <w:shd w:val="clear" w:color="000000" w:fill="FFFFFF"/>
            <w:noWrap/>
            <w:vAlign w:val="center"/>
            <w:hideMark/>
          </w:tcPr>
          <w:p w14:paraId="476062F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213" w:type="dxa"/>
            <w:tcBorders>
              <w:top w:val="nil"/>
              <w:left w:val="nil"/>
              <w:bottom w:val="single" w:sz="4" w:space="0" w:color="auto"/>
              <w:right w:val="single" w:sz="4" w:space="0" w:color="auto"/>
            </w:tcBorders>
            <w:shd w:val="clear" w:color="000000" w:fill="FFFFFF"/>
            <w:noWrap/>
            <w:vAlign w:val="center"/>
            <w:hideMark/>
          </w:tcPr>
          <w:p w14:paraId="57C1C95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286" w:type="dxa"/>
            <w:tcBorders>
              <w:top w:val="nil"/>
              <w:left w:val="nil"/>
              <w:bottom w:val="single" w:sz="4" w:space="0" w:color="auto"/>
              <w:right w:val="single" w:sz="4" w:space="0" w:color="auto"/>
            </w:tcBorders>
            <w:shd w:val="clear" w:color="auto" w:fill="auto"/>
            <w:vAlign w:val="center"/>
          </w:tcPr>
          <w:p w14:paraId="4055009E" w14:textId="1BF317E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R$16,83</w:t>
            </w:r>
          </w:p>
        </w:tc>
        <w:tc>
          <w:tcPr>
            <w:tcW w:w="2074" w:type="dxa"/>
            <w:tcBorders>
              <w:top w:val="nil"/>
              <w:left w:val="nil"/>
              <w:bottom w:val="single" w:sz="4" w:space="0" w:color="auto"/>
              <w:right w:val="single" w:sz="4" w:space="0" w:color="auto"/>
            </w:tcBorders>
            <w:shd w:val="clear" w:color="auto" w:fill="auto"/>
            <w:vAlign w:val="center"/>
          </w:tcPr>
          <w:p w14:paraId="18057F39" w14:textId="585B67B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R$33.660,00</w:t>
            </w:r>
          </w:p>
        </w:tc>
      </w:tr>
      <w:tr w:rsidR="00045F1E" w:rsidRPr="002E0AD3" w14:paraId="5E362159"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2520219" w14:textId="10C5CAA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820</w:t>
            </w:r>
          </w:p>
        </w:tc>
        <w:tc>
          <w:tcPr>
            <w:tcW w:w="4269" w:type="dxa"/>
            <w:tcBorders>
              <w:top w:val="nil"/>
              <w:left w:val="nil"/>
              <w:bottom w:val="single" w:sz="4" w:space="0" w:color="auto"/>
              <w:right w:val="single" w:sz="4" w:space="0" w:color="auto"/>
            </w:tcBorders>
            <w:shd w:val="clear" w:color="000000" w:fill="FFFFFF"/>
            <w:vAlign w:val="center"/>
            <w:hideMark/>
          </w:tcPr>
          <w:p w14:paraId="6F273E03"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ÓLEO MINERAL frasco-100 ml</w:t>
            </w:r>
          </w:p>
        </w:tc>
        <w:tc>
          <w:tcPr>
            <w:tcW w:w="1238" w:type="dxa"/>
            <w:tcBorders>
              <w:top w:val="nil"/>
              <w:left w:val="nil"/>
              <w:bottom w:val="single" w:sz="4" w:space="0" w:color="auto"/>
              <w:right w:val="single" w:sz="4" w:space="0" w:color="auto"/>
            </w:tcBorders>
            <w:shd w:val="clear" w:color="000000" w:fill="FFFFFF"/>
            <w:noWrap/>
            <w:vAlign w:val="center"/>
            <w:hideMark/>
          </w:tcPr>
          <w:p w14:paraId="4F82FD7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6F437CC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286" w:type="dxa"/>
            <w:tcBorders>
              <w:top w:val="nil"/>
              <w:left w:val="nil"/>
              <w:bottom w:val="single" w:sz="4" w:space="0" w:color="auto"/>
              <w:right w:val="single" w:sz="4" w:space="0" w:color="auto"/>
            </w:tcBorders>
            <w:shd w:val="clear" w:color="auto" w:fill="auto"/>
            <w:vAlign w:val="center"/>
          </w:tcPr>
          <w:p w14:paraId="0B15B183" w14:textId="6753C96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R$7,65</w:t>
            </w:r>
          </w:p>
        </w:tc>
        <w:tc>
          <w:tcPr>
            <w:tcW w:w="2074" w:type="dxa"/>
            <w:tcBorders>
              <w:top w:val="nil"/>
              <w:left w:val="nil"/>
              <w:bottom w:val="single" w:sz="4" w:space="0" w:color="auto"/>
              <w:right w:val="single" w:sz="4" w:space="0" w:color="auto"/>
            </w:tcBorders>
            <w:shd w:val="clear" w:color="auto" w:fill="auto"/>
            <w:vAlign w:val="center"/>
          </w:tcPr>
          <w:p w14:paraId="5A47A776" w14:textId="619C4C0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R$4.590,00</w:t>
            </w:r>
          </w:p>
        </w:tc>
      </w:tr>
      <w:tr w:rsidR="00045F1E" w:rsidRPr="002E0AD3" w14:paraId="4A63EF4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DAA3C88" w14:textId="74559CB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821</w:t>
            </w:r>
          </w:p>
        </w:tc>
        <w:tc>
          <w:tcPr>
            <w:tcW w:w="4269" w:type="dxa"/>
            <w:tcBorders>
              <w:top w:val="nil"/>
              <w:left w:val="nil"/>
              <w:bottom w:val="single" w:sz="4" w:space="0" w:color="auto"/>
              <w:right w:val="single" w:sz="4" w:space="0" w:color="auto"/>
            </w:tcBorders>
            <w:shd w:val="clear" w:color="000000" w:fill="FFFFFF"/>
            <w:vAlign w:val="center"/>
            <w:hideMark/>
          </w:tcPr>
          <w:p w14:paraId="66E10824"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OMEPRAZOL cápsula 20 mg</w:t>
            </w:r>
          </w:p>
        </w:tc>
        <w:tc>
          <w:tcPr>
            <w:tcW w:w="1238" w:type="dxa"/>
            <w:tcBorders>
              <w:top w:val="nil"/>
              <w:left w:val="nil"/>
              <w:bottom w:val="single" w:sz="4" w:space="0" w:color="auto"/>
              <w:right w:val="single" w:sz="4" w:space="0" w:color="auto"/>
            </w:tcBorders>
            <w:shd w:val="clear" w:color="000000" w:fill="FFFFFF"/>
            <w:noWrap/>
            <w:vAlign w:val="center"/>
            <w:hideMark/>
          </w:tcPr>
          <w:p w14:paraId="62024C0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D2AB70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90.500</w:t>
            </w:r>
          </w:p>
        </w:tc>
        <w:tc>
          <w:tcPr>
            <w:tcW w:w="1286" w:type="dxa"/>
            <w:tcBorders>
              <w:top w:val="nil"/>
              <w:left w:val="nil"/>
              <w:bottom w:val="single" w:sz="4" w:space="0" w:color="auto"/>
              <w:right w:val="single" w:sz="4" w:space="0" w:color="auto"/>
            </w:tcBorders>
            <w:shd w:val="clear" w:color="auto" w:fill="auto"/>
            <w:vAlign w:val="center"/>
          </w:tcPr>
          <w:p w14:paraId="3ABC5A44" w14:textId="420E0C2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R$0,12</w:t>
            </w:r>
          </w:p>
        </w:tc>
        <w:tc>
          <w:tcPr>
            <w:tcW w:w="2074" w:type="dxa"/>
            <w:tcBorders>
              <w:top w:val="nil"/>
              <w:left w:val="nil"/>
              <w:bottom w:val="single" w:sz="4" w:space="0" w:color="auto"/>
              <w:right w:val="single" w:sz="4" w:space="0" w:color="auto"/>
            </w:tcBorders>
            <w:shd w:val="clear" w:color="auto" w:fill="auto"/>
            <w:vAlign w:val="center"/>
          </w:tcPr>
          <w:p w14:paraId="66DFAA8F" w14:textId="4ACEB3E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R$10.558,33</w:t>
            </w:r>
          </w:p>
        </w:tc>
      </w:tr>
      <w:tr w:rsidR="00045F1E" w:rsidRPr="002E0AD3" w14:paraId="4CC8C281"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6DE51A6" w14:textId="61A4AF91"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822</w:t>
            </w:r>
          </w:p>
        </w:tc>
        <w:tc>
          <w:tcPr>
            <w:tcW w:w="4269" w:type="dxa"/>
            <w:tcBorders>
              <w:top w:val="nil"/>
              <w:left w:val="nil"/>
              <w:bottom w:val="single" w:sz="4" w:space="0" w:color="auto"/>
              <w:right w:val="single" w:sz="4" w:space="0" w:color="auto"/>
            </w:tcBorders>
            <w:shd w:val="clear" w:color="000000" w:fill="FFFFFF"/>
            <w:vAlign w:val="center"/>
            <w:hideMark/>
          </w:tcPr>
          <w:p w14:paraId="49EF409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OXIBUTININA 5mg - comprimido</w:t>
            </w:r>
          </w:p>
        </w:tc>
        <w:tc>
          <w:tcPr>
            <w:tcW w:w="1238" w:type="dxa"/>
            <w:tcBorders>
              <w:top w:val="nil"/>
              <w:left w:val="nil"/>
              <w:bottom w:val="single" w:sz="4" w:space="0" w:color="auto"/>
              <w:right w:val="single" w:sz="4" w:space="0" w:color="auto"/>
            </w:tcBorders>
            <w:shd w:val="clear" w:color="000000" w:fill="FFFFFF"/>
            <w:noWrap/>
            <w:vAlign w:val="center"/>
            <w:hideMark/>
          </w:tcPr>
          <w:p w14:paraId="7A8EDC3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5A31C9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286" w:type="dxa"/>
            <w:tcBorders>
              <w:top w:val="nil"/>
              <w:left w:val="nil"/>
              <w:bottom w:val="single" w:sz="4" w:space="0" w:color="auto"/>
              <w:right w:val="single" w:sz="4" w:space="0" w:color="auto"/>
            </w:tcBorders>
            <w:shd w:val="clear" w:color="auto" w:fill="auto"/>
            <w:vAlign w:val="center"/>
          </w:tcPr>
          <w:p w14:paraId="6D8DD64D" w14:textId="493E681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R$2,32</w:t>
            </w:r>
          </w:p>
        </w:tc>
        <w:tc>
          <w:tcPr>
            <w:tcW w:w="2074" w:type="dxa"/>
            <w:tcBorders>
              <w:top w:val="nil"/>
              <w:left w:val="nil"/>
              <w:bottom w:val="single" w:sz="4" w:space="0" w:color="auto"/>
              <w:right w:val="single" w:sz="4" w:space="0" w:color="auto"/>
            </w:tcBorders>
            <w:shd w:val="clear" w:color="auto" w:fill="auto"/>
            <w:vAlign w:val="center"/>
          </w:tcPr>
          <w:p w14:paraId="7563404E" w14:textId="65DD42A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R$11.600,00</w:t>
            </w:r>
          </w:p>
        </w:tc>
      </w:tr>
      <w:tr w:rsidR="00045F1E" w:rsidRPr="002E0AD3" w14:paraId="634C1DB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CDA9AEA" w14:textId="6CBDBB5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lastRenderedPageBreak/>
              <w:t>823</w:t>
            </w:r>
          </w:p>
        </w:tc>
        <w:tc>
          <w:tcPr>
            <w:tcW w:w="4269" w:type="dxa"/>
            <w:tcBorders>
              <w:top w:val="nil"/>
              <w:left w:val="nil"/>
              <w:bottom w:val="single" w:sz="4" w:space="0" w:color="auto"/>
              <w:right w:val="single" w:sz="4" w:space="0" w:color="auto"/>
            </w:tcBorders>
            <w:shd w:val="clear" w:color="000000" w:fill="FFFFFF"/>
            <w:vAlign w:val="center"/>
            <w:hideMark/>
          </w:tcPr>
          <w:p w14:paraId="7975EADB"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OXIBUTININA solução oral 1mg/ml frasco com 120ml</w:t>
            </w:r>
          </w:p>
        </w:tc>
        <w:tc>
          <w:tcPr>
            <w:tcW w:w="1238" w:type="dxa"/>
            <w:tcBorders>
              <w:top w:val="nil"/>
              <w:left w:val="nil"/>
              <w:bottom w:val="single" w:sz="4" w:space="0" w:color="auto"/>
              <w:right w:val="single" w:sz="4" w:space="0" w:color="auto"/>
            </w:tcBorders>
            <w:shd w:val="clear" w:color="000000" w:fill="FFFFFF"/>
            <w:noWrap/>
            <w:vAlign w:val="center"/>
            <w:hideMark/>
          </w:tcPr>
          <w:p w14:paraId="3BBFCA5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47C181E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125</w:t>
            </w:r>
          </w:p>
        </w:tc>
        <w:tc>
          <w:tcPr>
            <w:tcW w:w="1286" w:type="dxa"/>
            <w:tcBorders>
              <w:top w:val="nil"/>
              <w:left w:val="nil"/>
              <w:bottom w:val="single" w:sz="4" w:space="0" w:color="auto"/>
              <w:right w:val="single" w:sz="4" w:space="0" w:color="auto"/>
            </w:tcBorders>
            <w:shd w:val="clear" w:color="auto" w:fill="auto"/>
            <w:vAlign w:val="center"/>
          </w:tcPr>
          <w:p w14:paraId="65A089A0" w14:textId="1636E9F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R$110,95</w:t>
            </w:r>
          </w:p>
        </w:tc>
        <w:tc>
          <w:tcPr>
            <w:tcW w:w="2074" w:type="dxa"/>
            <w:tcBorders>
              <w:top w:val="nil"/>
              <w:left w:val="nil"/>
              <w:bottom w:val="single" w:sz="4" w:space="0" w:color="auto"/>
              <w:right w:val="single" w:sz="4" w:space="0" w:color="auto"/>
            </w:tcBorders>
            <w:shd w:val="clear" w:color="auto" w:fill="auto"/>
            <w:vAlign w:val="center"/>
          </w:tcPr>
          <w:p w14:paraId="5ACCA6C0" w14:textId="3EA7909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R$13.868,75</w:t>
            </w:r>
          </w:p>
        </w:tc>
      </w:tr>
      <w:tr w:rsidR="00045F1E" w:rsidRPr="002E0AD3" w14:paraId="2B60233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A1BD5CE" w14:textId="70A111DC"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824</w:t>
            </w:r>
          </w:p>
        </w:tc>
        <w:tc>
          <w:tcPr>
            <w:tcW w:w="4269" w:type="dxa"/>
            <w:tcBorders>
              <w:top w:val="nil"/>
              <w:left w:val="nil"/>
              <w:bottom w:val="single" w:sz="4" w:space="0" w:color="auto"/>
              <w:right w:val="single" w:sz="4" w:space="0" w:color="auto"/>
            </w:tcBorders>
            <w:shd w:val="clear" w:color="000000" w:fill="FFFFFF"/>
            <w:vAlign w:val="center"/>
            <w:hideMark/>
          </w:tcPr>
          <w:p w14:paraId="18E63D1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PAPAÍNA 2% 30g</w:t>
            </w:r>
          </w:p>
        </w:tc>
        <w:tc>
          <w:tcPr>
            <w:tcW w:w="1238" w:type="dxa"/>
            <w:tcBorders>
              <w:top w:val="nil"/>
              <w:left w:val="nil"/>
              <w:bottom w:val="single" w:sz="4" w:space="0" w:color="auto"/>
              <w:right w:val="single" w:sz="4" w:space="0" w:color="auto"/>
            </w:tcBorders>
            <w:shd w:val="clear" w:color="000000" w:fill="FFFFFF"/>
            <w:noWrap/>
            <w:vAlign w:val="center"/>
            <w:hideMark/>
          </w:tcPr>
          <w:p w14:paraId="53C3765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0CA014F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286" w:type="dxa"/>
            <w:tcBorders>
              <w:top w:val="nil"/>
              <w:left w:val="nil"/>
              <w:bottom w:val="single" w:sz="4" w:space="0" w:color="auto"/>
              <w:right w:val="single" w:sz="4" w:space="0" w:color="auto"/>
            </w:tcBorders>
            <w:shd w:val="clear" w:color="auto" w:fill="auto"/>
            <w:vAlign w:val="center"/>
          </w:tcPr>
          <w:p w14:paraId="745213E2" w14:textId="11D1B1F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R$56,25</w:t>
            </w:r>
          </w:p>
        </w:tc>
        <w:tc>
          <w:tcPr>
            <w:tcW w:w="2074" w:type="dxa"/>
            <w:tcBorders>
              <w:top w:val="nil"/>
              <w:left w:val="nil"/>
              <w:bottom w:val="single" w:sz="4" w:space="0" w:color="auto"/>
              <w:right w:val="single" w:sz="4" w:space="0" w:color="auto"/>
            </w:tcBorders>
            <w:shd w:val="clear" w:color="auto" w:fill="auto"/>
            <w:vAlign w:val="center"/>
          </w:tcPr>
          <w:p w14:paraId="0BD1CD79" w14:textId="067420A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R$22.500,00</w:t>
            </w:r>
          </w:p>
        </w:tc>
      </w:tr>
      <w:tr w:rsidR="00045F1E" w:rsidRPr="002E0AD3" w14:paraId="6D23277F"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2332C3A" w14:textId="50DAD98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825</w:t>
            </w:r>
          </w:p>
        </w:tc>
        <w:tc>
          <w:tcPr>
            <w:tcW w:w="4269" w:type="dxa"/>
            <w:tcBorders>
              <w:top w:val="nil"/>
              <w:left w:val="nil"/>
              <w:bottom w:val="single" w:sz="4" w:space="0" w:color="auto"/>
              <w:right w:val="single" w:sz="4" w:space="0" w:color="auto"/>
            </w:tcBorders>
            <w:shd w:val="clear" w:color="000000" w:fill="FFFFFF"/>
            <w:vAlign w:val="center"/>
            <w:hideMark/>
          </w:tcPr>
          <w:p w14:paraId="2034789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PARACETAMOL comprimido 500 mg</w:t>
            </w:r>
          </w:p>
        </w:tc>
        <w:tc>
          <w:tcPr>
            <w:tcW w:w="1238" w:type="dxa"/>
            <w:tcBorders>
              <w:top w:val="nil"/>
              <w:left w:val="nil"/>
              <w:bottom w:val="single" w:sz="4" w:space="0" w:color="auto"/>
              <w:right w:val="single" w:sz="4" w:space="0" w:color="auto"/>
            </w:tcBorders>
            <w:shd w:val="clear" w:color="000000" w:fill="FFFFFF"/>
            <w:noWrap/>
            <w:vAlign w:val="center"/>
            <w:hideMark/>
          </w:tcPr>
          <w:p w14:paraId="1803630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4FA7DB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27.500</w:t>
            </w:r>
          </w:p>
        </w:tc>
        <w:tc>
          <w:tcPr>
            <w:tcW w:w="1286" w:type="dxa"/>
            <w:tcBorders>
              <w:top w:val="nil"/>
              <w:left w:val="nil"/>
              <w:bottom w:val="single" w:sz="4" w:space="0" w:color="auto"/>
              <w:right w:val="single" w:sz="4" w:space="0" w:color="auto"/>
            </w:tcBorders>
            <w:shd w:val="clear" w:color="auto" w:fill="auto"/>
            <w:vAlign w:val="center"/>
          </w:tcPr>
          <w:p w14:paraId="28B50F6D" w14:textId="648B40A8"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R$0,18</w:t>
            </w:r>
          </w:p>
        </w:tc>
        <w:tc>
          <w:tcPr>
            <w:tcW w:w="2074" w:type="dxa"/>
            <w:tcBorders>
              <w:top w:val="nil"/>
              <w:left w:val="nil"/>
              <w:bottom w:val="single" w:sz="4" w:space="0" w:color="auto"/>
              <w:right w:val="single" w:sz="4" w:space="0" w:color="auto"/>
            </w:tcBorders>
            <w:shd w:val="clear" w:color="auto" w:fill="auto"/>
            <w:vAlign w:val="center"/>
          </w:tcPr>
          <w:p w14:paraId="451D8271" w14:textId="3376A73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R$4.950,00</w:t>
            </w:r>
          </w:p>
        </w:tc>
      </w:tr>
      <w:tr w:rsidR="00045F1E" w:rsidRPr="002E0AD3" w14:paraId="40F19F95"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8AF2134" w14:textId="3DED555B"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826</w:t>
            </w:r>
          </w:p>
        </w:tc>
        <w:tc>
          <w:tcPr>
            <w:tcW w:w="4269" w:type="dxa"/>
            <w:tcBorders>
              <w:top w:val="nil"/>
              <w:left w:val="nil"/>
              <w:bottom w:val="single" w:sz="4" w:space="0" w:color="auto"/>
              <w:right w:val="single" w:sz="4" w:space="0" w:color="auto"/>
            </w:tcBorders>
            <w:shd w:val="clear" w:color="000000" w:fill="FFFFFF"/>
            <w:vAlign w:val="center"/>
            <w:hideMark/>
          </w:tcPr>
          <w:p w14:paraId="7199C1A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PARACETAMOL comprimido 750 mg</w:t>
            </w:r>
          </w:p>
        </w:tc>
        <w:tc>
          <w:tcPr>
            <w:tcW w:w="1238" w:type="dxa"/>
            <w:tcBorders>
              <w:top w:val="nil"/>
              <w:left w:val="nil"/>
              <w:bottom w:val="single" w:sz="4" w:space="0" w:color="auto"/>
              <w:right w:val="single" w:sz="4" w:space="0" w:color="auto"/>
            </w:tcBorders>
            <w:shd w:val="clear" w:color="000000" w:fill="FFFFFF"/>
            <w:noWrap/>
            <w:vAlign w:val="center"/>
            <w:hideMark/>
          </w:tcPr>
          <w:p w14:paraId="32A6DD9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68FAD1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15.000</w:t>
            </w:r>
          </w:p>
        </w:tc>
        <w:tc>
          <w:tcPr>
            <w:tcW w:w="1286" w:type="dxa"/>
            <w:tcBorders>
              <w:top w:val="nil"/>
              <w:left w:val="nil"/>
              <w:bottom w:val="single" w:sz="4" w:space="0" w:color="auto"/>
              <w:right w:val="single" w:sz="4" w:space="0" w:color="auto"/>
            </w:tcBorders>
            <w:shd w:val="clear" w:color="auto" w:fill="auto"/>
            <w:vAlign w:val="center"/>
          </w:tcPr>
          <w:p w14:paraId="10EF3C65" w14:textId="1D225A1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R$0,36</w:t>
            </w:r>
          </w:p>
        </w:tc>
        <w:tc>
          <w:tcPr>
            <w:tcW w:w="2074" w:type="dxa"/>
            <w:tcBorders>
              <w:top w:val="nil"/>
              <w:left w:val="nil"/>
              <w:bottom w:val="single" w:sz="4" w:space="0" w:color="auto"/>
              <w:right w:val="single" w:sz="4" w:space="0" w:color="auto"/>
            </w:tcBorders>
            <w:shd w:val="clear" w:color="auto" w:fill="auto"/>
            <w:vAlign w:val="center"/>
          </w:tcPr>
          <w:p w14:paraId="44ECB2A7" w14:textId="3F3502F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R$5.400,00</w:t>
            </w:r>
          </w:p>
        </w:tc>
      </w:tr>
      <w:tr w:rsidR="00045F1E" w:rsidRPr="002E0AD3" w14:paraId="7649285C"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083EB0D" w14:textId="24FB8A7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827</w:t>
            </w:r>
          </w:p>
        </w:tc>
        <w:tc>
          <w:tcPr>
            <w:tcW w:w="4269" w:type="dxa"/>
            <w:tcBorders>
              <w:top w:val="nil"/>
              <w:left w:val="nil"/>
              <w:bottom w:val="single" w:sz="4" w:space="0" w:color="auto"/>
              <w:right w:val="single" w:sz="4" w:space="0" w:color="auto"/>
            </w:tcBorders>
            <w:shd w:val="clear" w:color="000000" w:fill="FFFFFF"/>
            <w:vAlign w:val="center"/>
            <w:hideMark/>
          </w:tcPr>
          <w:p w14:paraId="2FDD15F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PARACETAMOL solução oral 200 mg/ml 10 ml</w:t>
            </w:r>
          </w:p>
        </w:tc>
        <w:tc>
          <w:tcPr>
            <w:tcW w:w="1238" w:type="dxa"/>
            <w:tcBorders>
              <w:top w:val="nil"/>
              <w:left w:val="nil"/>
              <w:bottom w:val="single" w:sz="4" w:space="0" w:color="auto"/>
              <w:right w:val="single" w:sz="4" w:space="0" w:color="auto"/>
            </w:tcBorders>
            <w:shd w:val="clear" w:color="000000" w:fill="FFFFFF"/>
            <w:noWrap/>
            <w:vAlign w:val="center"/>
            <w:hideMark/>
          </w:tcPr>
          <w:p w14:paraId="4FA12A3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74DDF06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1.950</w:t>
            </w:r>
          </w:p>
        </w:tc>
        <w:tc>
          <w:tcPr>
            <w:tcW w:w="1286" w:type="dxa"/>
            <w:tcBorders>
              <w:top w:val="nil"/>
              <w:left w:val="nil"/>
              <w:bottom w:val="single" w:sz="4" w:space="0" w:color="auto"/>
              <w:right w:val="single" w:sz="4" w:space="0" w:color="auto"/>
            </w:tcBorders>
            <w:shd w:val="clear" w:color="auto" w:fill="auto"/>
            <w:vAlign w:val="center"/>
          </w:tcPr>
          <w:p w14:paraId="015D5B05" w14:textId="4AFD67F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R$2,59</w:t>
            </w:r>
          </w:p>
        </w:tc>
        <w:tc>
          <w:tcPr>
            <w:tcW w:w="2074" w:type="dxa"/>
            <w:tcBorders>
              <w:top w:val="nil"/>
              <w:left w:val="nil"/>
              <w:bottom w:val="single" w:sz="4" w:space="0" w:color="auto"/>
              <w:right w:val="single" w:sz="4" w:space="0" w:color="auto"/>
            </w:tcBorders>
            <w:shd w:val="clear" w:color="auto" w:fill="auto"/>
            <w:vAlign w:val="center"/>
          </w:tcPr>
          <w:p w14:paraId="757984FD" w14:textId="019D0E0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R$5.050,00</w:t>
            </w:r>
          </w:p>
        </w:tc>
      </w:tr>
      <w:tr w:rsidR="00045F1E" w:rsidRPr="002E0AD3" w14:paraId="339FDACB"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F9E5272" w14:textId="3AAF8D4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828</w:t>
            </w:r>
          </w:p>
        </w:tc>
        <w:tc>
          <w:tcPr>
            <w:tcW w:w="4269" w:type="dxa"/>
            <w:tcBorders>
              <w:top w:val="nil"/>
              <w:left w:val="nil"/>
              <w:bottom w:val="single" w:sz="4" w:space="0" w:color="auto"/>
              <w:right w:val="single" w:sz="4" w:space="0" w:color="auto"/>
            </w:tcBorders>
            <w:shd w:val="clear" w:color="000000" w:fill="FFFFFF"/>
            <w:vAlign w:val="center"/>
            <w:hideMark/>
          </w:tcPr>
          <w:p w14:paraId="27CDD78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PASTA D' ÁGUA pasta 100g</w:t>
            </w:r>
          </w:p>
        </w:tc>
        <w:tc>
          <w:tcPr>
            <w:tcW w:w="1238" w:type="dxa"/>
            <w:tcBorders>
              <w:top w:val="nil"/>
              <w:left w:val="nil"/>
              <w:bottom w:val="single" w:sz="4" w:space="0" w:color="auto"/>
              <w:right w:val="single" w:sz="4" w:space="0" w:color="auto"/>
            </w:tcBorders>
            <w:shd w:val="clear" w:color="000000" w:fill="FFFFFF"/>
            <w:noWrap/>
            <w:vAlign w:val="center"/>
            <w:hideMark/>
          </w:tcPr>
          <w:p w14:paraId="1ED2101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7BC0F99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286" w:type="dxa"/>
            <w:tcBorders>
              <w:top w:val="nil"/>
              <w:left w:val="nil"/>
              <w:bottom w:val="single" w:sz="4" w:space="0" w:color="auto"/>
              <w:right w:val="single" w:sz="4" w:space="0" w:color="auto"/>
            </w:tcBorders>
            <w:shd w:val="clear" w:color="auto" w:fill="auto"/>
            <w:vAlign w:val="center"/>
          </w:tcPr>
          <w:p w14:paraId="35349DAE" w14:textId="4F4C829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R$10,71</w:t>
            </w:r>
          </w:p>
        </w:tc>
        <w:tc>
          <w:tcPr>
            <w:tcW w:w="2074" w:type="dxa"/>
            <w:tcBorders>
              <w:top w:val="nil"/>
              <w:left w:val="nil"/>
              <w:bottom w:val="single" w:sz="4" w:space="0" w:color="auto"/>
              <w:right w:val="single" w:sz="4" w:space="0" w:color="auto"/>
            </w:tcBorders>
            <w:shd w:val="clear" w:color="auto" w:fill="auto"/>
            <w:vAlign w:val="center"/>
          </w:tcPr>
          <w:p w14:paraId="3E91E51E" w14:textId="7730D6B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R$2.142,00</w:t>
            </w:r>
          </w:p>
        </w:tc>
      </w:tr>
      <w:tr w:rsidR="00045F1E" w:rsidRPr="002E0AD3" w14:paraId="13C91099"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699641B" w14:textId="3523795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829</w:t>
            </w:r>
          </w:p>
        </w:tc>
        <w:tc>
          <w:tcPr>
            <w:tcW w:w="4269" w:type="dxa"/>
            <w:tcBorders>
              <w:top w:val="nil"/>
              <w:left w:val="nil"/>
              <w:bottom w:val="single" w:sz="4" w:space="0" w:color="auto"/>
              <w:right w:val="single" w:sz="4" w:space="0" w:color="auto"/>
            </w:tcBorders>
            <w:shd w:val="clear" w:color="000000" w:fill="FFFFFF"/>
            <w:vAlign w:val="center"/>
            <w:hideMark/>
          </w:tcPr>
          <w:p w14:paraId="15A228CB"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PERMETRINA loção 5% 60 ml </w:t>
            </w:r>
          </w:p>
        </w:tc>
        <w:tc>
          <w:tcPr>
            <w:tcW w:w="1238" w:type="dxa"/>
            <w:tcBorders>
              <w:top w:val="nil"/>
              <w:left w:val="nil"/>
              <w:bottom w:val="single" w:sz="4" w:space="0" w:color="auto"/>
              <w:right w:val="single" w:sz="4" w:space="0" w:color="auto"/>
            </w:tcBorders>
            <w:shd w:val="clear" w:color="000000" w:fill="FFFFFF"/>
            <w:noWrap/>
            <w:vAlign w:val="center"/>
            <w:hideMark/>
          </w:tcPr>
          <w:p w14:paraId="0903A41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6BBA4CC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286" w:type="dxa"/>
            <w:tcBorders>
              <w:top w:val="nil"/>
              <w:left w:val="nil"/>
              <w:bottom w:val="single" w:sz="4" w:space="0" w:color="auto"/>
              <w:right w:val="single" w:sz="4" w:space="0" w:color="auto"/>
            </w:tcBorders>
            <w:shd w:val="clear" w:color="auto" w:fill="auto"/>
            <w:vAlign w:val="center"/>
          </w:tcPr>
          <w:p w14:paraId="65218E38" w14:textId="18B7A1A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R$5,97</w:t>
            </w:r>
          </w:p>
        </w:tc>
        <w:tc>
          <w:tcPr>
            <w:tcW w:w="2074" w:type="dxa"/>
            <w:tcBorders>
              <w:top w:val="nil"/>
              <w:left w:val="nil"/>
              <w:bottom w:val="single" w:sz="4" w:space="0" w:color="auto"/>
              <w:right w:val="single" w:sz="4" w:space="0" w:color="auto"/>
            </w:tcBorders>
            <w:shd w:val="clear" w:color="auto" w:fill="auto"/>
            <w:vAlign w:val="center"/>
          </w:tcPr>
          <w:p w14:paraId="5359DF45" w14:textId="4D1C98B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R$596,67</w:t>
            </w:r>
          </w:p>
        </w:tc>
      </w:tr>
      <w:tr w:rsidR="00045F1E" w:rsidRPr="002E0AD3" w14:paraId="2EB8320C"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38E7688" w14:textId="5F54226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830</w:t>
            </w:r>
          </w:p>
        </w:tc>
        <w:tc>
          <w:tcPr>
            <w:tcW w:w="4269" w:type="dxa"/>
            <w:tcBorders>
              <w:top w:val="nil"/>
              <w:left w:val="nil"/>
              <w:bottom w:val="single" w:sz="4" w:space="0" w:color="auto"/>
              <w:right w:val="single" w:sz="4" w:space="0" w:color="auto"/>
            </w:tcBorders>
            <w:shd w:val="clear" w:color="000000" w:fill="FFFFFF"/>
            <w:vAlign w:val="center"/>
            <w:hideMark/>
          </w:tcPr>
          <w:p w14:paraId="2B65F4AF"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PREDNISOLONA, fosfato sódico de solução oral 4,02 (equivalente a 3 mg de </w:t>
            </w:r>
            <w:proofErr w:type="spellStart"/>
            <w:r w:rsidRPr="002E0AD3">
              <w:rPr>
                <w:rFonts w:ascii="Calibri" w:eastAsia="Times New Roman" w:hAnsi="Calibri" w:cs="Calibri"/>
                <w:color w:val="0D0D0D"/>
                <w:kern w:val="0"/>
                <w:lang w:eastAsia="pt-BR"/>
                <w14:ligatures w14:val="none"/>
              </w:rPr>
              <w:t>prednisolona</w:t>
            </w:r>
            <w:proofErr w:type="spellEnd"/>
            <w:r w:rsidRPr="002E0AD3">
              <w:rPr>
                <w:rFonts w:ascii="Calibri" w:eastAsia="Times New Roman" w:hAnsi="Calibri" w:cs="Calibri"/>
                <w:color w:val="0D0D0D"/>
                <w:kern w:val="0"/>
                <w:lang w:eastAsia="pt-BR"/>
                <w14:ligatures w14:val="none"/>
              </w:rPr>
              <w:t>/ml) 100 ml</w:t>
            </w:r>
          </w:p>
        </w:tc>
        <w:tc>
          <w:tcPr>
            <w:tcW w:w="1238" w:type="dxa"/>
            <w:tcBorders>
              <w:top w:val="nil"/>
              <w:left w:val="nil"/>
              <w:bottom w:val="single" w:sz="4" w:space="0" w:color="auto"/>
              <w:right w:val="single" w:sz="4" w:space="0" w:color="auto"/>
            </w:tcBorders>
            <w:shd w:val="clear" w:color="000000" w:fill="FFFFFF"/>
            <w:noWrap/>
            <w:vAlign w:val="center"/>
            <w:hideMark/>
          </w:tcPr>
          <w:p w14:paraId="016896A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246907B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286" w:type="dxa"/>
            <w:tcBorders>
              <w:top w:val="nil"/>
              <w:left w:val="nil"/>
              <w:bottom w:val="single" w:sz="4" w:space="0" w:color="auto"/>
              <w:right w:val="single" w:sz="4" w:space="0" w:color="auto"/>
            </w:tcBorders>
            <w:shd w:val="clear" w:color="auto" w:fill="auto"/>
            <w:vAlign w:val="center"/>
          </w:tcPr>
          <w:p w14:paraId="6C590EE1" w14:textId="2139855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R$10,65</w:t>
            </w:r>
          </w:p>
        </w:tc>
        <w:tc>
          <w:tcPr>
            <w:tcW w:w="2074" w:type="dxa"/>
            <w:tcBorders>
              <w:top w:val="nil"/>
              <w:left w:val="nil"/>
              <w:bottom w:val="single" w:sz="4" w:space="0" w:color="auto"/>
              <w:right w:val="single" w:sz="4" w:space="0" w:color="auto"/>
            </w:tcBorders>
            <w:shd w:val="clear" w:color="auto" w:fill="auto"/>
            <w:vAlign w:val="center"/>
          </w:tcPr>
          <w:p w14:paraId="2F9CC390" w14:textId="48BE494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R$15.970,00</w:t>
            </w:r>
          </w:p>
        </w:tc>
      </w:tr>
      <w:tr w:rsidR="00045F1E" w:rsidRPr="002E0AD3" w14:paraId="0A09912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B64C40F" w14:textId="78BB4AE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831</w:t>
            </w:r>
          </w:p>
        </w:tc>
        <w:tc>
          <w:tcPr>
            <w:tcW w:w="4269" w:type="dxa"/>
            <w:tcBorders>
              <w:top w:val="nil"/>
              <w:left w:val="nil"/>
              <w:bottom w:val="single" w:sz="4" w:space="0" w:color="auto"/>
              <w:right w:val="single" w:sz="4" w:space="0" w:color="auto"/>
            </w:tcBorders>
            <w:shd w:val="clear" w:color="000000" w:fill="FFFFFF"/>
            <w:vAlign w:val="center"/>
            <w:hideMark/>
          </w:tcPr>
          <w:p w14:paraId="13C25B2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PREDNISONA comprimido 20 mg</w:t>
            </w:r>
          </w:p>
        </w:tc>
        <w:tc>
          <w:tcPr>
            <w:tcW w:w="1238" w:type="dxa"/>
            <w:tcBorders>
              <w:top w:val="nil"/>
              <w:left w:val="nil"/>
              <w:bottom w:val="single" w:sz="4" w:space="0" w:color="auto"/>
              <w:right w:val="single" w:sz="4" w:space="0" w:color="auto"/>
            </w:tcBorders>
            <w:shd w:val="clear" w:color="000000" w:fill="FFFFFF"/>
            <w:noWrap/>
            <w:vAlign w:val="center"/>
            <w:hideMark/>
          </w:tcPr>
          <w:p w14:paraId="222FA9A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98B63C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18.200</w:t>
            </w:r>
          </w:p>
        </w:tc>
        <w:tc>
          <w:tcPr>
            <w:tcW w:w="1286" w:type="dxa"/>
            <w:tcBorders>
              <w:top w:val="nil"/>
              <w:left w:val="nil"/>
              <w:bottom w:val="single" w:sz="4" w:space="0" w:color="auto"/>
              <w:right w:val="single" w:sz="4" w:space="0" w:color="auto"/>
            </w:tcBorders>
            <w:shd w:val="clear" w:color="auto" w:fill="auto"/>
            <w:vAlign w:val="center"/>
          </w:tcPr>
          <w:p w14:paraId="137E838F" w14:textId="211A91F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R$0,43</w:t>
            </w:r>
          </w:p>
        </w:tc>
        <w:tc>
          <w:tcPr>
            <w:tcW w:w="2074" w:type="dxa"/>
            <w:tcBorders>
              <w:top w:val="nil"/>
              <w:left w:val="nil"/>
              <w:bottom w:val="single" w:sz="4" w:space="0" w:color="auto"/>
              <w:right w:val="single" w:sz="4" w:space="0" w:color="auto"/>
            </w:tcBorders>
            <w:shd w:val="clear" w:color="auto" w:fill="auto"/>
            <w:vAlign w:val="center"/>
          </w:tcPr>
          <w:p w14:paraId="7789D15F" w14:textId="2D30B8C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R$7.826,00</w:t>
            </w:r>
          </w:p>
        </w:tc>
      </w:tr>
      <w:tr w:rsidR="00045F1E" w:rsidRPr="002E0AD3" w14:paraId="6B1EC04F"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2C113133" w14:textId="59F8AC84"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832</w:t>
            </w:r>
          </w:p>
        </w:tc>
        <w:tc>
          <w:tcPr>
            <w:tcW w:w="4269" w:type="dxa"/>
            <w:tcBorders>
              <w:top w:val="nil"/>
              <w:left w:val="nil"/>
              <w:bottom w:val="single" w:sz="4" w:space="0" w:color="auto"/>
              <w:right w:val="single" w:sz="4" w:space="0" w:color="auto"/>
            </w:tcBorders>
            <w:shd w:val="clear" w:color="000000" w:fill="FFFFFF"/>
            <w:vAlign w:val="center"/>
            <w:hideMark/>
          </w:tcPr>
          <w:p w14:paraId="2A992A53"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PREDNISONA comprimido 5 mg</w:t>
            </w:r>
          </w:p>
        </w:tc>
        <w:tc>
          <w:tcPr>
            <w:tcW w:w="1238" w:type="dxa"/>
            <w:tcBorders>
              <w:top w:val="nil"/>
              <w:left w:val="nil"/>
              <w:bottom w:val="single" w:sz="4" w:space="0" w:color="auto"/>
              <w:right w:val="single" w:sz="4" w:space="0" w:color="auto"/>
            </w:tcBorders>
            <w:shd w:val="clear" w:color="000000" w:fill="FFFFFF"/>
            <w:noWrap/>
            <w:vAlign w:val="center"/>
            <w:hideMark/>
          </w:tcPr>
          <w:p w14:paraId="50F97FD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EAAB5E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6.250</w:t>
            </w:r>
          </w:p>
        </w:tc>
        <w:tc>
          <w:tcPr>
            <w:tcW w:w="1286" w:type="dxa"/>
            <w:tcBorders>
              <w:top w:val="nil"/>
              <w:left w:val="nil"/>
              <w:bottom w:val="single" w:sz="4" w:space="0" w:color="auto"/>
              <w:right w:val="single" w:sz="4" w:space="0" w:color="auto"/>
            </w:tcBorders>
            <w:shd w:val="clear" w:color="auto" w:fill="auto"/>
            <w:vAlign w:val="center"/>
          </w:tcPr>
          <w:p w14:paraId="4610FB04" w14:textId="35441B5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R$0,14</w:t>
            </w:r>
          </w:p>
        </w:tc>
        <w:tc>
          <w:tcPr>
            <w:tcW w:w="2074" w:type="dxa"/>
            <w:tcBorders>
              <w:top w:val="nil"/>
              <w:left w:val="nil"/>
              <w:bottom w:val="single" w:sz="4" w:space="0" w:color="auto"/>
              <w:right w:val="single" w:sz="4" w:space="0" w:color="auto"/>
            </w:tcBorders>
            <w:shd w:val="clear" w:color="auto" w:fill="auto"/>
            <w:vAlign w:val="center"/>
          </w:tcPr>
          <w:p w14:paraId="147AA6B7" w14:textId="7954BA1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R$854,17</w:t>
            </w:r>
          </w:p>
        </w:tc>
      </w:tr>
      <w:tr w:rsidR="00045F1E" w:rsidRPr="002E0AD3" w14:paraId="2BBBA065"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5C47B08" w14:textId="5ED8D2E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833</w:t>
            </w:r>
          </w:p>
        </w:tc>
        <w:tc>
          <w:tcPr>
            <w:tcW w:w="4269" w:type="dxa"/>
            <w:tcBorders>
              <w:top w:val="nil"/>
              <w:left w:val="nil"/>
              <w:bottom w:val="single" w:sz="4" w:space="0" w:color="auto"/>
              <w:right w:val="single" w:sz="4" w:space="0" w:color="auto"/>
            </w:tcBorders>
            <w:shd w:val="clear" w:color="000000" w:fill="FFFFFF"/>
            <w:vAlign w:val="center"/>
            <w:hideMark/>
          </w:tcPr>
          <w:p w14:paraId="2DB09DC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PROMETASINA comprimido 25 mg </w:t>
            </w:r>
          </w:p>
        </w:tc>
        <w:tc>
          <w:tcPr>
            <w:tcW w:w="1238" w:type="dxa"/>
            <w:tcBorders>
              <w:top w:val="nil"/>
              <w:left w:val="nil"/>
              <w:bottom w:val="single" w:sz="4" w:space="0" w:color="auto"/>
              <w:right w:val="single" w:sz="4" w:space="0" w:color="auto"/>
            </w:tcBorders>
            <w:shd w:val="clear" w:color="000000" w:fill="FFFFFF"/>
            <w:noWrap/>
            <w:vAlign w:val="center"/>
            <w:hideMark/>
          </w:tcPr>
          <w:p w14:paraId="6BA193C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0AF849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30.000</w:t>
            </w:r>
          </w:p>
        </w:tc>
        <w:tc>
          <w:tcPr>
            <w:tcW w:w="1286" w:type="dxa"/>
            <w:tcBorders>
              <w:top w:val="nil"/>
              <w:left w:val="nil"/>
              <w:bottom w:val="single" w:sz="4" w:space="0" w:color="auto"/>
              <w:right w:val="single" w:sz="4" w:space="0" w:color="auto"/>
            </w:tcBorders>
            <w:shd w:val="clear" w:color="auto" w:fill="auto"/>
            <w:vAlign w:val="center"/>
          </w:tcPr>
          <w:p w14:paraId="587DCD4C" w14:textId="72F6ABD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R$0,43</w:t>
            </w:r>
          </w:p>
        </w:tc>
        <w:tc>
          <w:tcPr>
            <w:tcW w:w="2074" w:type="dxa"/>
            <w:tcBorders>
              <w:top w:val="nil"/>
              <w:left w:val="nil"/>
              <w:bottom w:val="single" w:sz="4" w:space="0" w:color="auto"/>
              <w:right w:val="single" w:sz="4" w:space="0" w:color="auto"/>
            </w:tcBorders>
            <w:shd w:val="clear" w:color="auto" w:fill="auto"/>
            <w:vAlign w:val="center"/>
          </w:tcPr>
          <w:p w14:paraId="6D39CAE7" w14:textId="46CB0E1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R$12.900,00</w:t>
            </w:r>
          </w:p>
        </w:tc>
      </w:tr>
      <w:tr w:rsidR="00045F1E" w:rsidRPr="002E0AD3" w14:paraId="3D71ED4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8050B12" w14:textId="2DC3B72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834</w:t>
            </w:r>
          </w:p>
        </w:tc>
        <w:tc>
          <w:tcPr>
            <w:tcW w:w="4269" w:type="dxa"/>
            <w:tcBorders>
              <w:top w:val="nil"/>
              <w:left w:val="nil"/>
              <w:bottom w:val="single" w:sz="4" w:space="0" w:color="auto"/>
              <w:right w:val="single" w:sz="4" w:space="0" w:color="auto"/>
            </w:tcBorders>
            <w:shd w:val="clear" w:color="000000" w:fill="FFFFFF"/>
            <w:vAlign w:val="center"/>
            <w:hideMark/>
          </w:tcPr>
          <w:p w14:paraId="54869D3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PROPRANOLOL, cloridrato de comprimido 40 mg</w:t>
            </w:r>
          </w:p>
        </w:tc>
        <w:tc>
          <w:tcPr>
            <w:tcW w:w="1238" w:type="dxa"/>
            <w:tcBorders>
              <w:top w:val="nil"/>
              <w:left w:val="nil"/>
              <w:bottom w:val="single" w:sz="4" w:space="0" w:color="auto"/>
              <w:right w:val="single" w:sz="4" w:space="0" w:color="auto"/>
            </w:tcBorders>
            <w:shd w:val="clear" w:color="000000" w:fill="FFFFFF"/>
            <w:noWrap/>
            <w:vAlign w:val="center"/>
            <w:hideMark/>
          </w:tcPr>
          <w:p w14:paraId="4B49FB2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70340B0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70.000</w:t>
            </w:r>
          </w:p>
        </w:tc>
        <w:tc>
          <w:tcPr>
            <w:tcW w:w="1286" w:type="dxa"/>
            <w:tcBorders>
              <w:top w:val="nil"/>
              <w:left w:val="nil"/>
              <w:bottom w:val="single" w:sz="4" w:space="0" w:color="auto"/>
              <w:right w:val="single" w:sz="4" w:space="0" w:color="auto"/>
            </w:tcBorders>
            <w:shd w:val="clear" w:color="auto" w:fill="auto"/>
            <w:vAlign w:val="center"/>
          </w:tcPr>
          <w:p w14:paraId="17974CC2" w14:textId="27F43C2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R$0,07</w:t>
            </w:r>
          </w:p>
        </w:tc>
        <w:tc>
          <w:tcPr>
            <w:tcW w:w="2074" w:type="dxa"/>
            <w:tcBorders>
              <w:top w:val="nil"/>
              <w:left w:val="nil"/>
              <w:bottom w:val="single" w:sz="4" w:space="0" w:color="auto"/>
              <w:right w:val="single" w:sz="4" w:space="0" w:color="auto"/>
            </w:tcBorders>
            <w:shd w:val="clear" w:color="auto" w:fill="auto"/>
            <w:vAlign w:val="center"/>
          </w:tcPr>
          <w:p w14:paraId="226859DD" w14:textId="7BC46A4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R$4.900,00</w:t>
            </w:r>
          </w:p>
        </w:tc>
      </w:tr>
      <w:tr w:rsidR="00045F1E" w:rsidRPr="002E0AD3" w14:paraId="19A48767"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6A7EF77" w14:textId="59B714C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835</w:t>
            </w:r>
          </w:p>
        </w:tc>
        <w:tc>
          <w:tcPr>
            <w:tcW w:w="4269" w:type="dxa"/>
            <w:tcBorders>
              <w:top w:val="nil"/>
              <w:left w:val="nil"/>
              <w:bottom w:val="single" w:sz="4" w:space="0" w:color="auto"/>
              <w:right w:val="single" w:sz="4" w:space="0" w:color="auto"/>
            </w:tcBorders>
            <w:shd w:val="clear" w:color="000000" w:fill="FFFFFF"/>
            <w:vAlign w:val="center"/>
            <w:hideMark/>
          </w:tcPr>
          <w:p w14:paraId="039A970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PROTETOR SOLAR FPS 50,200 ML</w:t>
            </w:r>
          </w:p>
        </w:tc>
        <w:tc>
          <w:tcPr>
            <w:tcW w:w="1238" w:type="dxa"/>
            <w:tcBorders>
              <w:top w:val="nil"/>
              <w:left w:val="nil"/>
              <w:bottom w:val="single" w:sz="4" w:space="0" w:color="auto"/>
              <w:right w:val="single" w:sz="4" w:space="0" w:color="auto"/>
            </w:tcBorders>
            <w:shd w:val="clear" w:color="000000" w:fill="FFFFFF"/>
            <w:noWrap/>
            <w:vAlign w:val="center"/>
            <w:hideMark/>
          </w:tcPr>
          <w:p w14:paraId="5CA19A0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UND</w:t>
            </w:r>
          </w:p>
        </w:tc>
        <w:tc>
          <w:tcPr>
            <w:tcW w:w="1213" w:type="dxa"/>
            <w:tcBorders>
              <w:top w:val="nil"/>
              <w:left w:val="nil"/>
              <w:bottom w:val="single" w:sz="4" w:space="0" w:color="auto"/>
              <w:right w:val="single" w:sz="4" w:space="0" w:color="auto"/>
            </w:tcBorders>
            <w:shd w:val="clear" w:color="000000" w:fill="FFFFFF"/>
            <w:noWrap/>
            <w:vAlign w:val="center"/>
            <w:hideMark/>
          </w:tcPr>
          <w:p w14:paraId="3E9DC86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w:t>
            </w:r>
          </w:p>
        </w:tc>
        <w:tc>
          <w:tcPr>
            <w:tcW w:w="1286" w:type="dxa"/>
            <w:tcBorders>
              <w:top w:val="nil"/>
              <w:left w:val="nil"/>
              <w:bottom w:val="single" w:sz="4" w:space="0" w:color="auto"/>
              <w:right w:val="single" w:sz="4" w:space="0" w:color="auto"/>
            </w:tcBorders>
            <w:shd w:val="clear" w:color="auto" w:fill="auto"/>
            <w:vAlign w:val="center"/>
          </w:tcPr>
          <w:p w14:paraId="461D8EBA" w14:textId="3FB150A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R$38,50</w:t>
            </w:r>
          </w:p>
        </w:tc>
        <w:tc>
          <w:tcPr>
            <w:tcW w:w="2074" w:type="dxa"/>
            <w:tcBorders>
              <w:top w:val="nil"/>
              <w:left w:val="nil"/>
              <w:bottom w:val="single" w:sz="4" w:space="0" w:color="auto"/>
              <w:right w:val="single" w:sz="4" w:space="0" w:color="auto"/>
            </w:tcBorders>
            <w:shd w:val="clear" w:color="auto" w:fill="auto"/>
            <w:vAlign w:val="center"/>
          </w:tcPr>
          <w:p w14:paraId="76F94CB5" w14:textId="51D661B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R$1.925,00</w:t>
            </w:r>
          </w:p>
        </w:tc>
      </w:tr>
      <w:tr w:rsidR="00045F1E" w:rsidRPr="002E0AD3" w14:paraId="321ECF47"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7EB4917" w14:textId="06CE437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836</w:t>
            </w:r>
          </w:p>
        </w:tc>
        <w:tc>
          <w:tcPr>
            <w:tcW w:w="4269" w:type="dxa"/>
            <w:tcBorders>
              <w:top w:val="nil"/>
              <w:left w:val="nil"/>
              <w:bottom w:val="single" w:sz="4" w:space="0" w:color="auto"/>
              <w:right w:val="single" w:sz="4" w:space="0" w:color="auto"/>
            </w:tcBorders>
            <w:shd w:val="clear" w:color="000000" w:fill="FFFFFF"/>
            <w:vAlign w:val="center"/>
            <w:hideMark/>
          </w:tcPr>
          <w:p w14:paraId="785FECEA"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RANITIDINA, cloridrato de comprimido 150 mg</w:t>
            </w:r>
          </w:p>
        </w:tc>
        <w:tc>
          <w:tcPr>
            <w:tcW w:w="1238" w:type="dxa"/>
            <w:tcBorders>
              <w:top w:val="nil"/>
              <w:left w:val="nil"/>
              <w:bottom w:val="single" w:sz="4" w:space="0" w:color="auto"/>
              <w:right w:val="single" w:sz="4" w:space="0" w:color="auto"/>
            </w:tcBorders>
            <w:shd w:val="clear" w:color="000000" w:fill="FFFFFF"/>
            <w:noWrap/>
            <w:vAlign w:val="center"/>
            <w:hideMark/>
          </w:tcPr>
          <w:p w14:paraId="1310CCF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694C2A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15.000</w:t>
            </w:r>
          </w:p>
        </w:tc>
        <w:tc>
          <w:tcPr>
            <w:tcW w:w="1286" w:type="dxa"/>
            <w:tcBorders>
              <w:top w:val="nil"/>
              <w:left w:val="nil"/>
              <w:bottom w:val="single" w:sz="4" w:space="0" w:color="auto"/>
              <w:right w:val="single" w:sz="4" w:space="0" w:color="auto"/>
            </w:tcBorders>
            <w:shd w:val="clear" w:color="auto" w:fill="auto"/>
            <w:vAlign w:val="center"/>
          </w:tcPr>
          <w:p w14:paraId="13FD4C9A" w14:textId="6C14BB9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R$0,23</w:t>
            </w:r>
          </w:p>
        </w:tc>
        <w:tc>
          <w:tcPr>
            <w:tcW w:w="2074" w:type="dxa"/>
            <w:tcBorders>
              <w:top w:val="nil"/>
              <w:left w:val="nil"/>
              <w:bottom w:val="single" w:sz="4" w:space="0" w:color="auto"/>
              <w:right w:val="single" w:sz="4" w:space="0" w:color="auto"/>
            </w:tcBorders>
            <w:shd w:val="clear" w:color="auto" w:fill="auto"/>
            <w:vAlign w:val="center"/>
          </w:tcPr>
          <w:p w14:paraId="77707D0B" w14:textId="51AC76E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R$3.400,00</w:t>
            </w:r>
          </w:p>
        </w:tc>
      </w:tr>
      <w:tr w:rsidR="00045F1E" w:rsidRPr="002E0AD3" w14:paraId="22D47E3C"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6302B20E" w14:textId="04FF049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837</w:t>
            </w:r>
          </w:p>
        </w:tc>
        <w:tc>
          <w:tcPr>
            <w:tcW w:w="4269" w:type="dxa"/>
            <w:tcBorders>
              <w:top w:val="nil"/>
              <w:left w:val="nil"/>
              <w:bottom w:val="single" w:sz="4" w:space="0" w:color="auto"/>
              <w:right w:val="single" w:sz="4" w:space="0" w:color="auto"/>
            </w:tcBorders>
            <w:shd w:val="clear" w:color="000000" w:fill="FFFFFF"/>
            <w:vAlign w:val="center"/>
            <w:hideMark/>
          </w:tcPr>
          <w:p w14:paraId="7975A610"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RANITIDINA, cloridrato xarope 15mg/ml frasco-120 ml</w:t>
            </w:r>
          </w:p>
        </w:tc>
        <w:tc>
          <w:tcPr>
            <w:tcW w:w="1238" w:type="dxa"/>
            <w:tcBorders>
              <w:top w:val="nil"/>
              <w:left w:val="nil"/>
              <w:bottom w:val="single" w:sz="4" w:space="0" w:color="auto"/>
              <w:right w:val="single" w:sz="4" w:space="0" w:color="auto"/>
            </w:tcBorders>
            <w:shd w:val="clear" w:color="000000" w:fill="FFFFFF"/>
            <w:noWrap/>
            <w:vAlign w:val="center"/>
            <w:hideMark/>
          </w:tcPr>
          <w:p w14:paraId="3170B1F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4B69329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286" w:type="dxa"/>
            <w:tcBorders>
              <w:top w:val="nil"/>
              <w:left w:val="nil"/>
              <w:bottom w:val="single" w:sz="4" w:space="0" w:color="auto"/>
              <w:right w:val="single" w:sz="4" w:space="0" w:color="auto"/>
            </w:tcBorders>
            <w:shd w:val="clear" w:color="auto" w:fill="auto"/>
            <w:vAlign w:val="center"/>
          </w:tcPr>
          <w:p w14:paraId="1DC7ACF8" w14:textId="00073F4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R$1,13</w:t>
            </w:r>
          </w:p>
        </w:tc>
        <w:tc>
          <w:tcPr>
            <w:tcW w:w="2074" w:type="dxa"/>
            <w:tcBorders>
              <w:top w:val="nil"/>
              <w:left w:val="nil"/>
              <w:bottom w:val="single" w:sz="4" w:space="0" w:color="auto"/>
              <w:right w:val="single" w:sz="4" w:space="0" w:color="auto"/>
            </w:tcBorders>
            <w:shd w:val="clear" w:color="auto" w:fill="auto"/>
            <w:vAlign w:val="center"/>
          </w:tcPr>
          <w:p w14:paraId="10436A35" w14:textId="216A1D0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R$901,33</w:t>
            </w:r>
          </w:p>
        </w:tc>
      </w:tr>
      <w:tr w:rsidR="00045F1E" w:rsidRPr="002E0AD3" w14:paraId="017FCD16"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4CFB9877" w14:textId="608A3999"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838</w:t>
            </w:r>
          </w:p>
        </w:tc>
        <w:tc>
          <w:tcPr>
            <w:tcW w:w="4269" w:type="dxa"/>
            <w:tcBorders>
              <w:top w:val="nil"/>
              <w:left w:val="nil"/>
              <w:bottom w:val="single" w:sz="4" w:space="0" w:color="auto"/>
              <w:right w:val="single" w:sz="4" w:space="0" w:color="auto"/>
            </w:tcBorders>
            <w:shd w:val="clear" w:color="000000" w:fill="FFFFFF"/>
            <w:vAlign w:val="center"/>
            <w:hideMark/>
          </w:tcPr>
          <w:p w14:paraId="6B14F0CF"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RIVAROXABANA, comprimido 10mg </w:t>
            </w:r>
          </w:p>
        </w:tc>
        <w:tc>
          <w:tcPr>
            <w:tcW w:w="1238" w:type="dxa"/>
            <w:tcBorders>
              <w:top w:val="nil"/>
              <w:left w:val="nil"/>
              <w:bottom w:val="single" w:sz="4" w:space="0" w:color="auto"/>
              <w:right w:val="single" w:sz="4" w:space="0" w:color="auto"/>
            </w:tcBorders>
            <w:shd w:val="clear" w:color="000000" w:fill="FFFFFF"/>
            <w:noWrap/>
            <w:vAlign w:val="center"/>
            <w:hideMark/>
          </w:tcPr>
          <w:p w14:paraId="1D671E6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80609C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15.000</w:t>
            </w:r>
          </w:p>
        </w:tc>
        <w:tc>
          <w:tcPr>
            <w:tcW w:w="1286" w:type="dxa"/>
            <w:tcBorders>
              <w:top w:val="nil"/>
              <w:left w:val="nil"/>
              <w:bottom w:val="single" w:sz="4" w:space="0" w:color="auto"/>
              <w:right w:val="single" w:sz="4" w:space="0" w:color="auto"/>
            </w:tcBorders>
            <w:shd w:val="clear" w:color="auto" w:fill="auto"/>
            <w:vAlign w:val="center"/>
          </w:tcPr>
          <w:p w14:paraId="3AB28950" w14:textId="59105CE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R$1,11</w:t>
            </w:r>
          </w:p>
        </w:tc>
        <w:tc>
          <w:tcPr>
            <w:tcW w:w="2074" w:type="dxa"/>
            <w:tcBorders>
              <w:top w:val="nil"/>
              <w:left w:val="nil"/>
              <w:bottom w:val="single" w:sz="4" w:space="0" w:color="auto"/>
              <w:right w:val="single" w:sz="4" w:space="0" w:color="auto"/>
            </w:tcBorders>
            <w:shd w:val="clear" w:color="auto" w:fill="auto"/>
            <w:vAlign w:val="center"/>
          </w:tcPr>
          <w:p w14:paraId="6E4A905C" w14:textId="2AF4919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R$16.600,00</w:t>
            </w:r>
          </w:p>
        </w:tc>
      </w:tr>
      <w:tr w:rsidR="00045F1E" w:rsidRPr="002E0AD3" w14:paraId="6E7EA917"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EEB7FE3" w14:textId="26D4A650"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839</w:t>
            </w:r>
          </w:p>
        </w:tc>
        <w:tc>
          <w:tcPr>
            <w:tcW w:w="4269" w:type="dxa"/>
            <w:tcBorders>
              <w:top w:val="nil"/>
              <w:left w:val="nil"/>
              <w:bottom w:val="single" w:sz="4" w:space="0" w:color="auto"/>
              <w:right w:val="single" w:sz="4" w:space="0" w:color="auto"/>
            </w:tcBorders>
            <w:shd w:val="clear" w:color="000000" w:fill="FFFFFF"/>
            <w:vAlign w:val="center"/>
            <w:hideMark/>
          </w:tcPr>
          <w:p w14:paraId="4B95F877"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RIVAROXABANA, comprimido 15mg </w:t>
            </w:r>
          </w:p>
        </w:tc>
        <w:tc>
          <w:tcPr>
            <w:tcW w:w="1238" w:type="dxa"/>
            <w:tcBorders>
              <w:top w:val="nil"/>
              <w:left w:val="nil"/>
              <w:bottom w:val="single" w:sz="4" w:space="0" w:color="auto"/>
              <w:right w:val="single" w:sz="4" w:space="0" w:color="auto"/>
            </w:tcBorders>
            <w:shd w:val="clear" w:color="000000" w:fill="FFFFFF"/>
            <w:noWrap/>
            <w:vAlign w:val="center"/>
            <w:hideMark/>
          </w:tcPr>
          <w:p w14:paraId="5369B9C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1A08962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18.000</w:t>
            </w:r>
          </w:p>
        </w:tc>
        <w:tc>
          <w:tcPr>
            <w:tcW w:w="1286" w:type="dxa"/>
            <w:tcBorders>
              <w:top w:val="nil"/>
              <w:left w:val="nil"/>
              <w:bottom w:val="single" w:sz="4" w:space="0" w:color="auto"/>
              <w:right w:val="single" w:sz="4" w:space="0" w:color="auto"/>
            </w:tcBorders>
            <w:shd w:val="clear" w:color="auto" w:fill="auto"/>
            <w:vAlign w:val="center"/>
          </w:tcPr>
          <w:p w14:paraId="5674487A" w14:textId="1BD7085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R$1,26</w:t>
            </w:r>
          </w:p>
        </w:tc>
        <w:tc>
          <w:tcPr>
            <w:tcW w:w="2074" w:type="dxa"/>
            <w:tcBorders>
              <w:top w:val="nil"/>
              <w:left w:val="nil"/>
              <w:bottom w:val="single" w:sz="4" w:space="0" w:color="auto"/>
              <w:right w:val="single" w:sz="4" w:space="0" w:color="auto"/>
            </w:tcBorders>
            <w:shd w:val="clear" w:color="auto" w:fill="auto"/>
            <w:vAlign w:val="center"/>
          </w:tcPr>
          <w:p w14:paraId="460D5E04" w14:textId="6AF9D34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R$22.680,00</w:t>
            </w:r>
          </w:p>
        </w:tc>
      </w:tr>
      <w:tr w:rsidR="00045F1E" w:rsidRPr="002E0AD3" w14:paraId="1C0F837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C29BC23" w14:textId="75AC040C"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840</w:t>
            </w:r>
          </w:p>
        </w:tc>
        <w:tc>
          <w:tcPr>
            <w:tcW w:w="4269" w:type="dxa"/>
            <w:tcBorders>
              <w:top w:val="nil"/>
              <w:left w:val="nil"/>
              <w:bottom w:val="single" w:sz="4" w:space="0" w:color="auto"/>
              <w:right w:val="single" w:sz="4" w:space="0" w:color="auto"/>
            </w:tcBorders>
            <w:shd w:val="clear" w:color="000000" w:fill="FFFFFF"/>
            <w:vAlign w:val="center"/>
            <w:hideMark/>
          </w:tcPr>
          <w:p w14:paraId="38234A0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RIVAROXABANA, comprimido 20mg </w:t>
            </w:r>
          </w:p>
        </w:tc>
        <w:tc>
          <w:tcPr>
            <w:tcW w:w="1238" w:type="dxa"/>
            <w:tcBorders>
              <w:top w:val="nil"/>
              <w:left w:val="nil"/>
              <w:bottom w:val="single" w:sz="4" w:space="0" w:color="auto"/>
              <w:right w:val="single" w:sz="4" w:space="0" w:color="auto"/>
            </w:tcBorders>
            <w:shd w:val="clear" w:color="000000" w:fill="FFFFFF"/>
            <w:noWrap/>
            <w:vAlign w:val="center"/>
            <w:hideMark/>
          </w:tcPr>
          <w:p w14:paraId="3CDBDB0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96EE91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20.000</w:t>
            </w:r>
          </w:p>
        </w:tc>
        <w:tc>
          <w:tcPr>
            <w:tcW w:w="1286" w:type="dxa"/>
            <w:tcBorders>
              <w:top w:val="nil"/>
              <w:left w:val="nil"/>
              <w:bottom w:val="single" w:sz="4" w:space="0" w:color="auto"/>
              <w:right w:val="single" w:sz="4" w:space="0" w:color="auto"/>
            </w:tcBorders>
            <w:shd w:val="clear" w:color="auto" w:fill="auto"/>
            <w:vAlign w:val="center"/>
          </w:tcPr>
          <w:p w14:paraId="0EF03A99" w14:textId="0849C6D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R$1,47</w:t>
            </w:r>
          </w:p>
        </w:tc>
        <w:tc>
          <w:tcPr>
            <w:tcW w:w="2074" w:type="dxa"/>
            <w:tcBorders>
              <w:top w:val="nil"/>
              <w:left w:val="nil"/>
              <w:bottom w:val="single" w:sz="4" w:space="0" w:color="auto"/>
              <w:right w:val="single" w:sz="4" w:space="0" w:color="auto"/>
            </w:tcBorders>
            <w:shd w:val="clear" w:color="auto" w:fill="auto"/>
            <w:vAlign w:val="center"/>
          </w:tcPr>
          <w:p w14:paraId="3104B801" w14:textId="276996B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R$29.333,33</w:t>
            </w:r>
          </w:p>
        </w:tc>
      </w:tr>
      <w:tr w:rsidR="00045F1E" w:rsidRPr="002E0AD3" w14:paraId="6F39BF2C"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A322047" w14:textId="0085C95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841</w:t>
            </w:r>
          </w:p>
        </w:tc>
        <w:tc>
          <w:tcPr>
            <w:tcW w:w="4269" w:type="dxa"/>
            <w:tcBorders>
              <w:top w:val="nil"/>
              <w:left w:val="nil"/>
              <w:bottom w:val="single" w:sz="4" w:space="0" w:color="auto"/>
              <w:right w:val="single" w:sz="4" w:space="0" w:color="auto"/>
            </w:tcBorders>
            <w:shd w:val="clear" w:color="000000" w:fill="FFFFFF"/>
            <w:vAlign w:val="center"/>
            <w:hideMark/>
          </w:tcPr>
          <w:p w14:paraId="100D0D4D"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ROSUVASTATINA 10MG CPR</w:t>
            </w:r>
          </w:p>
        </w:tc>
        <w:tc>
          <w:tcPr>
            <w:tcW w:w="1238" w:type="dxa"/>
            <w:tcBorders>
              <w:top w:val="nil"/>
              <w:left w:val="nil"/>
              <w:bottom w:val="single" w:sz="4" w:space="0" w:color="auto"/>
              <w:right w:val="single" w:sz="4" w:space="0" w:color="auto"/>
            </w:tcBorders>
            <w:shd w:val="clear" w:color="000000" w:fill="FFFFFF"/>
            <w:noWrap/>
            <w:vAlign w:val="center"/>
            <w:hideMark/>
          </w:tcPr>
          <w:p w14:paraId="5FC3FDB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7CE93EE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2.750</w:t>
            </w:r>
          </w:p>
        </w:tc>
        <w:tc>
          <w:tcPr>
            <w:tcW w:w="1286" w:type="dxa"/>
            <w:tcBorders>
              <w:top w:val="nil"/>
              <w:left w:val="nil"/>
              <w:bottom w:val="single" w:sz="4" w:space="0" w:color="auto"/>
              <w:right w:val="single" w:sz="4" w:space="0" w:color="auto"/>
            </w:tcBorders>
            <w:shd w:val="clear" w:color="auto" w:fill="auto"/>
            <w:vAlign w:val="center"/>
          </w:tcPr>
          <w:p w14:paraId="1B1F1390" w14:textId="40C0195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R$0,61</w:t>
            </w:r>
          </w:p>
        </w:tc>
        <w:tc>
          <w:tcPr>
            <w:tcW w:w="2074" w:type="dxa"/>
            <w:tcBorders>
              <w:top w:val="nil"/>
              <w:left w:val="nil"/>
              <w:bottom w:val="single" w:sz="4" w:space="0" w:color="auto"/>
              <w:right w:val="single" w:sz="4" w:space="0" w:color="auto"/>
            </w:tcBorders>
            <w:shd w:val="clear" w:color="auto" w:fill="auto"/>
            <w:vAlign w:val="center"/>
          </w:tcPr>
          <w:p w14:paraId="123E47AB" w14:textId="301AF6C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R$1.677,50</w:t>
            </w:r>
          </w:p>
        </w:tc>
      </w:tr>
      <w:tr w:rsidR="00045F1E" w:rsidRPr="002E0AD3" w14:paraId="293A14CF"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567F8F1" w14:textId="191BFD21"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842</w:t>
            </w:r>
          </w:p>
        </w:tc>
        <w:tc>
          <w:tcPr>
            <w:tcW w:w="4269" w:type="dxa"/>
            <w:tcBorders>
              <w:top w:val="nil"/>
              <w:left w:val="nil"/>
              <w:bottom w:val="single" w:sz="4" w:space="0" w:color="auto"/>
              <w:right w:val="single" w:sz="4" w:space="0" w:color="auto"/>
            </w:tcBorders>
            <w:shd w:val="clear" w:color="000000" w:fill="FFFFFF"/>
            <w:vAlign w:val="center"/>
            <w:hideMark/>
          </w:tcPr>
          <w:p w14:paraId="50C5F610"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SACCAROMYCES </w:t>
            </w:r>
            <w:proofErr w:type="spellStart"/>
            <w:r w:rsidRPr="002E0AD3">
              <w:rPr>
                <w:rFonts w:ascii="Calibri" w:eastAsia="Times New Roman" w:hAnsi="Calibri" w:cs="Calibri"/>
                <w:color w:val="0D0D0D"/>
                <w:kern w:val="0"/>
                <w:lang w:eastAsia="pt-BR"/>
                <w14:ligatures w14:val="none"/>
              </w:rPr>
              <w:t>cerevisae</w:t>
            </w:r>
            <w:proofErr w:type="spellEnd"/>
            <w:r w:rsidRPr="002E0AD3">
              <w:rPr>
                <w:rFonts w:ascii="Calibri" w:eastAsia="Times New Roman" w:hAnsi="Calibri" w:cs="Calibri"/>
                <w:color w:val="0D0D0D"/>
                <w:kern w:val="0"/>
                <w:lang w:eastAsia="pt-BR"/>
                <w14:ligatures w14:val="none"/>
              </w:rPr>
              <w:t xml:space="preserve"> 100 </w:t>
            </w:r>
            <w:proofErr w:type="gramStart"/>
            <w:r w:rsidRPr="002E0AD3">
              <w:rPr>
                <w:rFonts w:ascii="Calibri" w:eastAsia="Times New Roman" w:hAnsi="Calibri" w:cs="Calibri"/>
                <w:color w:val="0D0D0D"/>
                <w:kern w:val="0"/>
                <w:lang w:eastAsia="pt-BR"/>
                <w14:ligatures w14:val="none"/>
              </w:rPr>
              <w:t>milhões/ml suspensão oral</w:t>
            </w:r>
            <w:proofErr w:type="gramEnd"/>
            <w:r w:rsidRPr="002E0AD3">
              <w:rPr>
                <w:rFonts w:ascii="Calibri" w:eastAsia="Times New Roman" w:hAnsi="Calibri" w:cs="Calibri"/>
                <w:color w:val="0D0D0D"/>
                <w:kern w:val="0"/>
                <w:lang w:eastAsia="pt-BR"/>
                <w14:ligatures w14:val="none"/>
              </w:rPr>
              <w:t xml:space="preserve"> flaconete 5ml para uso adulto</w:t>
            </w:r>
          </w:p>
        </w:tc>
        <w:tc>
          <w:tcPr>
            <w:tcW w:w="1238" w:type="dxa"/>
            <w:tcBorders>
              <w:top w:val="nil"/>
              <w:left w:val="nil"/>
              <w:bottom w:val="single" w:sz="4" w:space="0" w:color="auto"/>
              <w:right w:val="single" w:sz="4" w:space="0" w:color="auto"/>
            </w:tcBorders>
            <w:shd w:val="clear" w:color="000000" w:fill="FFFFFF"/>
            <w:vAlign w:val="center"/>
            <w:hideMark/>
          </w:tcPr>
          <w:p w14:paraId="557DACB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FLAC</w:t>
            </w:r>
          </w:p>
        </w:tc>
        <w:tc>
          <w:tcPr>
            <w:tcW w:w="1213" w:type="dxa"/>
            <w:tcBorders>
              <w:top w:val="nil"/>
              <w:left w:val="nil"/>
              <w:bottom w:val="single" w:sz="4" w:space="0" w:color="auto"/>
              <w:right w:val="single" w:sz="4" w:space="0" w:color="auto"/>
            </w:tcBorders>
            <w:shd w:val="clear" w:color="000000" w:fill="FFFFFF"/>
            <w:vAlign w:val="center"/>
            <w:hideMark/>
          </w:tcPr>
          <w:p w14:paraId="5157A75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286" w:type="dxa"/>
            <w:tcBorders>
              <w:top w:val="nil"/>
              <w:left w:val="nil"/>
              <w:bottom w:val="single" w:sz="4" w:space="0" w:color="auto"/>
              <w:right w:val="single" w:sz="4" w:space="0" w:color="auto"/>
            </w:tcBorders>
            <w:shd w:val="clear" w:color="auto" w:fill="auto"/>
            <w:vAlign w:val="center"/>
          </w:tcPr>
          <w:p w14:paraId="2ABBC405" w14:textId="335D21D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R$13,50</w:t>
            </w:r>
          </w:p>
        </w:tc>
        <w:tc>
          <w:tcPr>
            <w:tcW w:w="2074" w:type="dxa"/>
            <w:tcBorders>
              <w:top w:val="nil"/>
              <w:left w:val="nil"/>
              <w:bottom w:val="single" w:sz="4" w:space="0" w:color="auto"/>
              <w:right w:val="single" w:sz="4" w:space="0" w:color="auto"/>
            </w:tcBorders>
            <w:shd w:val="clear" w:color="auto" w:fill="auto"/>
            <w:vAlign w:val="center"/>
          </w:tcPr>
          <w:p w14:paraId="005BC09F" w14:textId="2C7AA28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R$4.050,00</w:t>
            </w:r>
          </w:p>
        </w:tc>
      </w:tr>
      <w:tr w:rsidR="00045F1E" w:rsidRPr="002E0AD3" w14:paraId="011C4EEA"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43D0AFD" w14:textId="3433DC8B"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843</w:t>
            </w:r>
          </w:p>
        </w:tc>
        <w:tc>
          <w:tcPr>
            <w:tcW w:w="4269" w:type="dxa"/>
            <w:tcBorders>
              <w:top w:val="nil"/>
              <w:left w:val="nil"/>
              <w:bottom w:val="single" w:sz="4" w:space="0" w:color="auto"/>
              <w:right w:val="single" w:sz="4" w:space="0" w:color="auto"/>
            </w:tcBorders>
            <w:shd w:val="clear" w:color="000000" w:fill="FFFFFF"/>
            <w:vAlign w:val="center"/>
            <w:hideMark/>
          </w:tcPr>
          <w:p w14:paraId="24DB51D2"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SACCAROMYCES </w:t>
            </w:r>
            <w:proofErr w:type="spellStart"/>
            <w:r w:rsidRPr="002E0AD3">
              <w:rPr>
                <w:rFonts w:ascii="Calibri" w:eastAsia="Times New Roman" w:hAnsi="Calibri" w:cs="Calibri"/>
                <w:color w:val="0D0D0D"/>
                <w:kern w:val="0"/>
                <w:lang w:eastAsia="pt-BR"/>
                <w14:ligatures w14:val="none"/>
              </w:rPr>
              <w:t>cerevisae</w:t>
            </w:r>
            <w:proofErr w:type="spellEnd"/>
            <w:r w:rsidRPr="002E0AD3">
              <w:rPr>
                <w:rFonts w:ascii="Calibri" w:eastAsia="Times New Roman" w:hAnsi="Calibri" w:cs="Calibri"/>
                <w:color w:val="0D0D0D"/>
                <w:kern w:val="0"/>
                <w:lang w:eastAsia="pt-BR"/>
                <w14:ligatures w14:val="none"/>
              </w:rPr>
              <w:t xml:space="preserve"> 50 </w:t>
            </w:r>
            <w:proofErr w:type="gramStart"/>
            <w:r w:rsidRPr="002E0AD3">
              <w:rPr>
                <w:rFonts w:ascii="Calibri" w:eastAsia="Times New Roman" w:hAnsi="Calibri" w:cs="Calibri"/>
                <w:color w:val="0D0D0D"/>
                <w:kern w:val="0"/>
                <w:lang w:eastAsia="pt-BR"/>
                <w14:ligatures w14:val="none"/>
              </w:rPr>
              <w:t>milhões/ml suspensão oral</w:t>
            </w:r>
            <w:proofErr w:type="gramEnd"/>
            <w:r w:rsidRPr="002E0AD3">
              <w:rPr>
                <w:rFonts w:ascii="Calibri" w:eastAsia="Times New Roman" w:hAnsi="Calibri" w:cs="Calibri"/>
                <w:color w:val="0D0D0D"/>
                <w:kern w:val="0"/>
                <w:lang w:eastAsia="pt-BR"/>
                <w14:ligatures w14:val="none"/>
              </w:rPr>
              <w:t xml:space="preserve"> flaconete 5ml para uso </w:t>
            </w:r>
            <w:proofErr w:type="spellStart"/>
            <w:r w:rsidRPr="002E0AD3">
              <w:rPr>
                <w:rFonts w:ascii="Calibri" w:eastAsia="Times New Roman" w:hAnsi="Calibri" w:cs="Calibri"/>
                <w:color w:val="0D0D0D"/>
                <w:kern w:val="0"/>
                <w:lang w:eastAsia="pt-BR"/>
                <w14:ligatures w14:val="none"/>
              </w:rPr>
              <w:t>pediatrico</w:t>
            </w:r>
            <w:proofErr w:type="spellEnd"/>
          </w:p>
        </w:tc>
        <w:tc>
          <w:tcPr>
            <w:tcW w:w="1238" w:type="dxa"/>
            <w:tcBorders>
              <w:top w:val="nil"/>
              <w:left w:val="nil"/>
              <w:bottom w:val="single" w:sz="4" w:space="0" w:color="auto"/>
              <w:right w:val="single" w:sz="4" w:space="0" w:color="auto"/>
            </w:tcBorders>
            <w:shd w:val="clear" w:color="000000" w:fill="FFFFFF"/>
            <w:vAlign w:val="center"/>
            <w:hideMark/>
          </w:tcPr>
          <w:p w14:paraId="0CDEAAD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FLAC</w:t>
            </w:r>
          </w:p>
        </w:tc>
        <w:tc>
          <w:tcPr>
            <w:tcW w:w="1213" w:type="dxa"/>
            <w:tcBorders>
              <w:top w:val="nil"/>
              <w:left w:val="nil"/>
              <w:bottom w:val="single" w:sz="4" w:space="0" w:color="auto"/>
              <w:right w:val="single" w:sz="4" w:space="0" w:color="auto"/>
            </w:tcBorders>
            <w:shd w:val="clear" w:color="000000" w:fill="FFFFFF"/>
            <w:vAlign w:val="center"/>
            <w:hideMark/>
          </w:tcPr>
          <w:p w14:paraId="554C29B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286" w:type="dxa"/>
            <w:tcBorders>
              <w:top w:val="nil"/>
              <w:left w:val="nil"/>
              <w:bottom w:val="single" w:sz="4" w:space="0" w:color="auto"/>
              <w:right w:val="single" w:sz="4" w:space="0" w:color="auto"/>
            </w:tcBorders>
            <w:shd w:val="clear" w:color="auto" w:fill="auto"/>
            <w:vAlign w:val="center"/>
          </w:tcPr>
          <w:p w14:paraId="65E8E26A" w14:textId="713D5B2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R$14,85</w:t>
            </w:r>
          </w:p>
        </w:tc>
        <w:tc>
          <w:tcPr>
            <w:tcW w:w="2074" w:type="dxa"/>
            <w:tcBorders>
              <w:top w:val="nil"/>
              <w:left w:val="nil"/>
              <w:bottom w:val="single" w:sz="4" w:space="0" w:color="auto"/>
              <w:right w:val="single" w:sz="4" w:space="0" w:color="auto"/>
            </w:tcBorders>
            <w:shd w:val="clear" w:color="auto" w:fill="auto"/>
            <w:vAlign w:val="center"/>
          </w:tcPr>
          <w:p w14:paraId="3242D84C" w14:textId="10DCE7A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R$7.425,00</w:t>
            </w:r>
          </w:p>
        </w:tc>
      </w:tr>
      <w:tr w:rsidR="00045F1E" w:rsidRPr="002E0AD3" w14:paraId="0FB0B730"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60C189C" w14:textId="5FBB0D8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844</w:t>
            </w:r>
          </w:p>
        </w:tc>
        <w:tc>
          <w:tcPr>
            <w:tcW w:w="4269" w:type="dxa"/>
            <w:tcBorders>
              <w:top w:val="nil"/>
              <w:left w:val="nil"/>
              <w:bottom w:val="single" w:sz="4" w:space="0" w:color="auto"/>
              <w:right w:val="single" w:sz="4" w:space="0" w:color="auto"/>
            </w:tcBorders>
            <w:shd w:val="clear" w:color="000000" w:fill="FFFFFF"/>
            <w:vAlign w:val="center"/>
            <w:hideMark/>
          </w:tcPr>
          <w:p w14:paraId="0918FBF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SAIS PARA REIDRATAÇÃO oral pó para solução oral sachê 27,9g uso </w:t>
            </w:r>
            <w:proofErr w:type="gramStart"/>
            <w:r w:rsidRPr="002E0AD3">
              <w:rPr>
                <w:rFonts w:ascii="Calibri" w:eastAsia="Times New Roman" w:hAnsi="Calibri" w:cs="Calibri"/>
                <w:color w:val="0D0D0D"/>
                <w:kern w:val="0"/>
                <w:lang w:eastAsia="pt-BR"/>
                <w14:ligatures w14:val="none"/>
              </w:rPr>
              <w:t>adulto  e</w:t>
            </w:r>
            <w:proofErr w:type="gramEnd"/>
            <w:r w:rsidRPr="002E0AD3">
              <w:rPr>
                <w:rFonts w:ascii="Calibri" w:eastAsia="Times New Roman" w:hAnsi="Calibri" w:cs="Calibri"/>
                <w:color w:val="0D0D0D"/>
                <w:kern w:val="0"/>
                <w:lang w:eastAsia="pt-BR"/>
                <w14:ligatures w14:val="none"/>
              </w:rPr>
              <w:t xml:space="preserve"> </w:t>
            </w:r>
            <w:proofErr w:type="spellStart"/>
            <w:r w:rsidRPr="002E0AD3">
              <w:rPr>
                <w:rFonts w:ascii="Calibri" w:eastAsia="Times New Roman" w:hAnsi="Calibri" w:cs="Calibri"/>
                <w:color w:val="0D0D0D"/>
                <w:kern w:val="0"/>
                <w:lang w:eastAsia="pt-BR"/>
                <w14:ligatures w14:val="none"/>
              </w:rPr>
              <w:t>pediatrico</w:t>
            </w:r>
            <w:proofErr w:type="spellEnd"/>
            <w:r w:rsidRPr="002E0AD3">
              <w:rPr>
                <w:rFonts w:ascii="Calibri" w:eastAsia="Times New Roman" w:hAnsi="Calibri" w:cs="Calibri"/>
                <w:color w:val="0D0D0D"/>
                <w:kern w:val="0"/>
                <w:lang w:eastAsia="pt-BR"/>
                <w14:ligatures w14:val="none"/>
              </w:rPr>
              <w:t>.</w:t>
            </w:r>
          </w:p>
        </w:tc>
        <w:tc>
          <w:tcPr>
            <w:tcW w:w="1238" w:type="dxa"/>
            <w:tcBorders>
              <w:top w:val="nil"/>
              <w:left w:val="nil"/>
              <w:bottom w:val="single" w:sz="4" w:space="0" w:color="auto"/>
              <w:right w:val="single" w:sz="4" w:space="0" w:color="auto"/>
            </w:tcBorders>
            <w:shd w:val="clear" w:color="000000" w:fill="FFFFFF"/>
            <w:noWrap/>
            <w:vAlign w:val="center"/>
            <w:hideMark/>
          </w:tcPr>
          <w:p w14:paraId="1E86986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SACHÊ</w:t>
            </w:r>
          </w:p>
        </w:tc>
        <w:tc>
          <w:tcPr>
            <w:tcW w:w="1213" w:type="dxa"/>
            <w:tcBorders>
              <w:top w:val="nil"/>
              <w:left w:val="nil"/>
              <w:bottom w:val="single" w:sz="4" w:space="0" w:color="auto"/>
              <w:right w:val="single" w:sz="4" w:space="0" w:color="auto"/>
            </w:tcBorders>
            <w:shd w:val="clear" w:color="000000" w:fill="FFFFFF"/>
            <w:noWrap/>
            <w:vAlign w:val="center"/>
            <w:hideMark/>
          </w:tcPr>
          <w:p w14:paraId="2C92972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225</w:t>
            </w:r>
          </w:p>
        </w:tc>
        <w:tc>
          <w:tcPr>
            <w:tcW w:w="1286" w:type="dxa"/>
            <w:tcBorders>
              <w:top w:val="nil"/>
              <w:left w:val="nil"/>
              <w:bottom w:val="single" w:sz="4" w:space="0" w:color="auto"/>
              <w:right w:val="single" w:sz="4" w:space="0" w:color="auto"/>
            </w:tcBorders>
            <w:shd w:val="clear" w:color="auto" w:fill="auto"/>
            <w:vAlign w:val="center"/>
          </w:tcPr>
          <w:p w14:paraId="0EBE12FB" w14:textId="74EE080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R$2,03</w:t>
            </w:r>
          </w:p>
        </w:tc>
        <w:tc>
          <w:tcPr>
            <w:tcW w:w="2074" w:type="dxa"/>
            <w:tcBorders>
              <w:top w:val="nil"/>
              <w:left w:val="nil"/>
              <w:bottom w:val="single" w:sz="4" w:space="0" w:color="auto"/>
              <w:right w:val="single" w:sz="4" w:space="0" w:color="auto"/>
            </w:tcBorders>
            <w:shd w:val="clear" w:color="auto" w:fill="auto"/>
            <w:vAlign w:val="center"/>
          </w:tcPr>
          <w:p w14:paraId="2CEAF02A" w14:textId="163DD21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R$456,00</w:t>
            </w:r>
          </w:p>
        </w:tc>
      </w:tr>
      <w:tr w:rsidR="00045F1E" w:rsidRPr="002E0AD3" w14:paraId="4C6E2DEA"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09707319" w14:textId="3A9174F0"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845</w:t>
            </w:r>
          </w:p>
        </w:tc>
        <w:tc>
          <w:tcPr>
            <w:tcW w:w="4269" w:type="dxa"/>
            <w:tcBorders>
              <w:top w:val="nil"/>
              <w:left w:val="nil"/>
              <w:bottom w:val="single" w:sz="4" w:space="0" w:color="auto"/>
              <w:right w:val="single" w:sz="4" w:space="0" w:color="auto"/>
            </w:tcBorders>
            <w:shd w:val="clear" w:color="000000" w:fill="FFFFFF"/>
            <w:vAlign w:val="center"/>
            <w:hideMark/>
          </w:tcPr>
          <w:p w14:paraId="39FC4493"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SALBUTAMOL, sulfato de aerossol oral 100 µg dose- 200 DOSES </w:t>
            </w:r>
          </w:p>
        </w:tc>
        <w:tc>
          <w:tcPr>
            <w:tcW w:w="1238" w:type="dxa"/>
            <w:tcBorders>
              <w:top w:val="nil"/>
              <w:left w:val="nil"/>
              <w:bottom w:val="single" w:sz="4" w:space="0" w:color="auto"/>
              <w:right w:val="single" w:sz="4" w:space="0" w:color="auto"/>
            </w:tcBorders>
            <w:shd w:val="clear" w:color="000000" w:fill="FFFFFF"/>
            <w:noWrap/>
            <w:vAlign w:val="center"/>
            <w:hideMark/>
          </w:tcPr>
          <w:p w14:paraId="1DDF819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227C1F1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286" w:type="dxa"/>
            <w:tcBorders>
              <w:top w:val="nil"/>
              <w:left w:val="nil"/>
              <w:bottom w:val="single" w:sz="4" w:space="0" w:color="auto"/>
              <w:right w:val="single" w:sz="4" w:space="0" w:color="auto"/>
            </w:tcBorders>
            <w:shd w:val="clear" w:color="auto" w:fill="auto"/>
            <w:vAlign w:val="center"/>
          </w:tcPr>
          <w:p w14:paraId="0EC12134" w14:textId="6DB1152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R$34,09</w:t>
            </w:r>
          </w:p>
        </w:tc>
        <w:tc>
          <w:tcPr>
            <w:tcW w:w="2074" w:type="dxa"/>
            <w:tcBorders>
              <w:top w:val="nil"/>
              <w:left w:val="nil"/>
              <w:bottom w:val="single" w:sz="4" w:space="0" w:color="auto"/>
              <w:right w:val="single" w:sz="4" w:space="0" w:color="auto"/>
            </w:tcBorders>
            <w:shd w:val="clear" w:color="auto" w:fill="auto"/>
            <w:vAlign w:val="center"/>
          </w:tcPr>
          <w:p w14:paraId="222380B0" w14:textId="094B1E9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R$27.272,00</w:t>
            </w:r>
          </w:p>
        </w:tc>
      </w:tr>
      <w:tr w:rsidR="00045F1E" w:rsidRPr="002E0AD3" w14:paraId="4A9F37B8"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39E452D5" w14:textId="2776AA6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846</w:t>
            </w:r>
          </w:p>
        </w:tc>
        <w:tc>
          <w:tcPr>
            <w:tcW w:w="4269" w:type="dxa"/>
            <w:tcBorders>
              <w:top w:val="nil"/>
              <w:left w:val="nil"/>
              <w:bottom w:val="single" w:sz="4" w:space="0" w:color="auto"/>
              <w:right w:val="single" w:sz="4" w:space="0" w:color="auto"/>
            </w:tcBorders>
            <w:shd w:val="clear" w:color="000000" w:fill="FFFFFF"/>
            <w:vAlign w:val="center"/>
            <w:hideMark/>
          </w:tcPr>
          <w:p w14:paraId="074A93A4"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SALBUTAMOL, sulfato de aerossol oral 100 µg dose- 60 DOSES</w:t>
            </w:r>
          </w:p>
        </w:tc>
        <w:tc>
          <w:tcPr>
            <w:tcW w:w="1238" w:type="dxa"/>
            <w:tcBorders>
              <w:top w:val="nil"/>
              <w:left w:val="nil"/>
              <w:bottom w:val="single" w:sz="4" w:space="0" w:color="auto"/>
              <w:right w:val="single" w:sz="4" w:space="0" w:color="auto"/>
            </w:tcBorders>
            <w:shd w:val="clear" w:color="000000" w:fill="FFFFFF"/>
            <w:noWrap/>
            <w:vAlign w:val="center"/>
            <w:hideMark/>
          </w:tcPr>
          <w:p w14:paraId="530EC162"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781DBF6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284443A9" w14:textId="4982276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R$40,89</w:t>
            </w:r>
          </w:p>
        </w:tc>
        <w:tc>
          <w:tcPr>
            <w:tcW w:w="2074" w:type="dxa"/>
            <w:tcBorders>
              <w:top w:val="nil"/>
              <w:left w:val="nil"/>
              <w:bottom w:val="single" w:sz="4" w:space="0" w:color="auto"/>
              <w:right w:val="single" w:sz="4" w:space="0" w:color="auto"/>
            </w:tcBorders>
            <w:shd w:val="clear" w:color="auto" w:fill="auto"/>
            <w:vAlign w:val="center"/>
          </w:tcPr>
          <w:p w14:paraId="5DE46643" w14:textId="21562E4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R$40.886,67</w:t>
            </w:r>
          </w:p>
        </w:tc>
      </w:tr>
      <w:tr w:rsidR="00045F1E" w:rsidRPr="002E0AD3" w14:paraId="7047692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59295FAA" w14:textId="07A0CD4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847</w:t>
            </w:r>
          </w:p>
        </w:tc>
        <w:tc>
          <w:tcPr>
            <w:tcW w:w="4269" w:type="dxa"/>
            <w:tcBorders>
              <w:top w:val="nil"/>
              <w:left w:val="nil"/>
              <w:bottom w:val="single" w:sz="4" w:space="0" w:color="auto"/>
              <w:right w:val="single" w:sz="4" w:space="0" w:color="auto"/>
            </w:tcBorders>
            <w:shd w:val="clear" w:color="000000" w:fill="FFFFFF"/>
            <w:vAlign w:val="center"/>
            <w:hideMark/>
          </w:tcPr>
          <w:p w14:paraId="2347E41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SIMETICONA 40mg comprimido </w:t>
            </w:r>
          </w:p>
        </w:tc>
        <w:tc>
          <w:tcPr>
            <w:tcW w:w="1238" w:type="dxa"/>
            <w:tcBorders>
              <w:top w:val="nil"/>
              <w:left w:val="nil"/>
              <w:bottom w:val="single" w:sz="4" w:space="0" w:color="auto"/>
              <w:right w:val="single" w:sz="4" w:space="0" w:color="auto"/>
            </w:tcBorders>
            <w:shd w:val="clear" w:color="000000" w:fill="FFFFFF"/>
            <w:noWrap/>
            <w:vAlign w:val="center"/>
            <w:hideMark/>
          </w:tcPr>
          <w:p w14:paraId="1805E5F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554745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25.000</w:t>
            </w:r>
          </w:p>
        </w:tc>
        <w:tc>
          <w:tcPr>
            <w:tcW w:w="1286" w:type="dxa"/>
            <w:tcBorders>
              <w:top w:val="nil"/>
              <w:left w:val="nil"/>
              <w:bottom w:val="single" w:sz="4" w:space="0" w:color="auto"/>
              <w:right w:val="single" w:sz="4" w:space="0" w:color="auto"/>
            </w:tcBorders>
            <w:shd w:val="clear" w:color="auto" w:fill="auto"/>
            <w:vAlign w:val="center"/>
          </w:tcPr>
          <w:p w14:paraId="03FF5917" w14:textId="6D0A982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R$0,18</w:t>
            </w:r>
          </w:p>
        </w:tc>
        <w:tc>
          <w:tcPr>
            <w:tcW w:w="2074" w:type="dxa"/>
            <w:tcBorders>
              <w:top w:val="nil"/>
              <w:left w:val="nil"/>
              <w:bottom w:val="single" w:sz="4" w:space="0" w:color="auto"/>
              <w:right w:val="single" w:sz="4" w:space="0" w:color="auto"/>
            </w:tcBorders>
            <w:shd w:val="clear" w:color="auto" w:fill="auto"/>
            <w:vAlign w:val="center"/>
          </w:tcPr>
          <w:p w14:paraId="76097F06" w14:textId="3D5D6EE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R$4.500,00</w:t>
            </w:r>
          </w:p>
        </w:tc>
      </w:tr>
      <w:tr w:rsidR="00045F1E" w:rsidRPr="002E0AD3" w14:paraId="7A1BE25A"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7E9954DA" w14:textId="72E1549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848</w:t>
            </w:r>
          </w:p>
        </w:tc>
        <w:tc>
          <w:tcPr>
            <w:tcW w:w="4269" w:type="dxa"/>
            <w:tcBorders>
              <w:top w:val="nil"/>
              <w:left w:val="nil"/>
              <w:bottom w:val="single" w:sz="4" w:space="0" w:color="auto"/>
              <w:right w:val="single" w:sz="4" w:space="0" w:color="auto"/>
            </w:tcBorders>
            <w:shd w:val="clear" w:color="000000" w:fill="FFFFFF"/>
            <w:vAlign w:val="center"/>
            <w:hideMark/>
          </w:tcPr>
          <w:p w14:paraId="5B593A30"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SIMETICONA 75mg/ml - gotas </w:t>
            </w:r>
          </w:p>
        </w:tc>
        <w:tc>
          <w:tcPr>
            <w:tcW w:w="1238" w:type="dxa"/>
            <w:tcBorders>
              <w:top w:val="nil"/>
              <w:left w:val="nil"/>
              <w:bottom w:val="single" w:sz="4" w:space="0" w:color="auto"/>
              <w:right w:val="single" w:sz="4" w:space="0" w:color="auto"/>
            </w:tcBorders>
            <w:shd w:val="clear" w:color="000000" w:fill="FFFFFF"/>
            <w:noWrap/>
            <w:vAlign w:val="center"/>
            <w:hideMark/>
          </w:tcPr>
          <w:p w14:paraId="091A1B2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4991821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286" w:type="dxa"/>
            <w:tcBorders>
              <w:top w:val="nil"/>
              <w:left w:val="nil"/>
              <w:bottom w:val="single" w:sz="4" w:space="0" w:color="auto"/>
              <w:right w:val="single" w:sz="4" w:space="0" w:color="auto"/>
            </w:tcBorders>
            <w:shd w:val="clear" w:color="auto" w:fill="auto"/>
            <w:vAlign w:val="center"/>
          </w:tcPr>
          <w:p w14:paraId="6E385FAE" w14:textId="13818AE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R$3,15</w:t>
            </w:r>
          </w:p>
        </w:tc>
        <w:tc>
          <w:tcPr>
            <w:tcW w:w="2074" w:type="dxa"/>
            <w:tcBorders>
              <w:top w:val="nil"/>
              <w:left w:val="nil"/>
              <w:bottom w:val="single" w:sz="4" w:space="0" w:color="auto"/>
              <w:right w:val="single" w:sz="4" w:space="0" w:color="auto"/>
            </w:tcBorders>
            <w:shd w:val="clear" w:color="auto" w:fill="auto"/>
            <w:vAlign w:val="center"/>
          </w:tcPr>
          <w:p w14:paraId="03BB8050" w14:textId="2DBF18A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R$9.450,00</w:t>
            </w:r>
          </w:p>
        </w:tc>
      </w:tr>
      <w:tr w:rsidR="00045F1E" w:rsidRPr="002E0AD3" w14:paraId="5833C9A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hideMark/>
          </w:tcPr>
          <w:p w14:paraId="1AC78FDB" w14:textId="288E7395"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0B169A">
              <w:t>849</w:t>
            </w:r>
          </w:p>
        </w:tc>
        <w:tc>
          <w:tcPr>
            <w:tcW w:w="4269" w:type="dxa"/>
            <w:tcBorders>
              <w:top w:val="nil"/>
              <w:left w:val="nil"/>
              <w:bottom w:val="single" w:sz="4" w:space="0" w:color="auto"/>
              <w:right w:val="single" w:sz="4" w:space="0" w:color="auto"/>
            </w:tcBorders>
            <w:shd w:val="clear" w:color="000000" w:fill="FFFFFF"/>
            <w:vAlign w:val="center"/>
            <w:hideMark/>
          </w:tcPr>
          <w:p w14:paraId="74E69375"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SINVASTATINA comprimido 20 mg</w:t>
            </w:r>
          </w:p>
        </w:tc>
        <w:tc>
          <w:tcPr>
            <w:tcW w:w="1238" w:type="dxa"/>
            <w:tcBorders>
              <w:top w:val="nil"/>
              <w:left w:val="nil"/>
              <w:bottom w:val="single" w:sz="4" w:space="0" w:color="auto"/>
              <w:right w:val="single" w:sz="4" w:space="0" w:color="auto"/>
            </w:tcBorders>
            <w:shd w:val="clear" w:color="000000" w:fill="FFFFFF"/>
            <w:noWrap/>
            <w:vAlign w:val="center"/>
            <w:hideMark/>
          </w:tcPr>
          <w:p w14:paraId="4CB3D39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29C9D4E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90.000</w:t>
            </w:r>
          </w:p>
        </w:tc>
        <w:tc>
          <w:tcPr>
            <w:tcW w:w="1286" w:type="dxa"/>
            <w:tcBorders>
              <w:top w:val="nil"/>
              <w:left w:val="nil"/>
              <w:bottom w:val="single" w:sz="4" w:space="0" w:color="auto"/>
              <w:right w:val="single" w:sz="4" w:space="0" w:color="auto"/>
            </w:tcBorders>
            <w:shd w:val="clear" w:color="auto" w:fill="auto"/>
            <w:vAlign w:val="center"/>
          </w:tcPr>
          <w:p w14:paraId="3EFA45FD" w14:textId="05AF98C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R$0,18</w:t>
            </w:r>
          </w:p>
        </w:tc>
        <w:tc>
          <w:tcPr>
            <w:tcW w:w="2074" w:type="dxa"/>
            <w:tcBorders>
              <w:top w:val="nil"/>
              <w:left w:val="nil"/>
              <w:bottom w:val="single" w:sz="4" w:space="0" w:color="auto"/>
              <w:right w:val="single" w:sz="4" w:space="0" w:color="auto"/>
            </w:tcBorders>
            <w:shd w:val="clear" w:color="auto" w:fill="auto"/>
            <w:vAlign w:val="center"/>
          </w:tcPr>
          <w:p w14:paraId="225BD61A" w14:textId="1469E20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R$16.200,00</w:t>
            </w:r>
          </w:p>
        </w:tc>
      </w:tr>
      <w:tr w:rsidR="00045F1E" w:rsidRPr="002E0AD3" w14:paraId="72DC0FB2"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55CC0700" w14:textId="36C16BCB"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850</w:t>
            </w:r>
          </w:p>
        </w:tc>
        <w:tc>
          <w:tcPr>
            <w:tcW w:w="4269" w:type="dxa"/>
            <w:tcBorders>
              <w:top w:val="nil"/>
              <w:left w:val="nil"/>
              <w:bottom w:val="single" w:sz="4" w:space="0" w:color="auto"/>
              <w:right w:val="single" w:sz="4" w:space="0" w:color="auto"/>
            </w:tcBorders>
            <w:shd w:val="clear" w:color="000000" w:fill="FFFFFF"/>
            <w:vAlign w:val="center"/>
            <w:hideMark/>
          </w:tcPr>
          <w:p w14:paraId="0F35641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SINVASTATINA comprimido 40 mg</w:t>
            </w:r>
          </w:p>
        </w:tc>
        <w:tc>
          <w:tcPr>
            <w:tcW w:w="1238" w:type="dxa"/>
            <w:tcBorders>
              <w:top w:val="nil"/>
              <w:left w:val="nil"/>
              <w:bottom w:val="single" w:sz="4" w:space="0" w:color="auto"/>
              <w:right w:val="single" w:sz="4" w:space="0" w:color="auto"/>
            </w:tcBorders>
            <w:shd w:val="clear" w:color="000000" w:fill="FFFFFF"/>
            <w:noWrap/>
            <w:vAlign w:val="center"/>
            <w:hideMark/>
          </w:tcPr>
          <w:p w14:paraId="0E4D9F1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2DC51C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40.500</w:t>
            </w:r>
          </w:p>
        </w:tc>
        <w:tc>
          <w:tcPr>
            <w:tcW w:w="1286" w:type="dxa"/>
            <w:tcBorders>
              <w:top w:val="nil"/>
              <w:left w:val="nil"/>
              <w:bottom w:val="single" w:sz="4" w:space="0" w:color="auto"/>
              <w:right w:val="single" w:sz="4" w:space="0" w:color="auto"/>
            </w:tcBorders>
            <w:shd w:val="clear" w:color="auto" w:fill="auto"/>
            <w:vAlign w:val="center"/>
          </w:tcPr>
          <w:p w14:paraId="693A09C5" w14:textId="35F9FAB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R$0,45</w:t>
            </w:r>
          </w:p>
        </w:tc>
        <w:tc>
          <w:tcPr>
            <w:tcW w:w="2074" w:type="dxa"/>
            <w:tcBorders>
              <w:top w:val="nil"/>
              <w:left w:val="nil"/>
              <w:bottom w:val="single" w:sz="4" w:space="0" w:color="auto"/>
              <w:right w:val="single" w:sz="4" w:space="0" w:color="auto"/>
            </w:tcBorders>
            <w:shd w:val="clear" w:color="auto" w:fill="auto"/>
            <w:vAlign w:val="center"/>
          </w:tcPr>
          <w:p w14:paraId="7295B988" w14:textId="11E23A4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R$18.225,00</w:t>
            </w:r>
          </w:p>
        </w:tc>
      </w:tr>
      <w:tr w:rsidR="00045F1E" w:rsidRPr="002E0AD3" w14:paraId="19ED2D36"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7F530AE2" w14:textId="35510B1C"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851</w:t>
            </w:r>
          </w:p>
        </w:tc>
        <w:tc>
          <w:tcPr>
            <w:tcW w:w="4269" w:type="dxa"/>
            <w:tcBorders>
              <w:top w:val="nil"/>
              <w:left w:val="nil"/>
              <w:bottom w:val="single" w:sz="4" w:space="0" w:color="auto"/>
              <w:right w:val="single" w:sz="4" w:space="0" w:color="auto"/>
            </w:tcBorders>
            <w:shd w:val="clear" w:color="000000" w:fill="FFFFFF"/>
            <w:vAlign w:val="center"/>
            <w:hideMark/>
          </w:tcPr>
          <w:p w14:paraId="2FD57D9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SITAGLIPTINA 50mg - comprimido</w:t>
            </w:r>
          </w:p>
        </w:tc>
        <w:tc>
          <w:tcPr>
            <w:tcW w:w="1238" w:type="dxa"/>
            <w:tcBorders>
              <w:top w:val="nil"/>
              <w:left w:val="nil"/>
              <w:bottom w:val="single" w:sz="4" w:space="0" w:color="auto"/>
              <w:right w:val="single" w:sz="4" w:space="0" w:color="auto"/>
            </w:tcBorders>
            <w:shd w:val="clear" w:color="000000" w:fill="FFFFFF"/>
            <w:noWrap/>
            <w:vAlign w:val="center"/>
            <w:hideMark/>
          </w:tcPr>
          <w:p w14:paraId="2C4086B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27DDBEC"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1.250</w:t>
            </w:r>
          </w:p>
        </w:tc>
        <w:tc>
          <w:tcPr>
            <w:tcW w:w="1286" w:type="dxa"/>
            <w:tcBorders>
              <w:top w:val="nil"/>
              <w:left w:val="nil"/>
              <w:bottom w:val="single" w:sz="4" w:space="0" w:color="auto"/>
              <w:right w:val="single" w:sz="4" w:space="0" w:color="auto"/>
            </w:tcBorders>
            <w:shd w:val="clear" w:color="auto" w:fill="auto"/>
            <w:vAlign w:val="center"/>
          </w:tcPr>
          <w:p w14:paraId="716ACFB6" w14:textId="2225464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R$5,85</w:t>
            </w:r>
          </w:p>
        </w:tc>
        <w:tc>
          <w:tcPr>
            <w:tcW w:w="2074" w:type="dxa"/>
            <w:tcBorders>
              <w:top w:val="nil"/>
              <w:left w:val="nil"/>
              <w:bottom w:val="single" w:sz="4" w:space="0" w:color="auto"/>
              <w:right w:val="single" w:sz="4" w:space="0" w:color="auto"/>
            </w:tcBorders>
            <w:shd w:val="clear" w:color="auto" w:fill="auto"/>
            <w:vAlign w:val="center"/>
          </w:tcPr>
          <w:p w14:paraId="29AF774C" w14:textId="01F3BBC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R$7.312,50</w:t>
            </w:r>
          </w:p>
        </w:tc>
      </w:tr>
      <w:tr w:rsidR="00045F1E" w:rsidRPr="002E0AD3" w14:paraId="10A320B6"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3AEC34BA" w14:textId="01240C24"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852</w:t>
            </w:r>
          </w:p>
        </w:tc>
        <w:tc>
          <w:tcPr>
            <w:tcW w:w="4269" w:type="dxa"/>
            <w:tcBorders>
              <w:top w:val="nil"/>
              <w:left w:val="nil"/>
              <w:bottom w:val="single" w:sz="4" w:space="0" w:color="auto"/>
              <w:right w:val="single" w:sz="4" w:space="0" w:color="auto"/>
            </w:tcBorders>
            <w:shd w:val="clear" w:color="000000" w:fill="FFFFFF"/>
            <w:vAlign w:val="center"/>
            <w:hideMark/>
          </w:tcPr>
          <w:p w14:paraId="12AFA1AF"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SUCCINATO DE SOLIFENACINA 10MG</w:t>
            </w:r>
          </w:p>
        </w:tc>
        <w:tc>
          <w:tcPr>
            <w:tcW w:w="1238" w:type="dxa"/>
            <w:tcBorders>
              <w:top w:val="nil"/>
              <w:left w:val="nil"/>
              <w:bottom w:val="single" w:sz="4" w:space="0" w:color="auto"/>
              <w:right w:val="single" w:sz="4" w:space="0" w:color="auto"/>
            </w:tcBorders>
            <w:shd w:val="clear" w:color="000000" w:fill="FFFFFF"/>
            <w:noWrap/>
            <w:vAlign w:val="center"/>
            <w:hideMark/>
          </w:tcPr>
          <w:p w14:paraId="76DA6F7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34F23D1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750</w:t>
            </w:r>
          </w:p>
        </w:tc>
        <w:tc>
          <w:tcPr>
            <w:tcW w:w="1286" w:type="dxa"/>
            <w:tcBorders>
              <w:top w:val="nil"/>
              <w:left w:val="nil"/>
              <w:bottom w:val="single" w:sz="4" w:space="0" w:color="auto"/>
              <w:right w:val="single" w:sz="4" w:space="0" w:color="auto"/>
            </w:tcBorders>
            <w:shd w:val="clear" w:color="auto" w:fill="auto"/>
            <w:vAlign w:val="center"/>
          </w:tcPr>
          <w:p w14:paraId="4C1E325C" w14:textId="23EAD59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R$16,79</w:t>
            </w:r>
          </w:p>
        </w:tc>
        <w:tc>
          <w:tcPr>
            <w:tcW w:w="2074" w:type="dxa"/>
            <w:tcBorders>
              <w:top w:val="nil"/>
              <w:left w:val="nil"/>
              <w:bottom w:val="single" w:sz="4" w:space="0" w:color="auto"/>
              <w:right w:val="single" w:sz="4" w:space="0" w:color="auto"/>
            </w:tcBorders>
            <w:shd w:val="clear" w:color="auto" w:fill="auto"/>
            <w:vAlign w:val="center"/>
          </w:tcPr>
          <w:p w14:paraId="3D7EC432" w14:textId="0C4FAC9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R$12.590,00</w:t>
            </w:r>
          </w:p>
        </w:tc>
      </w:tr>
      <w:tr w:rsidR="00045F1E" w:rsidRPr="002E0AD3" w14:paraId="2FFF0293"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5D2AAD5F" w14:textId="5EF261D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853</w:t>
            </w:r>
          </w:p>
        </w:tc>
        <w:tc>
          <w:tcPr>
            <w:tcW w:w="4269" w:type="dxa"/>
            <w:tcBorders>
              <w:top w:val="nil"/>
              <w:left w:val="nil"/>
              <w:bottom w:val="single" w:sz="4" w:space="0" w:color="auto"/>
              <w:right w:val="single" w:sz="4" w:space="0" w:color="auto"/>
            </w:tcBorders>
            <w:shd w:val="clear" w:color="000000" w:fill="FFFFFF"/>
            <w:vAlign w:val="center"/>
            <w:hideMark/>
          </w:tcPr>
          <w:p w14:paraId="494A0BC0"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SULFADIAZINA comprimido 500 mg</w:t>
            </w:r>
          </w:p>
        </w:tc>
        <w:tc>
          <w:tcPr>
            <w:tcW w:w="1238" w:type="dxa"/>
            <w:tcBorders>
              <w:top w:val="nil"/>
              <w:left w:val="nil"/>
              <w:bottom w:val="single" w:sz="4" w:space="0" w:color="auto"/>
              <w:right w:val="single" w:sz="4" w:space="0" w:color="auto"/>
            </w:tcBorders>
            <w:shd w:val="clear" w:color="000000" w:fill="FFFFFF"/>
            <w:noWrap/>
            <w:vAlign w:val="center"/>
            <w:hideMark/>
          </w:tcPr>
          <w:p w14:paraId="38B1905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EFBB11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86" w:type="dxa"/>
            <w:tcBorders>
              <w:top w:val="nil"/>
              <w:left w:val="nil"/>
              <w:bottom w:val="single" w:sz="4" w:space="0" w:color="auto"/>
              <w:right w:val="single" w:sz="4" w:space="0" w:color="auto"/>
            </w:tcBorders>
            <w:shd w:val="clear" w:color="auto" w:fill="auto"/>
            <w:vAlign w:val="center"/>
          </w:tcPr>
          <w:p w14:paraId="68C5F534" w14:textId="30C25C95"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R$0,25</w:t>
            </w:r>
          </w:p>
        </w:tc>
        <w:tc>
          <w:tcPr>
            <w:tcW w:w="2074" w:type="dxa"/>
            <w:tcBorders>
              <w:top w:val="nil"/>
              <w:left w:val="nil"/>
              <w:bottom w:val="single" w:sz="4" w:space="0" w:color="auto"/>
              <w:right w:val="single" w:sz="4" w:space="0" w:color="auto"/>
            </w:tcBorders>
            <w:shd w:val="clear" w:color="auto" w:fill="auto"/>
            <w:vAlign w:val="center"/>
          </w:tcPr>
          <w:p w14:paraId="0D5CC607" w14:textId="3349C85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R$250,00</w:t>
            </w:r>
          </w:p>
        </w:tc>
      </w:tr>
      <w:tr w:rsidR="00045F1E" w:rsidRPr="002E0AD3" w14:paraId="5C6E9F2E"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651297A5" w14:textId="139F9D9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854</w:t>
            </w:r>
          </w:p>
        </w:tc>
        <w:tc>
          <w:tcPr>
            <w:tcW w:w="4269" w:type="dxa"/>
            <w:tcBorders>
              <w:top w:val="nil"/>
              <w:left w:val="nil"/>
              <w:bottom w:val="single" w:sz="4" w:space="0" w:color="auto"/>
              <w:right w:val="single" w:sz="4" w:space="0" w:color="auto"/>
            </w:tcBorders>
            <w:shd w:val="clear" w:color="000000" w:fill="FFFFFF"/>
            <w:vAlign w:val="center"/>
            <w:hideMark/>
          </w:tcPr>
          <w:p w14:paraId="15507168"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SULFADIAZINA de prata pasta 1% </w:t>
            </w:r>
            <w:proofErr w:type="spellStart"/>
            <w:r w:rsidRPr="002E0AD3">
              <w:rPr>
                <w:rFonts w:ascii="Calibri" w:eastAsia="Times New Roman" w:hAnsi="Calibri" w:cs="Calibri"/>
                <w:color w:val="0D0D0D"/>
                <w:kern w:val="0"/>
                <w:lang w:eastAsia="pt-BR"/>
                <w14:ligatures w14:val="none"/>
              </w:rPr>
              <w:t>pt</w:t>
            </w:r>
            <w:proofErr w:type="spellEnd"/>
            <w:r w:rsidRPr="002E0AD3">
              <w:rPr>
                <w:rFonts w:ascii="Calibri" w:eastAsia="Times New Roman" w:hAnsi="Calibri" w:cs="Calibri"/>
                <w:color w:val="0D0D0D"/>
                <w:kern w:val="0"/>
                <w:lang w:eastAsia="pt-BR"/>
                <w14:ligatures w14:val="none"/>
              </w:rPr>
              <w:t xml:space="preserve"> 400g</w:t>
            </w:r>
          </w:p>
        </w:tc>
        <w:tc>
          <w:tcPr>
            <w:tcW w:w="1238" w:type="dxa"/>
            <w:tcBorders>
              <w:top w:val="nil"/>
              <w:left w:val="nil"/>
              <w:bottom w:val="single" w:sz="4" w:space="0" w:color="auto"/>
              <w:right w:val="single" w:sz="4" w:space="0" w:color="auto"/>
            </w:tcBorders>
            <w:shd w:val="clear" w:color="000000" w:fill="FFFFFF"/>
            <w:noWrap/>
            <w:vAlign w:val="center"/>
            <w:hideMark/>
          </w:tcPr>
          <w:p w14:paraId="4A1B5BC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POTE</w:t>
            </w:r>
          </w:p>
        </w:tc>
        <w:tc>
          <w:tcPr>
            <w:tcW w:w="1213" w:type="dxa"/>
            <w:tcBorders>
              <w:top w:val="nil"/>
              <w:left w:val="nil"/>
              <w:bottom w:val="single" w:sz="4" w:space="0" w:color="auto"/>
              <w:right w:val="single" w:sz="4" w:space="0" w:color="auto"/>
            </w:tcBorders>
            <w:shd w:val="clear" w:color="000000" w:fill="FFFFFF"/>
            <w:noWrap/>
            <w:vAlign w:val="center"/>
            <w:hideMark/>
          </w:tcPr>
          <w:p w14:paraId="169DAA1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w:t>
            </w:r>
          </w:p>
        </w:tc>
        <w:tc>
          <w:tcPr>
            <w:tcW w:w="1286" w:type="dxa"/>
            <w:tcBorders>
              <w:top w:val="nil"/>
              <w:left w:val="nil"/>
              <w:bottom w:val="single" w:sz="4" w:space="0" w:color="auto"/>
              <w:right w:val="single" w:sz="4" w:space="0" w:color="auto"/>
            </w:tcBorders>
            <w:shd w:val="clear" w:color="auto" w:fill="auto"/>
            <w:vAlign w:val="center"/>
          </w:tcPr>
          <w:p w14:paraId="39929C9B" w14:textId="737BD56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R$89,82</w:t>
            </w:r>
          </w:p>
        </w:tc>
        <w:tc>
          <w:tcPr>
            <w:tcW w:w="2074" w:type="dxa"/>
            <w:tcBorders>
              <w:top w:val="nil"/>
              <w:left w:val="nil"/>
              <w:bottom w:val="single" w:sz="4" w:space="0" w:color="auto"/>
              <w:right w:val="single" w:sz="4" w:space="0" w:color="auto"/>
            </w:tcBorders>
            <w:shd w:val="clear" w:color="auto" w:fill="auto"/>
            <w:vAlign w:val="center"/>
          </w:tcPr>
          <w:p w14:paraId="488EA9E5" w14:textId="70E428DB"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R$10.778,40</w:t>
            </w:r>
          </w:p>
        </w:tc>
      </w:tr>
      <w:tr w:rsidR="00045F1E" w:rsidRPr="002E0AD3" w14:paraId="6597A956"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1ADDA020" w14:textId="6D6D8929"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855</w:t>
            </w:r>
          </w:p>
        </w:tc>
        <w:tc>
          <w:tcPr>
            <w:tcW w:w="4269" w:type="dxa"/>
            <w:tcBorders>
              <w:top w:val="nil"/>
              <w:left w:val="nil"/>
              <w:bottom w:val="single" w:sz="4" w:space="0" w:color="auto"/>
              <w:right w:val="single" w:sz="4" w:space="0" w:color="auto"/>
            </w:tcBorders>
            <w:shd w:val="clear" w:color="000000" w:fill="FFFFFF"/>
            <w:vAlign w:val="center"/>
            <w:hideMark/>
          </w:tcPr>
          <w:p w14:paraId="43549B21"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SULFADIAZINA de prata pasta 1% </w:t>
            </w:r>
            <w:proofErr w:type="spellStart"/>
            <w:r w:rsidRPr="002E0AD3">
              <w:rPr>
                <w:rFonts w:ascii="Calibri" w:eastAsia="Times New Roman" w:hAnsi="Calibri" w:cs="Calibri"/>
                <w:color w:val="0D0D0D"/>
                <w:kern w:val="0"/>
                <w:lang w:eastAsia="pt-BR"/>
                <w14:ligatures w14:val="none"/>
              </w:rPr>
              <w:t>pt</w:t>
            </w:r>
            <w:proofErr w:type="spellEnd"/>
            <w:r w:rsidRPr="002E0AD3">
              <w:rPr>
                <w:rFonts w:ascii="Calibri" w:eastAsia="Times New Roman" w:hAnsi="Calibri" w:cs="Calibri"/>
                <w:color w:val="0D0D0D"/>
                <w:kern w:val="0"/>
                <w:lang w:eastAsia="pt-BR"/>
                <w14:ligatures w14:val="none"/>
              </w:rPr>
              <w:t xml:space="preserve"> 50g</w:t>
            </w:r>
          </w:p>
        </w:tc>
        <w:tc>
          <w:tcPr>
            <w:tcW w:w="1238" w:type="dxa"/>
            <w:tcBorders>
              <w:top w:val="nil"/>
              <w:left w:val="nil"/>
              <w:bottom w:val="single" w:sz="4" w:space="0" w:color="auto"/>
              <w:right w:val="single" w:sz="4" w:space="0" w:color="auto"/>
            </w:tcBorders>
            <w:shd w:val="clear" w:color="000000" w:fill="FFFFFF"/>
            <w:noWrap/>
            <w:vAlign w:val="center"/>
            <w:hideMark/>
          </w:tcPr>
          <w:p w14:paraId="1FD020F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0E8DBE16"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286" w:type="dxa"/>
            <w:tcBorders>
              <w:top w:val="nil"/>
              <w:left w:val="nil"/>
              <w:bottom w:val="single" w:sz="4" w:space="0" w:color="auto"/>
              <w:right w:val="single" w:sz="4" w:space="0" w:color="auto"/>
            </w:tcBorders>
            <w:shd w:val="clear" w:color="auto" w:fill="auto"/>
            <w:vAlign w:val="center"/>
          </w:tcPr>
          <w:p w14:paraId="6EC20C5C" w14:textId="135AAFB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R$13,55</w:t>
            </w:r>
          </w:p>
        </w:tc>
        <w:tc>
          <w:tcPr>
            <w:tcW w:w="2074" w:type="dxa"/>
            <w:tcBorders>
              <w:top w:val="nil"/>
              <w:left w:val="nil"/>
              <w:bottom w:val="single" w:sz="4" w:space="0" w:color="auto"/>
              <w:right w:val="single" w:sz="4" w:space="0" w:color="auto"/>
            </w:tcBorders>
            <w:shd w:val="clear" w:color="auto" w:fill="auto"/>
            <w:vAlign w:val="center"/>
          </w:tcPr>
          <w:p w14:paraId="2561125F" w14:textId="70FE953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R$10.837,33</w:t>
            </w:r>
          </w:p>
        </w:tc>
      </w:tr>
      <w:tr w:rsidR="00045F1E" w:rsidRPr="002E0AD3" w14:paraId="0C5DD7EA"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tcPr>
          <w:p w14:paraId="06484766" w14:textId="1E33EBE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lastRenderedPageBreak/>
              <w:t>856</w:t>
            </w:r>
          </w:p>
        </w:tc>
        <w:tc>
          <w:tcPr>
            <w:tcW w:w="4269" w:type="dxa"/>
            <w:tcBorders>
              <w:top w:val="nil"/>
              <w:left w:val="nil"/>
              <w:bottom w:val="single" w:sz="4" w:space="0" w:color="auto"/>
              <w:right w:val="single" w:sz="4" w:space="0" w:color="auto"/>
            </w:tcBorders>
            <w:shd w:val="clear" w:color="000000" w:fill="FFFFFF"/>
            <w:vAlign w:val="center"/>
            <w:hideMark/>
          </w:tcPr>
          <w:p w14:paraId="1DE7D0E6"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SULFAMETOXAZOL + </w:t>
            </w:r>
            <w:proofErr w:type="spellStart"/>
            <w:r w:rsidRPr="002E0AD3">
              <w:rPr>
                <w:rFonts w:ascii="Calibri" w:eastAsia="Times New Roman" w:hAnsi="Calibri" w:cs="Calibri"/>
                <w:color w:val="0D0D0D"/>
                <w:kern w:val="0"/>
                <w:lang w:eastAsia="pt-BR"/>
                <w14:ligatures w14:val="none"/>
              </w:rPr>
              <w:t>trimetoprima</w:t>
            </w:r>
            <w:proofErr w:type="spellEnd"/>
            <w:r w:rsidRPr="002E0AD3">
              <w:rPr>
                <w:rFonts w:ascii="Calibri" w:eastAsia="Times New Roman" w:hAnsi="Calibri" w:cs="Calibri"/>
                <w:color w:val="0D0D0D"/>
                <w:kern w:val="0"/>
                <w:lang w:eastAsia="pt-BR"/>
                <w14:ligatures w14:val="none"/>
              </w:rPr>
              <w:t xml:space="preserve"> comprimido 400 mg + 80 mg </w:t>
            </w:r>
          </w:p>
        </w:tc>
        <w:tc>
          <w:tcPr>
            <w:tcW w:w="1238" w:type="dxa"/>
            <w:tcBorders>
              <w:top w:val="nil"/>
              <w:left w:val="nil"/>
              <w:bottom w:val="single" w:sz="4" w:space="0" w:color="auto"/>
              <w:right w:val="single" w:sz="4" w:space="0" w:color="auto"/>
            </w:tcBorders>
            <w:shd w:val="clear" w:color="000000" w:fill="FFFFFF"/>
            <w:noWrap/>
            <w:vAlign w:val="center"/>
            <w:hideMark/>
          </w:tcPr>
          <w:p w14:paraId="6145CDE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DF952F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12.000</w:t>
            </w:r>
          </w:p>
        </w:tc>
        <w:tc>
          <w:tcPr>
            <w:tcW w:w="1286" w:type="dxa"/>
            <w:tcBorders>
              <w:top w:val="nil"/>
              <w:left w:val="nil"/>
              <w:bottom w:val="single" w:sz="4" w:space="0" w:color="auto"/>
              <w:right w:val="single" w:sz="4" w:space="0" w:color="auto"/>
            </w:tcBorders>
            <w:shd w:val="clear" w:color="auto" w:fill="auto"/>
            <w:vAlign w:val="center"/>
          </w:tcPr>
          <w:p w14:paraId="70F18A99" w14:textId="5720955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R$0,45</w:t>
            </w:r>
          </w:p>
        </w:tc>
        <w:tc>
          <w:tcPr>
            <w:tcW w:w="2074" w:type="dxa"/>
            <w:tcBorders>
              <w:top w:val="nil"/>
              <w:left w:val="nil"/>
              <w:bottom w:val="single" w:sz="4" w:space="0" w:color="auto"/>
              <w:right w:val="single" w:sz="4" w:space="0" w:color="auto"/>
            </w:tcBorders>
            <w:shd w:val="clear" w:color="auto" w:fill="auto"/>
            <w:vAlign w:val="center"/>
          </w:tcPr>
          <w:p w14:paraId="7D5F15DA" w14:textId="6F552D0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R$5.400,00</w:t>
            </w:r>
          </w:p>
        </w:tc>
      </w:tr>
      <w:tr w:rsidR="00045F1E" w:rsidRPr="002E0AD3" w14:paraId="042358AC"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tcPr>
          <w:p w14:paraId="0730D2D3" w14:textId="48ED8FB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857</w:t>
            </w:r>
          </w:p>
        </w:tc>
        <w:tc>
          <w:tcPr>
            <w:tcW w:w="4269" w:type="dxa"/>
            <w:tcBorders>
              <w:top w:val="nil"/>
              <w:left w:val="nil"/>
              <w:bottom w:val="single" w:sz="4" w:space="0" w:color="auto"/>
              <w:right w:val="single" w:sz="4" w:space="0" w:color="auto"/>
            </w:tcBorders>
            <w:shd w:val="clear" w:color="000000" w:fill="FFFFFF"/>
            <w:vAlign w:val="center"/>
            <w:hideMark/>
          </w:tcPr>
          <w:p w14:paraId="77149F92"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SULFAMETOXAZOL + </w:t>
            </w:r>
            <w:proofErr w:type="spellStart"/>
            <w:r w:rsidRPr="002E0AD3">
              <w:rPr>
                <w:rFonts w:ascii="Calibri" w:eastAsia="Times New Roman" w:hAnsi="Calibri" w:cs="Calibri"/>
                <w:color w:val="0D0D0D"/>
                <w:kern w:val="0"/>
                <w:lang w:eastAsia="pt-BR"/>
                <w14:ligatures w14:val="none"/>
              </w:rPr>
              <w:t>trimetoprima</w:t>
            </w:r>
            <w:proofErr w:type="spellEnd"/>
            <w:r w:rsidRPr="002E0AD3">
              <w:rPr>
                <w:rFonts w:ascii="Calibri" w:eastAsia="Times New Roman" w:hAnsi="Calibri" w:cs="Calibri"/>
                <w:color w:val="0D0D0D"/>
                <w:kern w:val="0"/>
                <w:lang w:eastAsia="pt-BR"/>
                <w14:ligatures w14:val="none"/>
              </w:rPr>
              <w:t xml:space="preserve"> suspensão oral 40 mg + 8 mg/ml-100 ml</w:t>
            </w:r>
          </w:p>
        </w:tc>
        <w:tc>
          <w:tcPr>
            <w:tcW w:w="1238" w:type="dxa"/>
            <w:tcBorders>
              <w:top w:val="nil"/>
              <w:left w:val="nil"/>
              <w:bottom w:val="single" w:sz="4" w:space="0" w:color="auto"/>
              <w:right w:val="single" w:sz="4" w:space="0" w:color="auto"/>
            </w:tcBorders>
            <w:shd w:val="clear" w:color="000000" w:fill="FFFFFF"/>
            <w:noWrap/>
            <w:vAlign w:val="center"/>
            <w:hideMark/>
          </w:tcPr>
          <w:p w14:paraId="6D3AA9B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7E8D86C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350</w:t>
            </w:r>
          </w:p>
        </w:tc>
        <w:tc>
          <w:tcPr>
            <w:tcW w:w="1286" w:type="dxa"/>
            <w:tcBorders>
              <w:top w:val="nil"/>
              <w:left w:val="nil"/>
              <w:bottom w:val="single" w:sz="4" w:space="0" w:color="auto"/>
              <w:right w:val="single" w:sz="4" w:space="0" w:color="auto"/>
            </w:tcBorders>
            <w:shd w:val="clear" w:color="auto" w:fill="auto"/>
            <w:vAlign w:val="center"/>
          </w:tcPr>
          <w:p w14:paraId="167779A6" w14:textId="1CAF819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R$8,55</w:t>
            </w:r>
          </w:p>
        </w:tc>
        <w:tc>
          <w:tcPr>
            <w:tcW w:w="2074" w:type="dxa"/>
            <w:tcBorders>
              <w:top w:val="nil"/>
              <w:left w:val="nil"/>
              <w:bottom w:val="single" w:sz="4" w:space="0" w:color="auto"/>
              <w:right w:val="single" w:sz="4" w:space="0" w:color="auto"/>
            </w:tcBorders>
            <w:shd w:val="clear" w:color="auto" w:fill="auto"/>
            <w:vAlign w:val="center"/>
          </w:tcPr>
          <w:p w14:paraId="00829F90" w14:textId="17C9643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R$2.992,50</w:t>
            </w:r>
          </w:p>
        </w:tc>
      </w:tr>
      <w:tr w:rsidR="00045F1E" w:rsidRPr="002E0AD3" w14:paraId="1BD91FC2"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5B0D70A6" w14:textId="5CAF9CBF"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858</w:t>
            </w:r>
          </w:p>
        </w:tc>
        <w:tc>
          <w:tcPr>
            <w:tcW w:w="4269" w:type="dxa"/>
            <w:tcBorders>
              <w:top w:val="nil"/>
              <w:left w:val="nil"/>
              <w:bottom w:val="single" w:sz="4" w:space="0" w:color="auto"/>
              <w:right w:val="single" w:sz="4" w:space="0" w:color="auto"/>
            </w:tcBorders>
            <w:shd w:val="clear" w:color="000000" w:fill="FFFFFF"/>
            <w:vAlign w:val="center"/>
            <w:hideMark/>
          </w:tcPr>
          <w:p w14:paraId="2DA76E4E"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DE ATROPINA colírio 1% frasco 5ml</w:t>
            </w:r>
          </w:p>
        </w:tc>
        <w:tc>
          <w:tcPr>
            <w:tcW w:w="1238" w:type="dxa"/>
            <w:tcBorders>
              <w:top w:val="nil"/>
              <w:left w:val="nil"/>
              <w:bottom w:val="single" w:sz="4" w:space="0" w:color="auto"/>
              <w:right w:val="single" w:sz="4" w:space="0" w:color="auto"/>
            </w:tcBorders>
            <w:shd w:val="clear" w:color="000000" w:fill="FFFFFF"/>
            <w:vAlign w:val="center"/>
            <w:hideMark/>
          </w:tcPr>
          <w:p w14:paraId="0B3F67F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vAlign w:val="center"/>
            <w:hideMark/>
          </w:tcPr>
          <w:p w14:paraId="1A8499C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9</w:t>
            </w:r>
          </w:p>
        </w:tc>
        <w:tc>
          <w:tcPr>
            <w:tcW w:w="1286" w:type="dxa"/>
            <w:tcBorders>
              <w:top w:val="nil"/>
              <w:left w:val="nil"/>
              <w:bottom w:val="single" w:sz="4" w:space="0" w:color="auto"/>
              <w:right w:val="single" w:sz="4" w:space="0" w:color="auto"/>
            </w:tcBorders>
            <w:shd w:val="clear" w:color="auto" w:fill="auto"/>
            <w:vAlign w:val="center"/>
          </w:tcPr>
          <w:p w14:paraId="6C0CCE85" w14:textId="1CCAC6B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R$23,63</w:t>
            </w:r>
          </w:p>
        </w:tc>
        <w:tc>
          <w:tcPr>
            <w:tcW w:w="2074" w:type="dxa"/>
            <w:tcBorders>
              <w:top w:val="nil"/>
              <w:left w:val="nil"/>
              <w:bottom w:val="single" w:sz="4" w:space="0" w:color="auto"/>
              <w:right w:val="single" w:sz="4" w:space="0" w:color="auto"/>
            </w:tcBorders>
            <w:shd w:val="clear" w:color="auto" w:fill="auto"/>
            <w:vAlign w:val="center"/>
          </w:tcPr>
          <w:p w14:paraId="425BB2FC" w14:textId="4D2F630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R$212,64</w:t>
            </w:r>
          </w:p>
        </w:tc>
      </w:tr>
      <w:tr w:rsidR="00045F1E" w:rsidRPr="002E0AD3" w14:paraId="5822F29B"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tcPr>
          <w:p w14:paraId="73A414A3" w14:textId="581D44D8"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859</w:t>
            </w:r>
          </w:p>
        </w:tc>
        <w:tc>
          <w:tcPr>
            <w:tcW w:w="4269" w:type="dxa"/>
            <w:tcBorders>
              <w:top w:val="nil"/>
              <w:left w:val="nil"/>
              <w:bottom w:val="single" w:sz="4" w:space="0" w:color="auto"/>
              <w:right w:val="single" w:sz="4" w:space="0" w:color="auto"/>
            </w:tcBorders>
            <w:shd w:val="clear" w:color="000000" w:fill="FFFFFF"/>
            <w:vAlign w:val="center"/>
            <w:hideMark/>
          </w:tcPr>
          <w:p w14:paraId="78B8B622"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de neomicina + bacitracina pomada dermatológica 5mg + 250ui/g 15g</w:t>
            </w:r>
          </w:p>
        </w:tc>
        <w:tc>
          <w:tcPr>
            <w:tcW w:w="1238" w:type="dxa"/>
            <w:tcBorders>
              <w:top w:val="nil"/>
              <w:left w:val="nil"/>
              <w:bottom w:val="single" w:sz="4" w:space="0" w:color="auto"/>
              <w:right w:val="single" w:sz="4" w:space="0" w:color="auto"/>
            </w:tcBorders>
            <w:shd w:val="clear" w:color="000000" w:fill="FFFFFF"/>
            <w:noWrap/>
            <w:vAlign w:val="center"/>
            <w:hideMark/>
          </w:tcPr>
          <w:p w14:paraId="61303F8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noWrap/>
            <w:vAlign w:val="center"/>
            <w:hideMark/>
          </w:tcPr>
          <w:p w14:paraId="1302A7D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2.700</w:t>
            </w:r>
          </w:p>
        </w:tc>
        <w:tc>
          <w:tcPr>
            <w:tcW w:w="1286" w:type="dxa"/>
            <w:tcBorders>
              <w:top w:val="nil"/>
              <w:left w:val="nil"/>
              <w:bottom w:val="single" w:sz="4" w:space="0" w:color="auto"/>
              <w:right w:val="single" w:sz="4" w:space="0" w:color="auto"/>
            </w:tcBorders>
            <w:shd w:val="clear" w:color="auto" w:fill="auto"/>
            <w:vAlign w:val="center"/>
          </w:tcPr>
          <w:p w14:paraId="67ECBB1D" w14:textId="0682AFD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R$6,60</w:t>
            </w:r>
          </w:p>
        </w:tc>
        <w:tc>
          <w:tcPr>
            <w:tcW w:w="2074" w:type="dxa"/>
            <w:tcBorders>
              <w:top w:val="nil"/>
              <w:left w:val="nil"/>
              <w:bottom w:val="single" w:sz="4" w:space="0" w:color="auto"/>
              <w:right w:val="single" w:sz="4" w:space="0" w:color="auto"/>
            </w:tcBorders>
            <w:shd w:val="clear" w:color="auto" w:fill="auto"/>
            <w:vAlign w:val="center"/>
          </w:tcPr>
          <w:p w14:paraId="7FD33E98" w14:textId="3B6D2A2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R$17.811,00</w:t>
            </w:r>
          </w:p>
        </w:tc>
      </w:tr>
      <w:tr w:rsidR="00045F1E" w:rsidRPr="002E0AD3" w14:paraId="5C23B39B"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4FC2118E" w14:textId="75E6FD2A"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860</w:t>
            </w:r>
          </w:p>
        </w:tc>
        <w:tc>
          <w:tcPr>
            <w:tcW w:w="4269" w:type="dxa"/>
            <w:tcBorders>
              <w:top w:val="nil"/>
              <w:left w:val="nil"/>
              <w:bottom w:val="single" w:sz="4" w:space="0" w:color="auto"/>
              <w:right w:val="single" w:sz="4" w:space="0" w:color="auto"/>
            </w:tcBorders>
            <w:shd w:val="clear" w:color="000000" w:fill="FFFFFF"/>
            <w:vAlign w:val="center"/>
            <w:hideMark/>
          </w:tcPr>
          <w:p w14:paraId="632847FB"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SULFATO de </w:t>
            </w:r>
            <w:proofErr w:type="spellStart"/>
            <w:r w:rsidRPr="002E0AD3">
              <w:rPr>
                <w:rFonts w:ascii="Calibri" w:eastAsia="Times New Roman" w:hAnsi="Calibri" w:cs="Calibri"/>
                <w:color w:val="0D0D0D"/>
                <w:kern w:val="0"/>
                <w:lang w:eastAsia="pt-BR"/>
                <w14:ligatures w14:val="none"/>
              </w:rPr>
              <w:t>salbutamol</w:t>
            </w:r>
            <w:proofErr w:type="spellEnd"/>
            <w:r w:rsidRPr="002E0AD3">
              <w:rPr>
                <w:rFonts w:ascii="Calibri" w:eastAsia="Times New Roman" w:hAnsi="Calibri" w:cs="Calibri"/>
                <w:color w:val="0D0D0D"/>
                <w:kern w:val="0"/>
                <w:lang w:eastAsia="pt-BR"/>
                <w14:ligatures w14:val="none"/>
              </w:rPr>
              <w:t xml:space="preserve"> comprimido 2mg</w:t>
            </w:r>
          </w:p>
        </w:tc>
        <w:tc>
          <w:tcPr>
            <w:tcW w:w="1238" w:type="dxa"/>
            <w:tcBorders>
              <w:top w:val="nil"/>
              <w:left w:val="nil"/>
              <w:bottom w:val="single" w:sz="4" w:space="0" w:color="auto"/>
              <w:right w:val="single" w:sz="4" w:space="0" w:color="auto"/>
            </w:tcBorders>
            <w:shd w:val="clear" w:color="000000" w:fill="FFFFFF"/>
            <w:noWrap/>
            <w:vAlign w:val="center"/>
            <w:hideMark/>
          </w:tcPr>
          <w:p w14:paraId="1B5E486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B0C06DD"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286" w:type="dxa"/>
            <w:tcBorders>
              <w:top w:val="nil"/>
              <w:left w:val="nil"/>
              <w:bottom w:val="single" w:sz="4" w:space="0" w:color="auto"/>
              <w:right w:val="single" w:sz="4" w:space="0" w:color="auto"/>
            </w:tcBorders>
            <w:shd w:val="clear" w:color="auto" w:fill="auto"/>
            <w:vAlign w:val="center"/>
          </w:tcPr>
          <w:p w14:paraId="676FFA4A" w14:textId="3FDD8C2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R$0,86</w:t>
            </w:r>
          </w:p>
        </w:tc>
        <w:tc>
          <w:tcPr>
            <w:tcW w:w="2074" w:type="dxa"/>
            <w:tcBorders>
              <w:top w:val="nil"/>
              <w:left w:val="nil"/>
              <w:bottom w:val="single" w:sz="4" w:space="0" w:color="auto"/>
              <w:right w:val="single" w:sz="4" w:space="0" w:color="auto"/>
            </w:tcBorders>
            <w:shd w:val="clear" w:color="auto" w:fill="auto"/>
            <w:vAlign w:val="center"/>
          </w:tcPr>
          <w:p w14:paraId="4DE1D6F4" w14:textId="49118A7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R$342,67</w:t>
            </w:r>
          </w:p>
        </w:tc>
      </w:tr>
      <w:tr w:rsidR="00045F1E" w:rsidRPr="002E0AD3" w14:paraId="1A21506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60AE2809" w14:textId="398B2746"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861</w:t>
            </w:r>
          </w:p>
        </w:tc>
        <w:tc>
          <w:tcPr>
            <w:tcW w:w="4269" w:type="dxa"/>
            <w:tcBorders>
              <w:top w:val="nil"/>
              <w:left w:val="nil"/>
              <w:bottom w:val="single" w:sz="4" w:space="0" w:color="auto"/>
              <w:right w:val="single" w:sz="4" w:space="0" w:color="auto"/>
            </w:tcBorders>
            <w:shd w:val="clear" w:color="000000" w:fill="FFFFFF"/>
            <w:vAlign w:val="center"/>
            <w:hideMark/>
          </w:tcPr>
          <w:p w14:paraId="1442BC3C"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SULFATO de </w:t>
            </w:r>
            <w:proofErr w:type="spellStart"/>
            <w:r w:rsidRPr="002E0AD3">
              <w:rPr>
                <w:rFonts w:ascii="Calibri" w:eastAsia="Times New Roman" w:hAnsi="Calibri" w:cs="Calibri"/>
                <w:color w:val="0D0D0D"/>
                <w:kern w:val="0"/>
                <w:lang w:eastAsia="pt-BR"/>
                <w14:ligatures w14:val="none"/>
              </w:rPr>
              <w:t>salbutamol</w:t>
            </w:r>
            <w:proofErr w:type="spellEnd"/>
            <w:r w:rsidRPr="002E0AD3">
              <w:rPr>
                <w:rFonts w:ascii="Calibri" w:eastAsia="Times New Roman" w:hAnsi="Calibri" w:cs="Calibri"/>
                <w:color w:val="0D0D0D"/>
                <w:kern w:val="0"/>
                <w:lang w:eastAsia="pt-BR"/>
                <w14:ligatures w14:val="none"/>
              </w:rPr>
              <w:t xml:space="preserve"> xarope 2mg/5ml frasco 100ml</w:t>
            </w:r>
          </w:p>
        </w:tc>
        <w:tc>
          <w:tcPr>
            <w:tcW w:w="1238" w:type="dxa"/>
            <w:tcBorders>
              <w:top w:val="nil"/>
              <w:left w:val="nil"/>
              <w:bottom w:val="single" w:sz="4" w:space="0" w:color="auto"/>
              <w:right w:val="single" w:sz="4" w:space="0" w:color="auto"/>
            </w:tcBorders>
            <w:shd w:val="clear" w:color="000000" w:fill="FFFFFF"/>
            <w:noWrap/>
            <w:vAlign w:val="center"/>
            <w:hideMark/>
          </w:tcPr>
          <w:p w14:paraId="5F3C10E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1E61563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286" w:type="dxa"/>
            <w:tcBorders>
              <w:top w:val="nil"/>
              <w:left w:val="nil"/>
              <w:bottom w:val="single" w:sz="4" w:space="0" w:color="auto"/>
              <w:right w:val="single" w:sz="4" w:space="0" w:color="auto"/>
            </w:tcBorders>
            <w:shd w:val="clear" w:color="auto" w:fill="auto"/>
            <w:vAlign w:val="center"/>
          </w:tcPr>
          <w:p w14:paraId="17357631" w14:textId="5BBE533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R$3,99</w:t>
            </w:r>
          </w:p>
        </w:tc>
        <w:tc>
          <w:tcPr>
            <w:tcW w:w="2074" w:type="dxa"/>
            <w:tcBorders>
              <w:top w:val="nil"/>
              <w:left w:val="nil"/>
              <w:bottom w:val="single" w:sz="4" w:space="0" w:color="auto"/>
              <w:right w:val="single" w:sz="4" w:space="0" w:color="auto"/>
            </w:tcBorders>
            <w:shd w:val="clear" w:color="auto" w:fill="auto"/>
            <w:vAlign w:val="center"/>
          </w:tcPr>
          <w:p w14:paraId="7903F317" w14:textId="07153C9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R$797,33</w:t>
            </w:r>
          </w:p>
        </w:tc>
      </w:tr>
      <w:tr w:rsidR="00045F1E" w:rsidRPr="002E0AD3" w14:paraId="2077CFB6"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0B152C6C" w14:textId="2A6E7B60"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862</w:t>
            </w:r>
          </w:p>
        </w:tc>
        <w:tc>
          <w:tcPr>
            <w:tcW w:w="4269" w:type="dxa"/>
            <w:tcBorders>
              <w:top w:val="nil"/>
              <w:left w:val="nil"/>
              <w:bottom w:val="single" w:sz="4" w:space="0" w:color="auto"/>
              <w:right w:val="single" w:sz="4" w:space="0" w:color="auto"/>
            </w:tcBorders>
            <w:shd w:val="clear" w:color="000000" w:fill="FFFFFF"/>
            <w:vAlign w:val="center"/>
            <w:hideMark/>
          </w:tcPr>
          <w:p w14:paraId="4655F1E4"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de zinco 4 mg/ml - xarope</w:t>
            </w:r>
          </w:p>
        </w:tc>
        <w:tc>
          <w:tcPr>
            <w:tcW w:w="1238" w:type="dxa"/>
            <w:tcBorders>
              <w:top w:val="nil"/>
              <w:left w:val="nil"/>
              <w:bottom w:val="single" w:sz="4" w:space="0" w:color="auto"/>
              <w:right w:val="single" w:sz="4" w:space="0" w:color="auto"/>
            </w:tcBorders>
            <w:shd w:val="clear" w:color="000000" w:fill="FFFFFF"/>
            <w:noWrap/>
            <w:vAlign w:val="center"/>
            <w:hideMark/>
          </w:tcPr>
          <w:p w14:paraId="6A2D9CA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72E0ABC7"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85</w:t>
            </w:r>
          </w:p>
        </w:tc>
        <w:tc>
          <w:tcPr>
            <w:tcW w:w="1286" w:type="dxa"/>
            <w:tcBorders>
              <w:top w:val="nil"/>
              <w:left w:val="nil"/>
              <w:bottom w:val="single" w:sz="4" w:space="0" w:color="auto"/>
              <w:right w:val="single" w:sz="4" w:space="0" w:color="auto"/>
            </w:tcBorders>
            <w:shd w:val="clear" w:color="auto" w:fill="auto"/>
            <w:vAlign w:val="center"/>
          </w:tcPr>
          <w:p w14:paraId="302AF910" w14:textId="4CBD6ECE"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R$39,60</w:t>
            </w:r>
          </w:p>
        </w:tc>
        <w:tc>
          <w:tcPr>
            <w:tcW w:w="2074" w:type="dxa"/>
            <w:tcBorders>
              <w:top w:val="nil"/>
              <w:left w:val="nil"/>
              <w:bottom w:val="single" w:sz="4" w:space="0" w:color="auto"/>
              <w:right w:val="single" w:sz="4" w:space="0" w:color="auto"/>
            </w:tcBorders>
            <w:shd w:val="clear" w:color="auto" w:fill="auto"/>
            <w:vAlign w:val="center"/>
          </w:tcPr>
          <w:p w14:paraId="7BA1B9BE" w14:textId="0D4FF6AC"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R$3.366,00</w:t>
            </w:r>
          </w:p>
        </w:tc>
      </w:tr>
      <w:tr w:rsidR="00045F1E" w:rsidRPr="002E0AD3" w14:paraId="4EF93837"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2F684865" w14:textId="6B7FEEA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863</w:t>
            </w:r>
          </w:p>
        </w:tc>
        <w:tc>
          <w:tcPr>
            <w:tcW w:w="4269" w:type="dxa"/>
            <w:tcBorders>
              <w:top w:val="nil"/>
              <w:left w:val="nil"/>
              <w:bottom w:val="single" w:sz="4" w:space="0" w:color="auto"/>
              <w:right w:val="single" w:sz="4" w:space="0" w:color="auto"/>
            </w:tcBorders>
            <w:shd w:val="clear" w:color="000000" w:fill="FFFFFF"/>
            <w:vAlign w:val="center"/>
            <w:hideMark/>
          </w:tcPr>
          <w:p w14:paraId="4EAE04E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ferroso 25mg/ml solução oral gotas-30ml</w:t>
            </w:r>
          </w:p>
        </w:tc>
        <w:tc>
          <w:tcPr>
            <w:tcW w:w="1238" w:type="dxa"/>
            <w:tcBorders>
              <w:top w:val="nil"/>
              <w:left w:val="nil"/>
              <w:bottom w:val="single" w:sz="4" w:space="0" w:color="auto"/>
              <w:right w:val="single" w:sz="4" w:space="0" w:color="auto"/>
            </w:tcBorders>
            <w:shd w:val="clear" w:color="000000" w:fill="FFFFFF"/>
            <w:noWrap/>
            <w:vAlign w:val="center"/>
            <w:hideMark/>
          </w:tcPr>
          <w:p w14:paraId="04FF3DA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4EED15C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286" w:type="dxa"/>
            <w:tcBorders>
              <w:top w:val="nil"/>
              <w:left w:val="nil"/>
              <w:bottom w:val="single" w:sz="4" w:space="0" w:color="auto"/>
              <w:right w:val="single" w:sz="4" w:space="0" w:color="auto"/>
            </w:tcBorders>
            <w:shd w:val="clear" w:color="auto" w:fill="auto"/>
            <w:vAlign w:val="center"/>
          </w:tcPr>
          <w:p w14:paraId="7869FCB0" w14:textId="470B88FF"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R$2,28</w:t>
            </w:r>
          </w:p>
        </w:tc>
        <w:tc>
          <w:tcPr>
            <w:tcW w:w="2074" w:type="dxa"/>
            <w:tcBorders>
              <w:top w:val="nil"/>
              <w:left w:val="nil"/>
              <w:bottom w:val="single" w:sz="4" w:space="0" w:color="auto"/>
              <w:right w:val="single" w:sz="4" w:space="0" w:color="auto"/>
            </w:tcBorders>
            <w:shd w:val="clear" w:color="auto" w:fill="auto"/>
            <w:vAlign w:val="center"/>
          </w:tcPr>
          <w:p w14:paraId="150FD404" w14:textId="41477AA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R$1.821,33</w:t>
            </w:r>
          </w:p>
        </w:tc>
      </w:tr>
      <w:tr w:rsidR="00045F1E" w:rsidRPr="002E0AD3" w14:paraId="65AEF650"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49EE80E7" w14:textId="25F2B81C"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864</w:t>
            </w:r>
          </w:p>
        </w:tc>
        <w:tc>
          <w:tcPr>
            <w:tcW w:w="4269" w:type="dxa"/>
            <w:tcBorders>
              <w:top w:val="nil"/>
              <w:left w:val="nil"/>
              <w:bottom w:val="single" w:sz="4" w:space="0" w:color="auto"/>
              <w:right w:val="single" w:sz="4" w:space="0" w:color="auto"/>
            </w:tcBorders>
            <w:shd w:val="clear" w:color="000000" w:fill="FFFFFF"/>
            <w:vAlign w:val="center"/>
            <w:hideMark/>
          </w:tcPr>
          <w:p w14:paraId="5DD3FF7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SULFATO ferroso comprimido 40mg</w:t>
            </w:r>
          </w:p>
        </w:tc>
        <w:tc>
          <w:tcPr>
            <w:tcW w:w="1238" w:type="dxa"/>
            <w:tcBorders>
              <w:top w:val="nil"/>
              <w:left w:val="nil"/>
              <w:bottom w:val="single" w:sz="4" w:space="0" w:color="auto"/>
              <w:right w:val="single" w:sz="4" w:space="0" w:color="auto"/>
            </w:tcBorders>
            <w:shd w:val="clear" w:color="000000" w:fill="FFFFFF"/>
            <w:noWrap/>
            <w:vAlign w:val="center"/>
            <w:hideMark/>
          </w:tcPr>
          <w:p w14:paraId="28FCB1D4"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013EE8F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60.000</w:t>
            </w:r>
          </w:p>
        </w:tc>
        <w:tc>
          <w:tcPr>
            <w:tcW w:w="1286" w:type="dxa"/>
            <w:tcBorders>
              <w:top w:val="nil"/>
              <w:left w:val="nil"/>
              <w:bottom w:val="single" w:sz="4" w:space="0" w:color="auto"/>
              <w:right w:val="single" w:sz="4" w:space="0" w:color="auto"/>
            </w:tcBorders>
            <w:shd w:val="clear" w:color="auto" w:fill="auto"/>
            <w:vAlign w:val="center"/>
          </w:tcPr>
          <w:p w14:paraId="657AE746" w14:textId="6636CBB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R$ 0,09</w:t>
            </w:r>
          </w:p>
        </w:tc>
        <w:tc>
          <w:tcPr>
            <w:tcW w:w="2074" w:type="dxa"/>
            <w:tcBorders>
              <w:top w:val="nil"/>
              <w:left w:val="nil"/>
              <w:bottom w:val="single" w:sz="4" w:space="0" w:color="auto"/>
              <w:right w:val="single" w:sz="4" w:space="0" w:color="auto"/>
            </w:tcBorders>
            <w:shd w:val="clear" w:color="auto" w:fill="auto"/>
            <w:vAlign w:val="center"/>
          </w:tcPr>
          <w:p w14:paraId="37074917" w14:textId="2A4B116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R$5.400,00</w:t>
            </w:r>
          </w:p>
        </w:tc>
      </w:tr>
      <w:tr w:rsidR="00045F1E" w:rsidRPr="002E0AD3" w14:paraId="5C1AD06F"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042C3AAD" w14:textId="6B8DDC5E"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865</w:t>
            </w:r>
          </w:p>
        </w:tc>
        <w:tc>
          <w:tcPr>
            <w:tcW w:w="4269" w:type="dxa"/>
            <w:tcBorders>
              <w:top w:val="nil"/>
              <w:left w:val="nil"/>
              <w:bottom w:val="single" w:sz="4" w:space="0" w:color="auto"/>
              <w:right w:val="single" w:sz="4" w:space="0" w:color="auto"/>
            </w:tcBorders>
            <w:shd w:val="clear" w:color="000000" w:fill="FFFFFF"/>
            <w:vAlign w:val="center"/>
            <w:hideMark/>
          </w:tcPr>
          <w:p w14:paraId="2FD3A9A2"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SULFATO ferroso, xarope 5mg/ml-60 ml </w:t>
            </w:r>
          </w:p>
        </w:tc>
        <w:tc>
          <w:tcPr>
            <w:tcW w:w="1238" w:type="dxa"/>
            <w:tcBorders>
              <w:top w:val="nil"/>
              <w:left w:val="nil"/>
              <w:bottom w:val="single" w:sz="4" w:space="0" w:color="auto"/>
              <w:right w:val="single" w:sz="4" w:space="0" w:color="auto"/>
            </w:tcBorders>
            <w:shd w:val="clear" w:color="000000" w:fill="FFFFFF"/>
            <w:noWrap/>
            <w:vAlign w:val="center"/>
            <w:hideMark/>
          </w:tcPr>
          <w:p w14:paraId="661F7AD3"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60B7DBB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w:t>
            </w:r>
          </w:p>
        </w:tc>
        <w:tc>
          <w:tcPr>
            <w:tcW w:w="1286" w:type="dxa"/>
            <w:tcBorders>
              <w:top w:val="nil"/>
              <w:left w:val="nil"/>
              <w:bottom w:val="single" w:sz="4" w:space="0" w:color="auto"/>
              <w:right w:val="single" w:sz="4" w:space="0" w:color="auto"/>
            </w:tcBorders>
            <w:shd w:val="clear" w:color="auto" w:fill="auto"/>
            <w:vAlign w:val="center"/>
          </w:tcPr>
          <w:p w14:paraId="087537B4" w14:textId="5F316C47"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R$ 7,52</w:t>
            </w:r>
          </w:p>
        </w:tc>
        <w:tc>
          <w:tcPr>
            <w:tcW w:w="2074" w:type="dxa"/>
            <w:tcBorders>
              <w:top w:val="nil"/>
              <w:left w:val="nil"/>
              <w:bottom w:val="single" w:sz="4" w:space="0" w:color="auto"/>
              <w:right w:val="single" w:sz="4" w:space="0" w:color="auto"/>
            </w:tcBorders>
            <w:shd w:val="clear" w:color="auto" w:fill="auto"/>
            <w:vAlign w:val="center"/>
          </w:tcPr>
          <w:p w14:paraId="13E6B2A9" w14:textId="7C3D454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R$1.503,33</w:t>
            </w:r>
          </w:p>
        </w:tc>
      </w:tr>
      <w:tr w:rsidR="00045F1E" w:rsidRPr="002E0AD3" w14:paraId="6247EFC7"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0BBB1023" w14:textId="3C4BE5F4"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866</w:t>
            </w:r>
          </w:p>
        </w:tc>
        <w:tc>
          <w:tcPr>
            <w:tcW w:w="4269" w:type="dxa"/>
            <w:tcBorders>
              <w:top w:val="nil"/>
              <w:left w:val="nil"/>
              <w:bottom w:val="single" w:sz="4" w:space="0" w:color="auto"/>
              <w:right w:val="single" w:sz="4" w:space="0" w:color="auto"/>
            </w:tcBorders>
            <w:shd w:val="clear" w:color="000000" w:fill="FFFFFF"/>
            <w:vAlign w:val="center"/>
            <w:hideMark/>
          </w:tcPr>
          <w:p w14:paraId="2266D214"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TIAMINA, cloridrato de comprimido 300 mg</w:t>
            </w:r>
          </w:p>
        </w:tc>
        <w:tc>
          <w:tcPr>
            <w:tcW w:w="1238" w:type="dxa"/>
            <w:tcBorders>
              <w:top w:val="nil"/>
              <w:left w:val="nil"/>
              <w:bottom w:val="single" w:sz="4" w:space="0" w:color="auto"/>
              <w:right w:val="single" w:sz="4" w:space="0" w:color="auto"/>
            </w:tcBorders>
            <w:shd w:val="clear" w:color="000000" w:fill="FFFFFF"/>
            <w:noWrap/>
            <w:vAlign w:val="center"/>
            <w:hideMark/>
          </w:tcPr>
          <w:p w14:paraId="5D96080E"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5FBFE32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286" w:type="dxa"/>
            <w:tcBorders>
              <w:top w:val="nil"/>
              <w:left w:val="nil"/>
              <w:bottom w:val="single" w:sz="4" w:space="0" w:color="auto"/>
              <w:right w:val="single" w:sz="4" w:space="0" w:color="auto"/>
            </w:tcBorders>
            <w:shd w:val="clear" w:color="auto" w:fill="auto"/>
            <w:vAlign w:val="center"/>
          </w:tcPr>
          <w:p w14:paraId="5F7AB98B" w14:textId="0613C4A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R$ 0,48</w:t>
            </w:r>
          </w:p>
        </w:tc>
        <w:tc>
          <w:tcPr>
            <w:tcW w:w="2074" w:type="dxa"/>
            <w:tcBorders>
              <w:top w:val="nil"/>
              <w:left w:val="nil"/>
              <w:bottom w:val="single" w:sz="4" w:space="0" w:color="auto"/>
              <w:right w:val="single" w:sz="4" w:space="0" w:color="auto"/>
            </w:tcBorders>
            <w:shd w:val="clear" w:color="auto" w:fill="auto"/>
            <w:vAlign w:val="center"/>
          </w:tcPr>
          <w:p w14:paraId="022CE9EF" w14:textId="5230934D"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R$190,67</w:t>
            </w:r>
          </w:p>
        </w:tc>
      </w:tr>
      <w:tr w:rsidR="00045F1E" w:rsidRPr="002E0AD3" w14:paraId="6026A8DB"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tcPr>
          <w:p w14:paraId="7CC6851F" w14:textId="46C19962"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867</w:t>
            </w:r>
          </w:p>
        </w:tc>
        <w:tc>
          <w:tcPr>
            <w:tcW w:w="4269" w:type="dxa"/>
            <w:tcBorders>
              <w:top w:val="nil"/>
              <w:left w:val="nil"/>
              <w:bottom w:val="single" w:sz="4" w:space="0" w:color="auto"/>
              <w:right w:val="single" w:sz="4" w:space="0" w:color="auto"/>
            </w:tcBorders>
            <w:shd w:val="clear" w:color="000000" w:fill="FFFFFF"/>
            <w:vAlign w:val="center"/>
            <w:hideMark/>
          </w:tcPr>
          <w:p w14:paraId="66EE02AD"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TIAMINA+PIRIDOXINA+NICOTINAMINA+RIBOFLAVINA+PANTETONATO COMP.</w:t>
            </w:r>
          </w:p>
        </w:tc>
        <w:tc>
          <w:tcPr>
            <w:tcW w:w="1238" w:type="dxa"/>
            <w:tcBorders>
              <w:top w:val="nil"/>
              <w:left w:val="nil"/>
              <w:bottom w:val="single" w:sz="4" w:space="0" w:color="auto"/>
              <w:right w:val="single" w:sz="4" w:space="0" w:color="auto"/>
            </w:tcBorders>
            <w:shd w:val="clear" w:color="000000" w:fill="FFFFFF"/>
            <w:noWrap/>
            <w:vAlign w:val="center"/>
            <w:hideMark/>
          </w:tcPr>
          <w:p w14:paraId="53E98FF9"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213" w:type="dxa"/>
            <w:tcBorders>
              <w:top w:val="nil"/>
              <w:left w:val="nil"/>
              <w:bottom w:val="single" w:sz="4" w:space="0" w:color="auto"/>
              <w:right w:val="single" w:sz="4" w:space="0" w:color="auto"/>
            </w:tcBorders>
            <w:shd w:val="clear" w:color="000000" w:fill="FFFFFF"/>
            <w:noWrap/>
            <w:vAlign w:val="center"/>
            <w:hideMark/>
          </w:tcPr>
          <w:p w14:paraId="4245173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20.500</w:t>
            </w:r>
          </w:p>
        </w:tc>
        <w:tc>
          <w:tcPr>
            <w:tcW w:w="1286" w:type="dxa"/>
            <w:tcBorders>
              <w:top w:val="nil"/>
              <w:left w:val="nil"/>
              <w:bottom w:val="single" w:sz="4" w:space="0" w:color="auto"/>
              <w:right w:val="single" w:sz="4" w:space="0" w:color="auto"/>
            </w:tcBorders>
            <w:shd w:val="clear" w:color="auto" w:fill="auto"/>
            <w:vAlign w:val="center"/>
          </w:tcPr>
          <w:p w14:paraId="6F98E8C1" w14:textId="3F6BDA83"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R$ 0,12</w:t>
            </w:r>
          </w:p>
        </w:tc>
        <w:tc>
          <w:tcPr>
            <w:tcW w:w="2074" w:type="dxa"/>
            <w:tcBorders>
              <w:top w:val="nil"/>
              <w:left w:val="nil"/>
              <w:bottom w:val="single" w:sz="4" w:space="0" w:color="auto"/>
              <w:right w:val="single" w:sz="4" w:space="0" w:color="auto"/>
            </w:tcBorders>
            <w:shd w:val="clear" w:color="auto" w:fill="auto"/>
            <w:vAlign w:val="center"/>
          </w:tcPr>
          <w:p w14:paraId="58262867" w14:textId="12B2608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R$2.391,67</w:t>
            </w:r>
          </w:p>
        </w:tc>
      </w:tr>
      <w:tr w:rsidR="00045F1E" w:rsidRPr="002E0AD3" w14:paraId="662B5B28"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4628B8F1" w14:textId="0C2612FB"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868</w:t>
            </w:r>
          </w:p>
        </w:tc>
        <w:tc>
          <w:tcPr>
            <w:tcW w:w="4269" w:type="dxa"/>
            <w:tcBorders>
              <w:top w:val="nil"/>
              <w:left w:val="nil"/>
              <w:bottom w:val="single" w:sz="4" w:space="0" w:color="auto"/>
              <w:right w:val="single" w:sz="4" w:space="0" w:color="auto"/>
            </w:tcBorders>
            <w:shd w:val="clear" w:color="000000" w:fill="FFFFFF"/>
            <w:vAlign w:val="center"/>
            <w:hideMark/>
          </w:tcPr>
          <w:p w14:paraId="234BD82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TIMOLOL, maleato de colírio 0,25%-5 ml</w:t>
            </w:r>
          </w:p>
        </w:tc>
        <w:tc>
          <w:tcPr>
            <w:tcW w:w="1238" w:type="dxa"/>
            <w:tcBorders>
              <w:top w:val="nil"/>
              <w:left w:val="nil"/>
              <w:bottom w:val="single" w:sz="4" w:space="0" w:color="auto"/>
              <w:right w:val="single" w:sz="4" w:space="0" w:color="auto"/>
            </w:tcBorders>
            <w:shd w:val="clear" w:color="000000" w:fill="FFFFFF"/>
            <w:noWrap/>
            <w:vAlign w:val="center"/>
            <w:hideMark/>
          </w:tcPr>
          <w:p w14:paraId="2FB051DF"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1A419B9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w:t>
            </w:r>
          </w:p>
        </w:tc>
        <w:tc>
          <w:tcPr>
            <w:tcW w:w="1286" w:type="dxa"/>
            <w:tcBorders>
              <w:top w:val="nil"/>
              <w:left w:val="nil"/>
              <w:bottom w:val="single" w:sz="4" w:space="0" w:color="auto"/>
              <w:right w:val="single" w:sz="4" w:space="0" w:color="auto"/>
            </w:tcBorders>
            <w:shd w:val="clear" w:color="auto" w:fill="auto"/>
            <w:vAlign w:val="center"/>
          </w:tcPr>
          <w:p w14:paraId="61FB1046" w14:textId="27AAB500"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R$ 5,74</w:t>
            </w:r>
          </w:p>
        </w:tc>
        <w:tc>
          <w:tcPr>
            <w:tcW w:w="2074" w:type="dxa"/>
            <w:tcBorders>
              <w:top w:val="nil"/>
              <w:left w:val="nil"/>
              <w:bottom w:val="single" w:sz="4" w:space="0" w:color="auto"/>
              <w:right w:val="single" w:sz="4" w:space="0" w:color="auto"/>
            </w:tcBorders>
            <w:shd w:val="clear" w:color="auto" w:fill="auto"/>
            <w:vAlign w:val="center"/>
          </w:tcPr>
          <w:p w14:paraId="77AC4982" w14:textId="2FD06B6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R$229,60</w:t>
            </w:r>
          </w:p>
        </w:tc>
      </w:tr>
      <w:tr w:rsidR="00045F1E" w:rsidRPr="002E0AD3" w14:paraId="1284AEBF" w14:textId="77777777" w:rsidTr="00F05EFA">
        <w:trPr>
          <w:trHeight w:val="312"/>
        </w:trPr>
        <w:tc>
          <w:tcPr>
            <w:tcW w:w="835" w:type="dxa"/>
            <w:tcBorders>
              <w:top w:val="nil"/>
              <w:left w:val="single" w:sz="4" w:space="0" w:color="auto"/>
              <w:bottom w:val="single" w:sz="4" w:space="0" w:color="auto"/>
              <w:right w:val="single" w:sz="4" w:space="0" w:color="auto"/>
            </w:tcBorders>
            <w:shd w:val="clear" w:color="000000" w:fill="FFFFFF"/>
            <w:vAlign w:val="center"/>
          </w:tcPr>
          <w:p w14:paraId="2854F47C" w14:textId="2BB2DA8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869</w:t>
            </w:r>
          </w:p>
        </w:tc>
        <w:tc>
          <w:tcPr>
            <w:tcW w:w="4269" w:type="dxa"/>
            <w:tcBorders>
              <w:top w:val="nil"/>
              <w:left w:val="nil"/>
              <w:bottom w:val="single" w:sz="4" w:space="0" w:color="auto"/>
              <w:right w:val="single" w:sz="4" w:space="0" w:color="auto"/>
            </w:tcBorders>
            <w:shd w:val="clear" w:color="000000" w:fill="FFFFFF"/>
            <w:vAlign w:val="center"/>
            <w:hideMark/>
          </w:tcPr>
          <w:p w14:paraId="5E34028D"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TIMOLOL, maleato de colírio 0,5%-5 ml</w:t>
            </w:r>
          </w:p>
        </w:tc>
        <w:tc>
          <w:tcPr>
            <w:tcW w:w="1238" w:type="dxa"/>
            <w:tcBorders>
              <w:top w:val="nil"/>
              <w:left w:val="nil"/>
              <w:bottom w:val="single" w:sz="4" w:space="0" w:color="auto"/>
              <w:right w:val="single" w:sz="4" w:space="0" w:color="auto"/>
            </w:tcBorders>
            <w:shd w:val="clear" w:color="000000" w:fill="FFFFFF"/>
            <w:noWrap/>
            <w:vAlign w:val="center"/>
            <w:hideMark/>
          </w:tcPr>
          <w:p w14:paraId="0C52BC55"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noWrap/>
            <w:vAlign w:val="center"/>
            <w:hideMark/>
          </w:tcPr>
          <w:p w14:paraId="5D0FCBF0"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125</w:t>
            </w:r>
          </w:p>
        </w:tc>
        <w:tc>
          <w:tcPr>
            <w:tcW w:w="1286" w:type="dxa"/>
            <w:tcBorders>
              <w:top w:val="nil"/>
              <w:left w:val="nil"/>
              <w:bottom w:val="single" w:sz="4" w:space="0" w:color="auto"/>
              <w:right w:val="single" w:sz="4" w:space="0" w:color="auto"/>
            </w:tcBorders>
            <w:shd w:val="clear" w:color="auto" w:fill="auto"/>
            <w:vAlign w:val="center"/>
          </w:tcPr>
          <w:p w14:paraId="420FA5D5" w14:textId="5AEE7992"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R$ 18,00</w:t>
            </w:r>
          </w:p>
        </w:tc>
        <w:tc>
          <w:tcPr>
            <w:tcW w:w="2074" w:type="dxa"/>
            <w:tcBorders>
              <w:top w:val="nil"/>
              <w:left w:val="nil"/>
              <w:bottom w:val="single" w:sz="4" w:space="0" w:color="auto"/>
              <w:right w:val="single" w:sz="4" w:space="0" w:color="auto"/>
            </w:tcBorders>
            <w:shd w:val="clear" w:color="auto" w:fill="auto"/>
            <w:vAlign w:val="center"/>
          </w:tcPr>
          <w:p w14:paraId="6D59A894" w14:textId="7D15B516"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R$2.250,00</w:t>
            </w:r>
          </w:p>
        </w:tc>
      </w:tr>
      <w:tr w:rsidR="00045F1E" w:rsidRPr="002E0AD3" w14:paraId="3924E8B0" w14:textId="77777777" w:rsidTr="00F05EFA">
        <w:trPr>
          <w:trHeight w:val="624"/>
        </w:trPr>
        <w:tc>
          <w:tcPr>
            <w:tcW w:w="835" w:type="dxa"/>
            <w:tcBorders>
              <w:top w:val="nil"/>
              <w:left w:val="single" w:sz="4" w:space="0" w:color="auto"/>
              <w:bottom w:val="single" w:sz="4" w:space="0" w:color="auto"/>
              <w:right w:val="single" w:sz="4" w:space="0" w:color="auto"/>
            </w:tcBorders>
            <w:shd w:val="clear" w:color="000000" w:fill="FFFFFF"/>
            <w:vAlign w:val="center"/>
          </w:tcPr>
          <w:p w14:paraId="073085CB" w14:textId="714FA131"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w:t>
            </w:r>
            <w:r w:rsidR="00F05EFA">
              <w:t>70</w:t>
            </w:r>
          </w:p>
        </w:tc>
        <w:tc>
          <w:tcPr>
            <w:tcW w:w="4269" w:type="dxa"/>
            <w:tcBorders>
              <w:top w:val="nil"/>
              <w:left w:val="nil"/>
              <w:bottom w:val="single" w:sz="4" w:space="0" w:color="auto"/>
              <w:right w:val="single" w:sz="4" w:space="0" w:color="auto"/>
            </w:tcBorders>
            <w:shd w:val="clear" w:color="000000" w:fill="FFFFFF"/>
            <w:vAlign w:val="center"/>
            <w:hideMark/>
          </w:tcPr>
          <w:p w14:paraId="6B897D42"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TROPICAMIDA colírio 1%, solução </w:t>
            </w:r>
            <w:proofErr w:type="spellStart"/>
            <w:r w:rsidRPr="002E0AD3">
              <w:rPr>
                <w:rFonts w:ascii="Calibri" w:eastAsia="Times New Roman" w:hAnsi="Calibri" w:cs="Calibri"/>
                <w:color w:val="0D0D0D"/>
                <w:kern w:val="0"/>
                <w:lang w:eastAsia="pt-BR"/>
                <w14:ligatures w14:val="none"/>
              </w:rPr>
              <w:t>oftalmica</w:t>
            </w:r>
            <w:proofErr w:type="spellEnd"/>
            <w:r w:rsidRPr="002E0AD3">
              <w:rPr>
                <w:rFonts w:ascii="Calibri" w:eastAsia="Times New Roman" w:hAnsi="Calibri" w:cs="Calibri"/>
                <w:color w:val="0D0D0D"/>
                <w:kern w:val="0"/>
                <w:lang w:eastAsia="pt-BR"/>
                <w14:ligatures w14:val="none"/>
              </w:rPr>
              <w:t xml:space="preserve"> estéril para uso tópico oftálmico, frasco contendo 5ml</w:t>
            </w:r>
          </w:p>
        </w:tc>
        <w:tc>
          <w:tcPr>
            <w:tcW w:w="1238" w:type="dxa"/>
            <w:tcBorders>
              <w:top w:val="nil"/>
              <w:left w:val="nil"/>
              <w:bottom w:val="single" w:sz="4" w:space="0" w:color="auto"/>
              <w:right w:val="single" w:sz="4" w:space="0" w:color="auto"/>
            </w:tcBorders>
            <w:shd w:val="clear" w:color="000000" w:fill="FFFFFF"/>
            <w:vAlign w:val="center"/>
            <w:hideMark/>
          </w:tcPr>
          <w:p w14:paraId="149735E1"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w:t>
            </w:r>
          </w:p>
        </w:tc>
        <w:tc>
          <w:tcPr>
            <w:tcW w:w="1213" w:type="dxa"/>
            <w:tcBorders>
              <w:top w:val="nil"/>
              <w:left w:val="nil"/>
              <w:bottom w:val="single" w:sz="4" w:space="0" w:color="auto"/>
              <w:right w:val="single" w:sz="4" w:space="0" w:color="auto"/>
            </w:tcBorders>
            <w:shd w:val="clear" w:color="000000" w:fill="FFFFFF"/>
            <w:vAlign w:val="center"/>
            <w:hideMark/>
          </w:tcPr>
          <w:p w14:paraId="07FAB79B"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286" w:type="dxa"/>
            <w:tcBorders>
              <w:top w:val="nil"/>
              <w:left w:val="nil"/>
              <w:bottom w:val="single" w:sz="4" w:space="0" w:color="auto"/>
              <w:right w:val="single" w:sz="4" w:space="0" w:color="auto"/>
            </w:tcBorders>
            <w:shd w:val="clear" w:color="auto" w:fill="auto"/>
            <w:vAlign w:val="center"/>
          </w:tcPr>
          <w:p w14:paraId="386277FF" w14:textId="09BAB534"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R$ 46,78</w:t>
            </w:r>
          </w:p>
        </w:tc>
        <w:tc>
          <w:tcPr>
            <w:tcW w:w="2074" w:type="dxa"/>
            <w:tcBorders>
              <w:top w:val="nil"/>
              <w:left w:val="nil"/>
              <w:bottom w:val="single" w:sz="4" w:space="0" w:color="auto"/>
              <w:right w:val="single" w:sz="4" w:space="0" w:color="auto"/>
            </w:tcBorders>
            <w:shd w:val="clear" w:color="auto" w:fill="auto"/>
            <w:vAlign w:val="center"/>
          </w:tcPr>
          <w:p w14:paraId="34A23E70" w14:textId="6C46CD01"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R$18.712,00</w:t>
            </w:r>
          </w:p>
        </w:tc>
      </w:tr>
      <w:tr w:rsidR="00045F1E" w:rsidRPr="002E0AD3" w14:paraId="382BA099" w14:textId="77777777" w:rsidTr="00F05EFA">
        <w:trPr>
          <w:trHeight w:val="936"/>
        </w:trPr>
        <w:tc>
          <w:tcPr>
            <w:tcW w:w="835" w:type="dxa"/>
            <w:tcBorders>
              <w:top w:val="nil"/>
              <w:left w:val="single" w:sz="4" w:space="0" w:color="auto"/>
              <w:bottom w:val="single" w:sz="4" w:space="0" w:color="auto"/>
              <w:right w:val="single" w:sz="4" w:space="0" w:color="auto"/>
            </w:tcBorders>
            <w:shd w:val="clear" w:color="000000" w:fill="FFFFFF"/>
            <w:vAlign w:val="center"/>
          </w:tcPr>
          <w:p w14:paraId="57FF81B3" w14:textId="54E69013" w:rsidR="00045F1E" w:rsidRPr="002E0AD3" w:rsidRDefault="00045F1E" w:rsidP="00045F1E">
            <w:pPr>
              <w:spacing w:after="0" w:line="240" w:lineRule="auto"/>
              <w:jc w:val="center"/>
              <w:rPr>
                <w:rFonts w:ascii="Calibri" w:eastAsia="Times New Roman" w:hAnsi="Calibri" w:cs="Calibri"/>
                <w:b/>
                <w:bCs/>
                <w:color w:val="0D0D0D"/>
                <w:kern w:val="0"/>
                <w:lang w:eastAsia="pt-BR"/>
                <w14:ligatures w14:val="none"/>
              </w:rPr>
            </w:pPr>
            <w:r w:rsidRPr="008D7644">
              <w:t>8</w:t>
            </w:r>
            <w:r w:rsidR="00F05EFA">
              <w:t>7</w:t>
            </w:r>
            <w:r w:rsidRPr="008D7644">
              <w:t>1</w:t>
            </w:r>
          </w:p>
        </w:tc>
        <w:tc>
          <w:tcPr>
            <w:tcW w:w="4269" w:type="dxa"/>
            <w:tcBorders>
              <w:top w:val="nil"/>
              <w:left w:val="nil"/>
              <w:bottom w:val="single" w:sz="4" w:space="0" w:color="auto"/>
              <w:right w:val="single" w:sz="4" w:space="0" w:color="auto"/>
            </w:tcBorders>
            <w:shd w:val="clear" w:color="000000" w:fill="FFFFFF"/>
            <w:vAlign w:val="center"/>
            <w:hideMark/>
          </w:tcPr>
          <w:p w14:paraId="001FA119" w14:textId="77777777" w:rsidR="00045F1E" w:rsidRPr="002E0AD3" w:rsidRDefault="00045F1E" w:rsidP="00045F1E">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VALERATO DE BETAMETASONA      0,5mg+     Sulfato    de Gentamicina 1mg+ </w:t>
            </w:r>
            <w:proofErr w:type="spellStart"/>
            <w:r w:rsidRPr="002E0AD3">
              <w:rPr>
                <w:rFonts w:ascii="Calibri" w:eastAsia="Times New Roman" w:hAnsi="Calibri" w:cs="Calibri"/>
                <w:color w:val="0D0D0D"/>
                <w:kern w:val="0"/>
                <w:lang w:eastAsia="pt-BR"/>
                <w14:ligatures w14:val="none"/>
              </w:rPr>
              <w:t>Tolfnaftato</w:t>
            </w:r>
            <w:proofErr w:type="spellEnd"/>
            <w:r w:rsidRPr="002E0AD3">
              <w:rPr>
                <w:rFonts w:ascii="Calibri" w:eastAsia="Times New Roman" w:hAnsi="Calibri" w:cs="Calibri"/>
                <w:color w:val="0D0D0D"/>
                <w:kern w:val="0"/>
                <w:lang w:eastAsia="pt-BR"/>
                <w14:ligatures w14:val="none"/>
              </w:rPr>
              <w:t xml:space="preserve"> 10mg+ </w:t>
            </w:r>
            <w:proofErr w:type="spellStart"/>
            <w:r w:rsidRPr="002E0AD3">
              <w:rPr>
                <w:rFonts w:ascii="Calibri" w:eastAsia="Times New Roman" w:hAnsi="Calibri" w:cs="Calibri"/>
                <w:color w:val="0D0D0D"/>
                <w:kern w:val="0"/>
                <w:lang w:eastAsia="pt-BR"/>
                <w14:ligatures w14:val="none"/>
              </w:rPr>
              <w:t>Clioquinol</w:t>
            </w:r>
            <w:proofErr w:type="spellEnd"/>
            <w:r w:rsidRPr="002E0AD3">
              <w:rPr>
                <w:rFonts w:ascii="Calibri" w:eastAsia="Times New Roman" w:hAnsi="Calibri" w:cs="Calibri"/>
                <w:color w:val="0D0D0D"/>
                <w:kern w:val="0"/>
                <w:lang w:eastAsia="pt-BR"/>
                <w14:ligatures w14:val="none"/>
              </w:rPr>
              <w:t xml:space="preserve"> 10mg, pomada contendo 10G</w:t>
            </w:r>
          </w:p>
        </w:tc>
        <w:tc>
          <w:tcPr>
            <w:tcW w:w="1238" w:type="dxa"/>
            <w:tcBorders>
              <w:top w:val="nil"/>
              <w:left w:val="nil"/>
              <w:bottom w:val="single" w:sz="4" w:space="0" w:color="auto"/>
              <w:right w:val="single" w:sz="4" w:space="0" w:color="auto"/>
            </w:tcBorders>
            <w:shd w:val="clear" w:color="000000" w:fill="FFFFFF"/>
            <w:vAlign w:val="center"/>
            <w:hideMark/>
          </w:tcPr>
          <w:p w14:paraId="5873F33A"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BISN</w:t>
            </w:r>
          </w:p>
        </w:tc>
        <w:tc>
          <w:tcPr>
            <w:tcW w:w="1213" w:type="dxa"/>
            <w:tcBorders>
              <w:top w:val="nil"/>
              <w:left w:val="nil"/>
              <w:bottom w:val="single" w:sz="4" w:space="0" w:color="auto"/>
              <w:right w:val="single" w:sz="4" w:space="0" w:color="auto"/>
            </w:tcBorders>
            <w:shd w:val="clear" w:color="000000" w:fill="FFFFFF"/>
            <w:vAlign w:val="center"/>
            <w:hideMark/>
          </w:tcPr>
          <w:p w14:paraId="7346EC48" w14:textId="77777777" w:rsidR="00045F1E" w:rsidRPr="002E0AD3" w:rsidRDefault="00045F1E"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w:t>
            </w:r>
          </w:p>
        </w:tc>
        <w:tc>
          <w:tcPr>
            <w:tcW w:w="1286" w:type="dxa"/>
            <w:tcBorders>
              <w:top w:val="nil"/>
              <w:left w:val="nil"/>
              <w:bottom w:val="single" w:sz="4" w:space="0" w:color="auto"/>
              <w:right w:val="single" w:sz="4" w:space="0" w:color="auto"/>
            </w:tcBorders>
            <w:shd w:val="clear" w:color="auto" w:fill="auto"/>
            <w:vAlign w:val="center"/>
          </w:tcPr>
          <w:p w14:paraId="02E38A2F" w14:textId="5AC6333A"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R$ 62,76</w:t>
            </w:r>
          </w:p>
        </w:tc>
        <w:tc>
          <w:tcPr>
            <w:tcW w:w="2074" w:type="dxa"/>
            <w:tcBorders>
              <w:top w:val="nil"/>
              <w:left w:val="nil"/>
              <w:bottom w:val="single" w:sz="4" w:space="0" w:color="auto"/>
              <w:right w:val="single" w:sz="4" w:space="0" w:color="auto"/>
            </w:tcBorders>
            <w:shd w:val="clear" w:color="auto" w:fill="auto"/>
            <w:vAlign w:val="center"/>
          </w:tcPr>
          <w:p w14:paraId="6E38E2A5" w14:textId="1B2A9889" w:rsidR="00045F1E" w:rsidRPr="002E0AD3" w:rsidRDefault="00045F1E"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R$1.882,70</w:t>
            </w:r>
          </w:p>
        </w:tc>
      </w:tr>
      <w:tr w:rsidR="007F4658" w:rsidRPr="002E0AD3" w14:paraId="725E3B14" w14:textId="77777777" w:rsidTr="00F05EFA">
        <w:trPr>
          <w:trHeight w:val="398"/>
        </w:trPr>
        <w:tc>
          <w:tcPr>
            <w:tcW w:w="8841" w:type="dxa"/>
            <w:gridSpan w:val="5"/>
            <w:tcBorders>
              <w:top w:val="nil"/>
              <w:left w:val="single" w:sz="4" w:space="0" w:color="auto"/>
              <w:bottom w:val="single" w:sz="4" w:space="0" w:color="auto"/>
              <w:right w:val="single" w:sz="4" w:space="0" w:color="auto"/>
            </w:tcBorders>
            <w:shd w:val="clear" w:color="000000" w:fill="FFFFFF"/>
            <w:vAlign w:val="center"/>
          </w:tcPr>
          <w:p w14:paraId="6038E91F" w14:textId="45D0E899" w:rsidR="007F4658" w:rsidRPr="002E0AD3" w:rsidRDefault="007F4658" w:rsidP="00556243">
            <w:pPr>
              <w:spacing w:after="0" w:line="240" w:lineRule="auto"/>
              <w:jc w:val="center"/>
              <w:rPr>
                <w:rFonts w:ascii="Calibri" w:eastAsia="Times New Roman" w:hAnsi="Calibri" w:cs="Calibri"/>
                <w:color w:val="000000"/>
                <w:kern w:val="0"/>
                <w:lang w:eastAsia="pt-BR"/>
                <w14:ligatures w14:val="none"/>
              </w:rPr>
            </w:pPr>
            <w:r>
              <w:rPr>
                <w:rFonts w:ascii="Calibri" w:eastAsia="Times New Roman" w:hAnsi="Calibri" w:cs="Calibri"/>
                <w:b/>
                <w:bCs/>
                <w:color w:val="000000"/>
                <w:kern w:val="0"/>
                <w:lang w:eastAsia="pt-BR"/>
                <w14:ligatures w14:val="none"/>
              </w:rPr>
              <w:t>VALOR TOTAL DO GRUPO</w:t>
            </w:r>
          </w:p>
        </w:tc>
        <w:tc>
          <w:tcPr>
            <w:tcW w:w="2074" w:type="dxa"/>
            <w:tcBorders>
              <w:top w:val="nil"/>
              <w:left w:val="nil"/>
              <w:bottom w:val="single" w:sz="4" w:space="0" w:color="auto"/>
              <w:right w:val="single" w:sz="4" w:space="0" w:color="auto"/>
            </w:tcBorders>
            <w:shd w:val="clear" w:color="auto" w:fill="auto"/>
            <w:vAlign w:val="center"/>
          </w:tcPr>
          <w:p w14:paraId="02542D65" w14:textId="29285CA9" w:rsidR="007F4658" w:rsidRPr="005949A1" w:rsidRDefault="005949A1" w:rsidP="00556243">
            <w:pPr>
              <w:spacing w:after="0" w:line="240" w:lineRule="auto"/>
              <w:jc w:val="center"/>
              <w:rPr>
                <w:rFonts w:ascii="Calibri" w:eastAsia="Times New Roman" w:hAnsi="Calibri" w:cs="Calibri"/>
                <w:b/>
                <w:bCs/>
                <w:color w:val="000000"/>
                <w:kern w:val="0"/>
                <w:lang w:eastAsia="pt-BR"/>
                <w14:ligatures w14:val="none"/>
              </w:rPr>
            </w:pPr>
            <w:r w:rsidRPr="005949A1">
              <w:rPr>
                <w:rFonts w:ascii="Calibri" w:eastAsia="Times New Roman" w:hAnsi="Calibri" w:cs="Calibri"/>
                <w:b/>
                <w:bCs/>
                <w:color w:val="000000"/>
                <w:kern w:val="0"/>
                <w:lang w:eastAsia="pt-BR"/>
                <w14:ligatures w14:val="none"/>
              </w:rPr>
              <w:t xml:space="preserve">R$ </w:t>
            </w:r>
            <w:r w:rsidRPr="005949A1">
              <w:rPr>
                <w:rFonts w:ascii="Calibri" w:eastAsia="Times New Roman" w:hAnsi="Calibri" w:cs="Calibri"/>
                <w:b/>
                <w:bCs/>
                <w:color w:val="000000"/>
                <w:kern w:val="0"/>
                <w:lang w:eastAsia="pt-BR"/>
                <w14:ligatures w14:val="none"/>
              </w:rPr>
              <w:t>3.151.452,20</w:t>
            </w:r>
          </w:p>
        </w:tc>
      </w:tr>
    </w:tbl>
    <w:p w14:paraId="30366900" w14:textId="77777777" w:rsidR="005B4B73" w:rsidRPr="002E0AD3" w:rsidRDefault="005B4B73" w:rsidP="006273BE">
      <w:pPr>
        <w:ind w:left="-1276"/>
        <w:jc w:val="both"/>
        <w:rPr>
          <w:rFonts w:ascii="Calibri" w:hAnsi="Calibri" w:cs="Calibri"/>
        </w:rPr>
      </w:pPr>
    </w:p>
    <w:p w14:paraId="1AC9E24D" w14:textId="2F52BD0A" w:rsidR="009B42D1" w:rsidRPr="007F4658" w:rsidRDefault="009B42D1" w:rsidP="007F4658">
      <w:pPr>
        <w:spacing w:after="0"/>
        <w:ind w:left="-1276"/>
        <w:jc w:val="center"/>
        <w:rPr>
          <w:rFonts w:ascii="Calibri" w:hAnsi="Calibri" w:cs="Calibri"/>
          <w:b/>
          <w:bCs/>
        </w:rPr>
      </w:pPr>
      <w:r w:rsidRPr="007F4658">
        <w:rPr>
          <w:rFonts w:ascii="Calibri" w:hAnsi="Calibri" w:cs="Calibri"/>
          <w:b/>
          <w:bCs/>
        </w:rPr>
        <w:t xml:space="preserve">GRUPO </w:t>
      </w:r>
      <w:r w:rsidR="002E0AD3" w:rsidRPr="007F4658">
        <w:rPr>
          <w:rFonts w:ascii="Calibri" w:hAnsi="Calibri" w:cs="Calibri"/>
          <w:b/>
          <w:bCs/>
        </w:rPr>
        <w:t>09</w:t>
      </w:r>
    </w:p>
    <w:tbl>
      <w:tblPr>
        <w:tblW w:w="10915" w:type="dxa"/>
        <w:tblInd w:w="-1281" w:type="dxa"/>
        <w:tblCellMar>
          <w:left w:w="70" w:type="dxa"/>
          <w:right w:w="70" w:type="dxa"/>
        </w:tblCellMar>
        <w:tblLook w:val="04A0" w:firstRow="1" w:lastRow="0" w:firstColumn="1" w:lastColumn="0" w:noHBand="0" w:noVBand="1"/>
      </w:tblPr>
      <w:tblGrid>
        <w:gridCol w:w="859"/>
        <w:gridCol w:w="4459"/>
        <w:gridCol w:w="1061"/>
        <w:gridCol w:w="1134"/>
        <w:gridCol w:w="1276"/>
        <w:gridCol w:w="2126"/>
      </w:tblGrid>
      <w:tr w:rsidR="00CE4820" w:rsidRPr="002E0AD3" w14:paraId="53D19245" w14:textId="77777777" w:rsidTr="00556243">
        <w:trPr>
          <w:trHeight w:val="312"/>
        </w:trPr>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4F0B6" w14:textId="77777777" w:rsidR="00CE4820" w:rsidRPr="002E0AD3" w:rsidRDefault="00CE4820" w:rsidP="00CE4820">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ITEM</w:t>
            </w:r>
          </w:p>
        </w:tc>
        <w:tc>
          <w:tcPr>
            <w:tcW w:w="4459" w:type="dxa"/>
            <w:tcBorders>
              <w:top w:val="single" w:sz="4" w:space="0" w:color="auto"/>
              <w:left w:val="nil"/>
              <w:bottom w:val="single" w:sz="4" w:space="0" w:color="auto"/>
              <w:right w:val="single" w:sz="4" w:space="0" w:color="auto"/>
            </w:tcBorders>
            <w:shd w:val="clear" w:color="auto" w:fill="auto"/>
            <w:vAlign w:val="center"/>
            <w:hideMark/>
          </w:tcPr>
          <w:p w14:paraId="3B732373" w14:textId="77777777" w:rsidR="00CE4820" w:rsidRPr="002E0AD3" w:rsidRDefault="00CE4820" w:rsidP="006273BE">
            <w:pPr>
              <w:spacing w:after="0" w:line="240" w:lineRule="auto"/>
              <w:jc w:val="both"/>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DESCRIÇÃO DO PRODUTO</w:t>
            </w:r>
          </w:p>
        </w:tc>
        <w:tc>
          <w:tcPr>
            <w:tcW w:w="1061" w:type="dxa"/>
            <w:tcBorders>
              <w:top w:val="single" w:sz="4" w:space="0" w:color="auto"/>
              <w:left w:val="nil"/>
              <w:bottom w:val="single" w:sz="4" w:space="0" w:color="auto"/>
              <w:right w:val="single" w:sz="4" w:space="0" w:color="auto"/>
            </w:tcBorders>
            <w:shd w:val="clear" w:color="auto" w:fill="auto"/>
            <w:vAlign w:val="center"/>
            <w:hideMark/>
          </w:tcPr>
          <w:p w14:paraId="4B23C87F" w14:textId="77777777" w:rsidR="00CE4820" w:rsidRPr="002E0AD3" w:rsidRDefault="00CE4820" w:rsidP="00556243">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UNID</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6CF9092" w14:textId="77777777" w:rsidR="00CE4820" w:rsidRPr="002E0AD3" w:rsidRDefault="00CE4820" w:rsidP="00556243">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QTD</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3EA021C" w14:textId="77777777" w:rsidR="00CE4820" w:rsidRPr="002E0AD3" w:rsidRDefault="00CE4820" w:rsidP="00556243">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UNIT.</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35FDA8A" w14:textId="77777777" w:rsidR="00CE4820" w:rsidRPr="002E0AD3" w:rsidRDefault="00CE4820" w:rsidP="00556243">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V. TOTAL</w:t>
            </w:r>
          </w:p>
        </w:tc>
      </w:tr>
      <w:tr w:rsidR="00F05EFA" w:rsidRPr="002E0AD3" w14:paraId="239D9EC0" w14:textId="77777777" w:rsidTr="00556243">
        <w:trPr>
          <w:trHeight w:val="312"/>
        </w:trPr>
        <w:tc>
          <w:tcPr>
            <w:tcW w:w="859"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E54938" w14:textId="24FE7413"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872</w:t>
            </w:r>
          </w:p>
        </w:tc>
        <w:tc>
          <w:tcPr>
            <w:tcW w:w="4459" w:type="dxa"/>
            <w:tcBorders>
              <w:top w:val="single" w:sz="4" w:space="0" w:color="auto"/>
              <w:left w:val="nil"/>
              <w:bottom w:val="single" w:sz="4" w:space="0" w:color="auto"/>
              <w:right w:val="single" w:sz="4" w:space="0" w:color="auto"/>
            </w:tcBorders>
            <w:shd w:val="clear" w:color="000000" w:fill="FFFFFF"/>
            <w:vAlign w:val="center"/>
            <w:hideMark/>
          </w:tcPr>
          <w:p w14:paraId="5C36AF40"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AMITRIPTILINA, cloridrato de comprimido 25 mg</w:t>
            </w:r>
          </w:p>
        </w:tc>
        <w:tc>
          <w:tcPr>
            <w:tcW w:w="1061" w:type="dxa"/>
            <w:tcBorders>
              <w:top w:val="single" w:sz="4" w:space="0" w:color="auto"/>
              <w:left w:val="nil"/>
              <w:bottom w:val="single" w:sz="4" w:space="0" w:color="auto"/>
              <w:right w:val="single" w:sz="4" w:space="0" w:color="auto"/>
            </w:tcBorders>
            <w:shd w:val="clear" w:color="000000" w:fill="FFFFFF"/>
            <w:noWrap/>
            <w:vAlign w:val="center"/>
            <w:hideMark/>
          </w:tcPr>
          <w:p w14:paraId="38EE1626"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20D478DD"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70.000</w:t>
            </w:r>
          </w:p>
        </w:tc>
        <w:tc>
          <w:tcPr>
            <w:tcW w:w="1276" w:type="dxa"/>
            <w:tcBorders>
              <w:top w:val="single" w:sz="4" w:space="0" w:color="auto"/>
              <w:left w:val="nil"/>
              <w:bottom w:val="single" w:sz="4" w:space="0" w:color="auto"/>
              <w:right w:val="single" w:sz="4" w:space="0" w:color="auto"/>
            </w:tcBorders>
            <w:shd w:val="clear" w:color="auto" w:fill="auto"/>
            <w:vAlign w:val="center"/>
          </w:tcPr>
          <w:p w14:paraId="122D6D96" w14:textId="00A81FC6"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R$ 0,14</w:t>
            </w:r>
          </w:p>
        </w:tc>
        <w:tc>
          <w:tcPr>
            <w:tcW w:w="2126" w:type="dxa"/>
            <w:tcBorders>
              <w:top w:val="single" w:sz="4" w:space="0" w:color="auto"/>
              <w:left w:val="nil"/>
              <w:bottom w:val="single" w:sz="4" w:space="0" w:color="auto"/>
              <w:right w:val="single" w:sz="4" w:space="0" w:color="auto"/>
            </w:tcBorders>
            <w:shd w:val="clear" w:color="auto" w:fill="auto"/>
            <w:vAlign w:val="center"/>
          </w:tcPr>
          <w:p w14:paraId="73D1C8EA" w14:textId="3D561FC7"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R$9.566,67</w:t>
            </w:r>
          </w:p>
        </w:tc>
      </w:tr>
      <w:tr w:rsidR="00F05EFA" w:rsidRPr="002E0AD3" w14:paraId="1AAF05AA"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70E003B7" w14:textId="50B7BF4A"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873</w:t>
            </w:r>
          </w:p>
        </w:tc>
        <w:tc>
          <w:tcPr>
            <w:tcW w:w="4459" w:type="dxa"/>
            <w:tcBorders>
              <w:top w:val="nil"/>
              <w:left w:val="nil"/>
              <w:bottom w:val="single" w:sz="4" w:space="0" w:color="auto"/>
              <w:right w:val="single" w:sz="4" w:space="0" w:color="auto"/>
            </w:tcBorders>
            <w:shd w:val="clear" w:color="000000" w:fill="FFFFFF"/>
            <w:vAlign w:val="center"/>
            <w:hideMark/>
          </w:tcPr>
          <w:p w14:paraId="5CFB66C2" w14:textId="77777777" w:rsidR="00F05EFA" w:rsidRPr="002E0AD3" w:rsidRDefault="00F05EFA" w:rsidP="00F05EFA">
            <w:pPr>
              <w:spacing w:after="0" w:line="240" w:lineRule="auto"/>
              <w:ind w:right="144"/>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AMITRIPTILINA, cloridrato de comprimido 75 mg</w:t>
            </w:r>
          </w:p>
        </w:tc>
        <w:tc>
          <w:tcPr>
            <w:tcW w:w="1061" w:type="dxa"/>
            <w:tcBorders>
              <w:top w:val="nil"/>
              <w:left w:val="nil"/>
              <w:bottom w:val="single" w:sz="4" w:space="0" w:color="auto"/>
              <w:right w:val="single" w:sz="4" w:space="0" w:color="auto"/>
            </w:tcBorders>
            <w:shd w:val="clear" w:color="000000" w:fill="FFFFFF"/>
            <w:vAlign w:val="center"/>
            <w:hideMark/>
          </w:tcPr>
          <w:p w14:paraId="33A2143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6BEF5A59"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20.000</w:t>
            </w:r>
          </w:p>
        </w:tc>
        <w:tc>
          <w:tcPr>
            <w:tcW w:w="1276" w:type="dxa"/>
            <w:tcBorders>
              <w:top w:val="nil"/>
              <w:left w:val="nil"/>
              <w:bottom w:val="single" w:sz="4" w:space="0" w:color="auto"/>
              <w:right w:val="single" w:sz="4" w:space="0" w:color="auto"/>
            </w:tcBorders>
            <w:shd w:val="clear" w:color="auto" w:fill="auto"/>
            <w:vAlign w:val="center"/>
          </w:tcPr>
          <w:p w14:paraId="586A01A4" w14:textId="4CD7B164"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R$ 0,86</w:t>
            </w:r>
          </w:p>
        </w:tc>
        <w:tc>
          <w:tcPr>
            <w:tcW w:w="2126" w:type="dxa"/>
            <w:tcBorders>
              <w:top w:val="nil"/>
              <w:left w:val="nil"/>
              <w:bottom w:val="single" w:sz="4" w:space="0" w:color="auto"/>
              <w:right w:val="single" w:sz="4" w:space="0" w:color="auto"/>
            </w:tcBorders>
            <w:shd w:val="clear" w:color="auto" w:fill="auto"/>
            <w:vAlign w:val="center"/>
          </w:tcPr>
          <w:p w14:paraId="75CDCD69" w14:textId="2CB7CE8E"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R$17.133,33</w:t>
            </w:r>
          </w:p>
        </w:tc>
      </w:tr>
      <w:tr w:rsidR="00F05EFA" w:rsidRPr="002E0AD3" w14:paraId="4D86427D"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47790F9E" w14:textId="3432512D"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874</w:t>
            </w:r>
          </w:p>
        </w:tc>
        <w:tc>
          <w:tcPr>
            <w:tcW w:w="4459" w:type="dxa"/>
            <w:tcBorders>
              <w:top w:val="nil"/>
              <w:left w:val="nil"/>
              <w:bottom w:val="single" w:sz="4" w:space="0" w:color="auto"/>
              <w:right w:val="single" w:sz="4" w:space="0" w:color="auto"/>
            </w:tcBorders>
            <w:shd w:val="clear" w:color="000000" w:fill="FFFFFF"/>
            <w:vAlign w:val="center"/>
            <w:hideMark/>
          </w:tcPr>
          <w:p w14:paraId="0A58F778"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BIPERIDENO, cloridrato de comprimido 2 mg liberação controlada</w:t>
            </w:r>
          </w:p>
        </w:tc>
        <w:tc>
          <w:tcPr>
            <w:tcW w:w="1061" w:type="dxa"/>
            <w:tcBorders>
              <w:top w:val="nil"/>
              <w:left w:val="nil"/>
              <w:bottom w:val="single" w:sz="4" w:space="0" w:color="auto"/>
              <w:right w:val="single" w:sz="4" w:space="0" w:color="auto"/>
            </w:tcBorders>
            <w:shd w:val="clear" w:color="000000" w:fill="FFFFFF"/>
            <w:vAlign w:val="center"/>
            <w:hideMark/>
          </w:tcPr>
          <w:p w14:paraId="121A6C9F"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1AC5C1D1"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80.000</w:t>
            </w:r>
          </w:p>
        </w:tc>
        <w:tc>
          <w:tcPr>
            <w:tcW w:w="1276" w:type="dxa"/>
            <w:tcBorders>
              <w:top w:val="nil"/>
              <w:left w:val="nil"/>
              <w:bottom w:val="single" w:sz="4" w:space="0" w:color="auto"/>
              <w:right w:val="single" w:sz="4" w:space="0" w:color="auto"/>
            </w:tcBorders>
            <w:shd w:val="clear" w:color="auto" w:fill="auto"/>
            <w:vAlign w:val="center"/>
          </w:tcPr>
          <w:p w14:paraId="2FA92F4A" w14:textId="09BD2798"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R$ 0,59</w:t>
            </w:r>
          </w:p>
        </w:tc>
        <w:tc>
          <w:tcPr>
            <w:tcW w:w="2126" w:type="dxa"/>
            <w:tcBorders>
              <w:top w:val="nil"/>
              <w:left w:val="nil"/>
              <w:bottom w:val="single" w:sz="4" w:space="0" w:color="auto"/>
              <w:right w:val="single" w:sz="4" w:space="0" w:color="auto"/>
            </w:tcBorders>
            <w:shd w:val="clear" w:color="auto" w:fill="auto"/>
            <w:vAlign w:val="center"/>
          </w:tcPr>
          <w:p w14:paraId="088804D9" w14:textId="1FCD40F8"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R$46.933,33</w:t>
            </w:r>
          </w:p>
        </w:tc>
      </w:tr>
      <w:tr w:rsidR="00F05EFA" w:rsidRPr="002E0AD3" w14:paraId="38CFA3CF"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32B18942" w14:textId="0960F648"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875</w:t>
            </w:r>
          </w:p>
        </w:tc>
        <w:tc>
          <w:tcPr>
            <w:tcW w:w="4459" w:type="dxa"/>
            <w:tcBorders>
              <w:top w:val="nil"/>
              <w:left w:val="nil"/>
              <w:bottom w:val="single" w:sz="4" w:space="0" w:color="auto"/>
              <w:right w:val="single" w:sz="4" w:space="0" w:color="auto"/>
            </w:tcBorders>
            <w:shd w:val="clear" w:color="000000" w:fill="FFFFFF"/>
            <w:vAlign w:val="center"/>
            <w:hideMark/>
          </w:tcPr>
          <w:p w14:paraId="5FEB6644"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BIPERIDENO, lactato </w:t>
            </w:r>
            <w:proofErr w:type="gramStart"/>
            <w:r w:rsidRPr="002E0AD3">
              <w:rPr>
                <w:rFonts w:ascii="Calibri" w:eastAsia="Times New Roman" w:hAnsi="Calibri" w:cs="Calibri"/>
                <w:color w:val="0D0D0D"/>
                <w:kern w:val="0"/>
                <w:lang w:eastAsia="pt-BR"/>
                <w14:ligatures w14:val="none"/>
              </w:rPr>
              <w:t>de, solução</w:t>
            </w:r>
            <w:proofErr w:type="gramEnd"/>
            <w:r w:rsidRPr="002E0AD3">
              <w:rPr>
                <w:rFonts w:ascii="Calibri" w:eastAsia="Times New Roman" w:hAnsi="Calibri" w:cs="Calibri"/>
                <w:color w:val="0D0D0D"/>
                <w:kern w:val="0"/>
                <w:lang w:eastAsia="pt-BR"/>
                <w14:ligatures w14:val="none"/>
              </w:rPr>
              <w:t xml:space="preserve"> injetável 05mg/Ml- 1ml</w:t>
            </w:r>
          </w:p>
        </w:tc>
        <w:tc>
          <w:tcPr>
            <w:tcW w:w="1061" w:type="dxa"/>
            <w:tcBorders>
              <w:top w:val="nil"/>
              <w:left w:val="nil"/>
              <w:bottom w:val="single" w:sz="4" w:space="0" w:color="auto"/>
              <w:right w:val="single" w:sz="4" w:space="0" w:color="auto"/>
            </w:tcBorders>
            <w:shd w:val="clear" w:color="000000" w:fill="FFFFFF"/>
            <w:vAlign w:val="center"/>
            <w:hideMark/>
          </w:tcPr>
          <w:p w14:paraId="64BF2ED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1575F7A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276" w:type="dxa"/>
            <w:tcBorders>
              <w:top w:val="nil"/>
              <w:left w:val="nil"/>
              <w:bottom w:val="single" w:sz="4" w:space="0" w:color="auto"/>
              <w:right w:val="single" w:sz="4" w:space="0" w:color="auto"/>
            </w:tcBorders>
            <w:shd w:val="clear" w:color="auto" w:fill="auto"/>
            <w:vAlign w:val="center"/>
          </w:tcPr>
          <w:p w14:paraId="69A9B46D" w14:textId="38A49E21"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R$ 7,02</w:t>
            </w:r>
          </w:p>
        </w:tc>
        <w:tc>
          <w:tcPr>
            <w:tcW w:w="2126" w:type="dxa"/>
            <w:tcBorders>
              <w:top w:val="nil"/>
              <w:left w:val="nil"/>
              <w:bottom w:val="single" w:sz="4" w:space="0" w:color="auto"/>
              <w:right w:val="single" w:sz="4" w:space="0" w:color="auto"/>
            </w:tcBorders>
            <w:shd w:val="clear" w:color="auto" w:fill="auto"/>
            <w:vAlign w:val="center"/>
          </w:tcPr>
          <w:p w14:paraId="2E7BAABE" w14:textId="50752EB0"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R$10.530,00</w:t>
            </w:r>
          </w:p>
        </w:tc>
      </w:tr>
      <w:tr w:rsidR="00F05EFA" w:rsidRPr="002E0AD3" w14:paraId="7AC80C0D"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10CC0BDA" w14:textId="67D4CDD8"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876</w:t>
            </w:r>
          </w:p>
        </w:tc>
        <w:tc>
          <w:tcPr>
            <w:tcW w:w="4459" w:type="dxa"/>
            <w:tcBorders>
              <w:top w:val="nil"/>
              <w:left w:val="nil"/>
              <w:bottom w:val="single" w:sz="4" w:space="0" w:color="auto"/>
              <w:right w:val="single" w:sz="4" w:space="0" w:color="auto"/>
            </w:tcBorders>
            <w:shd w:val="clear" w:color="000000" w:fill="FFFFFF"/>
            <w:vAlign w:val="center"/>
            <w:hideMark/>
          </w:tcPr>
          <w:p w14:paraId="7EEF60E4"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BROMAZEPAM 6mg comprimido</w:t>
            </w:r>
          </w:p>
        </w:tc>
        <w:tc>
          <w:tcPr>
            <w:tcW w:w="1061" w:type="dxa"/>
            <w:tcBorders>
              <w:top w:val="nil"/>
              <w:left w:val="nil"/>
              <w:bottom w:val="single" w:sz="4" w:space="0" w:color="auto"/>
              <w:right w:val="single" w:sz="4" w:space="0" w:color="auto"/>
            </w:tcBorders>
            <w:shd w:val="clear" w:color="000000" w:fill="FFFFFF"/>
            <w:vAlign w:val="center"/>
            <w:hideMark/>
          </w:tcPr>
          <w:p w14:paraId="4064FB98"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7D14DE4A"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276" w:type="dxa"/>
            <w:tcBorders>
              <w:top w:val="nil"/>
              <w:left w:val="nil"/>
              <w:bottom w:val="single" w:sz="4" w:space="0" w:color="auto"/>
              <w:right w:val="single" w:sz="4" w:space="0" w:color="auto"/>
            </w:tcBorders>
            <w:shd w:val="clear" w:color="auto" w:fill="auto"/>
            <w:vAlign w:val="center"/>
          </w:tcPr>
          <w:p w14:paraId="24A0C88D" w14:textId="1E531C66"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R$ 0,45</w:t>
            </w:r>
          </w:p>
        </w:tc>
        <w:tc>
          <w:tcPr>
            <w:tcW w:w="2126" w:type="dxa"/>
            <w:tcBorders>
              <w:top w:val="nil"/>
              <w:left w:val="nil"/>
              <w:bottom w:val="single" w:sz="4" w:space="0" w:color="auto"/>
              <w:right w:val="single" w:sz="4" w:space="0" w:color="auto"/>
            </w:tcBorders>
            <w:shd w:val="clear" w:color="auto" w:fill="auto"/>
            <w:vAlign w:val="center"/>
          </w:tcPr>
          <w:p w14:paraId="473A92E1" w14:textId="6F0E211D"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R$2.250,00</w:t>
            </w:r>
          </w:p>
        </w:tc>
      </w:tr>
      <w:tr w:rsidR="00F05EFA" w:rsidRPr="002E0AD3" w14:paraId="6AA54312"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7833F1D" w14:textId="69E9BF51"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877</w:t>
            </w:r>
          </w:p>
        </w:tc>
        <w:tc>
          <w:tcPr>
            <w:tcW w:w="4459" w:type="dxa"/>
            <w:tcBorders>
              <w:top w:val="nil"/>
              <w:left w:val="nil"/>
              <w:bottom w:val="single" w:sz="4" w:space="0" w:color="auto"/>
              <w:right w:val="single" w:sz="4" w:space="0" w:color="auto"/>
            </w:tcBorders>
            <w:shd w:val="clear" w:color="000000" w:fill="FFFFFF"/>
            <w:vAlign w:val="center"/>
            <w:hideMark/>
          </w:tcPr>
          <w:p w14:paraId="3119270F"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CARBAMAZEPINA comprimido 200 mg</w:t>
            </w:r>
          </w:p>
        </w:tc>
        <w:tc>
          <w:tcPr>
            <w:tcW w:w="1061" w:type="dxa"/>
            <w:tcBorders>
              <w:top w:val="nil"/>
              <w:left w:val="nil"/>
              <w:bottom w:val="single" w:sz="4" w:space="0" w:color="auto"/>
              <w:right w:val="single" w:sz="4" w:space="0" w:color="auto"/>
            </w:tcBorders>
            <w:shd w:val="clear" w:color="000000" w:fill="FFFFFF"/>
            <w:vAlign w:val="center"/>
            <w:hideMark/>
          </w:tcPr>
          <w:p w14:paraId="2CFC3707"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62D7D37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80.000</w:t>
            </w:r>
          </w:p>
        </w:tc>
        <w:tc>
          <w:tcPr>
            <w:tcW w:w="1276" w:type="dxa"/>
            <w:tcBorders>
              <w:top w:val="nil"/>
              <w:left w:val="nil"/>
              <w:bottom w:val="single" w:sz="4" w:space="0" w:color="auto"/>
              <w:right w:val="single" w:sz="4" w:space="0" w:color="auto"/>
            </w:tcBorders>
            <w:shd w:val="clear" w:color="auto" w:fill="auto"/>
            <w:vAlign w:val="center"/>
          </w:tcPr>
          <w:p w14:paraId="0CD79655" w14:textId="757548AC"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R$ 0,41</w:t>
            </w:r>
          </w:p>
        </w:tc>
        <w:tc>
          <w:tcPr>
            <w:tcW w:w="2126" w:type="dxa"/>
            <w:tcBorders>
              <w:top w:val="nil"/>
              <w:left w:val="nil"/>
              <w:bottom w:val="single" w:sz="4" w:space="0" w:color="auto"/>
              <w:right w:val="single" w:sz="4" w:space="0" w:color="auto"/>
            </w:tcBorders>
            <w:shd w:val="clear" w:color="auto" w:fill="auto"/>
            <w:vAlign w:val="center"/>
          </w:tcPr>
          <w:p w14:paraId="45AEED28" w14:textId="44C43947"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R$32.533,33</w:t>
            </w:r>
          </w:p>
        </w:tc>
      </w:tr>
      <w:tr w:rsidR="00F05EFA" w:rsidRPr="002E0AD3" w14:paraId="2E03DE01"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10AF822" w14:textId="475D7D30"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878</w:t>
            </w:r>
          </w:p>
        </w:tc>
        <w:tc>
          <w:tcPr>
            <w:tcW w:w="4459" w:type="dxa"/>
            <w:tcBorders>
              <w:top w:val="nil"/>
              <w:left w:val="nil"/>
              <w:bottom w:val="single" w:sz="4" w:space="0" w:color="auto"/>
              <w:right w:val="single" w:sz="4" w:space="0" w:color="auto"/>
            </w:tcBorders>
            <w:shd w:val="clear" w:color="000000" w:fill="FFFFFF"/>
            <w:vAlign w:val="center"/>
            <w:hideMark/>
          </w:tcPr>
          <w:p w14:paraId="7CDE0E15"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CARBAMAZEPINA comprimido 400 mg</w:t>
            </w:r>
          </w:p>
        </w:tc>
        <w:tc>
          <w:tcPr>
            <w:tcW w:w="1061" w:type="dxa"/>
            <w:tcBorders>
              <w:top w:val="nil"/>
              <w:left w:val="nil"/>
              <w:bottom w:val="single" w:sz="4" w:space="0" w:color="auto"/>
              <w:right w:val="single" w:sz="4" w:space="0" w:color="auto"/>
            </w:tcBorders>
            <w:shd w:val="clear" w:color="000000" w:fill="FFFFFF"/>
            <w:vAlign w:val="center"/>
            <w:hideMark/>
          </w:tcPr>
          <w:p w14:paraId="6DCF44BF"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438D3CD0"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20.000</w:t>
            </w:r>
          </w:p>
        </w:tc>
        <w:tc>
          <w:tcPr>
            <w:tcW w:w="1276" w:type="dxa"/>
            <w:tcBorders>
              <w:top w:val="nil"/>
              <w:left w:val="nil"/>
              <w:bottom w:val="single" w:sz="4" w:space="0" w:color="auto"/>
              <w:right w:val="single" w:sz="4" w:space="0" w:color="auto"/>
            </w:tcBorders>
            <w:shd w:val="clear" w:color="auto" w:fill="auto"/>
            <w:vAlign w:val="center"/>
          </w:tcPr>
          <w:p w14:paraId="1C62C0EB" w14:textId="2F71E399"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R$ 1,92</w:t>
            </w:r>
          </w:p>
        </w:tc>
        <w:tc>
          <w:tcPr>
            <w:tcW w:w="2126" w:type="dxa"/>
            <w:tcBorders>
              <w:top w:val="nil"/>
              <w:left w:val="nil"/>
              <w:bottom w:val="single" w:sz="4" w:space="0" w:color="auto"/>
              <w:right w:val="single" w:sz="4" w:space="0" w:color="auto"/>
            </w:tcBorders>
            <w:shd w:val="clear" w:color="auto" w:fill="auto"/>
            <w:vAlign w:val="center"/>
          </w:tcPr>
          <w:p w14:paraId="138FCA8B" w14:textId="4A7D6AE8"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R$38.333,33</w:t>
            </w:r>
          </w:p>
        </w:tc>
      </w:tr>
      <w:tr w:rsidR="00F05EFA" w:rsidRPr="002E0AD3" w14:paraId="1E1021AE"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5689F9B" w14:textId="68987074"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879</w:t>
            </w:r>
          </w:p>
        </w:tc>
        <w:tc>
          <w:tcPr>
            <w:tcW w:w="4459" w:type="dxa"/>
            <w:tcBorders>
              <w:top w:val="nil"/>
              <w:left w:val="nil"/>
              <w:bottom w:val="single" w:sz="4" w:space="0" w:color="auto"/>
              <w:right w:val="single" w:sz="4" w:space="0" w:color="auto"/>
            </w:tcBorders>
            <w:shd w:val="clear" w:color="000000" w:fill="FFFFFF"/>
            <w:vAlign w:val="center"/>
            <w:hideMark/>
          </w:tcPr>
          <w:p w14:paraId="79BFF5F1"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CARBAMAZEPINA CR, comprimidos divisíveis de liberação controlada de 400mg.</w:t>
            </w:r>
          </w:p>
        </w:tc>
        <w:tc>
          <w:tcPr>
            <w:tcW w:w="1061" w:type="dxa"/>
            <w:tcBorders>
              <w:top w:val="nil"/>
              <w:left w:val="nil"/>
              <w:bottom w:val="single" w:sz="4" w:space="0" w:color="auto"/>
              <w:right w:val="single" w:sz="4" w:space="0" w:color="auto"/>
            </w:tcBorders>
            <w:shd w:val="clear" w:color="000000" w:fill="FFFFFF"/>
            <w:vAlign w:val="center"/>
            <w:hideMark/>
          </w:tcPr>
          <w:p w14:paraId="544B0953"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5DB188D9"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15.000</w:t>
            </w:r>
          </w:p>
        </w:tc>
        <w:tc>
          <w:tcPr>
            <w:tcW w:w="1276" w:type="dxa"/>
            <w:tcBorders>
              <w:top w:val="nil"/>
              <w:left w:val="nil"/>
              <w:bottom w:val="single" w:sz="4" w:space="0" w:color="auto"/>
              <w:right w:val="single" w:sz="4" w:space="0" w:color="auto"/>
            </w:tcBorders>
            <w:shd w:val="clear" w:color="auto" w:fill="auto"/>
            <w:vAlign w:val="center"/>
          </w:tcPr>
          <w:p w14:paraId="7EDBC28C" w14:textId="3F353AD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R$ 6,66</w:t>
            </w:r>
          </w:p>
        </w:tc>
        <w:tc>
          <w:tcPr>
            <w:tcW w:w="2126" w:type="dxa"/>
            <w:tcBorders>
              <w:top w:val="nil"/>
              <w:left w:val="nil"/>
              <w:bottom w:val="single" w:sz="4" w:space="0" w:color="auto"/>
              <w:right w:val="single" w:sz="4" w:space="0" w:color="auto"/>
            </w:tcBorders>
            <w:shd w:val="clear" w:color="auto" w:fill="auto"/>
            <w:vAlign w:val="center"/>
          </w:tcPr>
          <w:p w14:paraId="4FC36D45" w14:textId="57340062"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R$99.900,00</w:t>
            </w:r>
          </w:p>
        </w:tc>
      </w:tr>
      <w:tr w:rsidR="00F05EFA" w:rsidRPr="002E0AD3" w14:paraId="4B04C2A4"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BE8D9B7" w14:textId="3B1F0010"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880</w:t>
            </w:r>
          </w:p>
        </w:tc>
        <w:tc>
          <w:tcPr>
            <w:tcW w:w="4459" w:type="dxa"/>
            <w:tcBorders>
              <w:top w:val="nil"/>
              <w:left w:val="nil"/>
              <w:bottom w:val="single" w:sz="4" w:space="0" w:color="auto"/>
              <w:right w:val="single" w:sz="4" w:space="0" w:color="auto"/>
            </w:tcBorders>
            <w:shd w:val="clear" w:color="000000" w:fill="FFFFFF"/>
            <w:vAlign w:val="center"/>
            <w:hideMark/>
          </w:tcPr>
          <w:p w14:paraId="5EF52296"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CARBAMAZEPINA xarope 20 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- 100 </w:t>
            </w:r>
            <w:proofErr w:type="spellStart"/>
            <w:r w:rsidRPr="002E0AD3">
              <w:rPr>
                <w:rFonts w:ascii="Calibri" w:eastAsia="Times New Roman" w:hAnsi="Calibri" w:cs="Calibri"/>
                <w:color w:val="0D0D0D"/>
                <w:kern w:val="0"/>
                <w:lang w:eastAsia="pt-BR"/>
                <w14:ligatures w14:val="none"/>
              </w:rPr>
              <w:t>mL</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7D3CBDEA"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Fr</w:t>
            </w:r>
            <w:proofErr w:type="spellEnd"/>
          </w:p>
        </w:tc>
        <w:tc>
          <w:tcPr>
            <w:tcW w:w="1134" w:type="dxa"/>
            <w:tcBorders>
              <w:top w:val="nil"/>
              <w:left w:val="nil"/>
              <w:bottom w:val="single" w:sz="4" w:space="0" w:color="auto"/>
              <w:right w:val="single" w:sz="4" w:space="0" w:color="auto"/>
            </w:tcBorders>
            <w:shd w:val="clear" w:color="000000" w:fill="FFFFFF"/>
            <w:vAlign w:val="center"/>
            <w:hideMark/>
          </w:tcPr>
          <w:p w14:paraId="1E4EA9A7"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10.000</w:t>
            </w:r>
          </w:p>
        </w:tc>
        <w:tc>
          <w:tcPr>
            <w:tcW w:w="1276" w:type="dxa"/>
            <w:tcBorders>
              <w:top w:val="nil"/>
              <w:left w:val="nil"/>
              <w:bottom w:val="single" w:sz="4" w:space="0" w:color="auto"/>
              <w:right w:val="single" w:sz="4" w:space="0" w:color="auto"/>
            </w:tcBorders>
            <w:shd w:val="clear" w:color="auto" w:fill="auto"/>
            <w:vAlign w:val="center"/>
          </w:tcPr>
          <w:p w14:paraId="4ACF3805" w14:textId="781E8D1C"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R$ 21,42</w:t>
            </w:r>
          </w:p>
        </w:tc>
        <w:tc>
          <w:tcPr>
            <w:tcW w:w="2126" w:type="dxa"/>
            <w:tcBorders>
              <w:top w:val="nil"/>
              <w:left w:val="nil"/>
              <w:bottom w:val="single" w:sz="4" w:space="0" w:color="auto"/>
              <w:right w:val="single" w:sz="4" w:space="0" w:color="auto"/>
            </w:tcBorders>
            <w:shd w:val="clear" w:color="auto" w:fill="auto"/>
            <w:vAlign w:val="center"/>
          </w:tcPr>
          <w:p w14:paraId="0AA4F52E" w14:textId="73C9B48A"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R$214.200,00</w:t>
            </w:r>
          </w:p>
        </w:tc>
      </w:tr>
      <w:tr w:rsidR="00F05EFA" w:rsidRPr="002E0AD3" w14:paraId="11DA3809"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10ABED6A" w14:textId="2F522B33"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881</w:t>
            </w:r>
          </w:p>
        </w:tc>
        <w:tc>
          <w:tcPr>
            <w:tcW w:w="4459" w:type="dxa"/>
            <w:tcBorders>
              <w:top w:val="nil"/>
              <w:left w:val="nil"/>
              <w:bottom w:val="single" w:sz="4" w:space="0" w:color="auto"/>
              <w:right w:val="single" w:sz="4" w:space="0" w:color="auto"/>
            </w:tcBorders>
            <w:shd w:val="clear" w:color="000000" w:fill="FFFFFF"/>
            <w:vAlign w:val="center"/>
            <w:hideMark/>
          </w:tcPr>
          <w:p w14:paraId="2EBFBB33"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CARBONATO DE LÍTIO comprimido 300 mg</w:t>
            </w:r>
          </w:p>
        </w:tc>
        <w:tc>
          <w:tcPr>
            <w:tcW w:w="1061" w:type="dxa"/>
            <w:tcBorders>
              <w:top w:val="nil"/>
              <w:left w:val="nil"/>
              <w:bottom w:val="single" w:sz="4" w:space="0" w:color="auto"/>
              <w:right w:val="single" w:sz="4" w:space="0" w:color="auto"/>
            </w:tcBorders>
            <w:shd w:val="clear" w:color="000000" w:fill="FFFFFF"/>
            <w:vAlign w:val="center"/>
            <w:hideMark/>
          </w:tcPr>
          <w:p w14:paraId="0C7D5624"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3F5E68E9"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60.000</w:t>
            </w:r>
          </w:p>
        </w:tc>
        <w:tc>
          <w:tcPr>
            <w:tcW w:w="1276" w:type="dxa"/>
            <w:tcBorders>
              <w:top w:val="nil"/>
              <w:left w:val="nil"/>
              <w:bottom w:val="single" w:sz="4" w:space="0" w:color="auto"/>
              <w:right w:val="single" w:sz="4" w:space="0" w:color="auto"/>
            </w:tcBorders>
            <w:shd w:val="clear" w:color="auto" w:fill="auto"/>
            <w:vAlign w:val="center"/>
          </w:tcPr>
          <w:p w14:paraId="23EB9793" w14:textId="471870EB"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R$ 0,50</w:t>
            </w:r>
          </w:p>
        </w:tc>
        <w:tc>
          <w:tcPr>
            <w:tcW w:w="2126" w:type="dxa"/>
            <w:tcBorders>
              <w:top w:val="nil"/>
              <w:left w:val="nil"/>
              <w:bottom w:val="single" w:sz="4" w:space="0" w:color="auto"/>
              <w:right w:val="single" w:sz="4" w:space="0" w:color="auto"/>
            </w:tcBorders>
            <w:shd w:val="clear" w:color="auto" w:fill="auto"/>
            <w:vAlign w:val="center"/>
          </w:tcPr>
          <w:p w14:paraId="2022AF95" w14:textId="46E46A70"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R$29.800,00</w:t>
            </w:r>
          </w:p>
        </w:tc>
      </w:tr>
      <w:tr w:rsidR="00F05EFA" w:rsidRPr="002E0AD3" w14:paraId="2D75C931"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7BA4668A" w14:textId="7E4FFEA4"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lastRenderedPageBreak/>
              <w:t>882</w:t>
            </w:r>
          </w:p>
        </w:tc>
        <w:tc>
          <w:tcPr>
            <w:tcW w:w="4459" w:type="dxa"/>
            <w:tcBorders>
              <w:top w:val="nil"/>
              <w:left w:val="nil"/>
              <w:bottom w:val="single" w:sz="4" w:space="0" w:color="auto"/>
              <w:right w:val="single" w:sz="4" w:space="0" w:color="auto"/>
            </w:tcBorders>
            <w:shd w:val="clear" w:color="000000" w:fill="FFFFFF"/>
            <w:vAlign w:val="center"/>
            <w:hideMark/>
          </w:tcPr>
          <w:p w14:paraId="6CFEC1F4"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CARBONATO DE LÍTIO CR comprimidos divisíveis de liberação controlada 450 mg</w:t>
            </w:r>
          </w:p>
        </w:tc>
        <w:tc>
          <w:tcPr>
            <w:tcW w:w="1061" w:type="dxa"/>
            <w:tcBorders>
              <w:top w:val="nil"/>
              <w:left w:val="nil"/>
              <w:bottom w:val="single" w:sz="4" w:space="0" w:color="auto"/>
              <w:right w:val="single" w:sz="4" w:space="0" w:color="auto"/>
            </w:tcBorders>
            <w:shd w:val="clear" w:color="000000" w:fill="FFFFFF"/>
            <w:vAlign w:val="center"/>
            <w:hideMark/>
          </w:tcPr>
          <w:p w14:paraId="0463975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7BB2B003"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15.000</w:t>
            </w:r>
          </w:p>
        </w:tc>
        <w:tc>
          <w:tcPr>
            <w:tcW w:w="1276" w:type="dxa"/>
            <w:tcBorders>
              <w:top w:val="nil"/>
              <w:left w:val="nil"/>
              <w:bottom w:val="single" w:sz="4" w:space="0" w:color="auto"/>
              <w:right w:val="single" w:sz="4" w:space="0" w:color="auto"/>
            </w:tcBorders>
            <w:shd w:val="clear" w:color="auto" w:fill="auto"/>
            <w:vAlign w:val="center"/>
          </w:tcPr>
          <w:p w14:paraId="11174C24" w14:textId="5790C31D"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R$4,82</w:t>
            </w:r>
          </w:p>
        </w:tc>
        <w:tc>
          <w:tcPr>
            <w:tcW w:w="2126" w:type="dxa"/>
            <w:tcBorders>
              <w:top w:val="nil"/>
              <w:left w:val="nil"/>
              <w:bottom w:val="single" w:sz="4" w:space="0" w:color="auto"/>
              <w:right w:val="single" w:sz="4" w:space="0" w:color="auto"/>
            </w:tcBorders>
            <w:shd w:val="clear" w:color="auto" w:fill="auto"/>
            <w:vAlign w:val="center"/>
          </w:tcPr>
          <w:p w14:paraId="45D0CE08" w14:textId="72C3BF34"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R$72.250,00</w:t>
            </w:r>
          </w:p>
        </w:tc>
      </w:tr>
      <w:tr w:rsidR="00F05EFA" w:rsidRPr="002E0AD3" w14:paraId="2DE9D24E"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1AB43764" w14:textId="5DE8E5D8"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883</w:t>
            </w:r>
          </w:p>
        </w:tc>
        <w:tc>
          <w:tcPr>
            <w:tcW w:w="4459" w:type="dxa"/>
            <w:tcBorders>
              <w:top w:val="nil"/>
              <w:left w:val="nil"/>
              <w:bottom w:val="single" w:sz="4" w:space="0" w:color="auto"/>
              <w:right w:val="single" w:sz="4" w:space="0" w:color="auto"/>
            </w:tcBorders>
            <w:shd w:val="clear" w:color="000000" w:fill="FFFFFF"/>
            <w:vAlign w:val="center"/>
            <w:hideMark/>
          </w:tcPr>
          <w:p w14:paraId="0EBDC1F6"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CITALOPRAM, comprimido 20mg.</w:t>
            </w:r>
          </w:p>
        </w:tc>
        <w:tc>
          <w:tcPr>
            <w:tcW w:w="1061" w:type="dxa"/>
            <w:tcBorders>
              <w:top w:val="nil"/>
              <w:left w:val="nil"/>
              <w:bottom w:val="single" w:sz="4" w:space="0" w:color="auto"/>
              <w:right w:val="single" w:sz="4" w:space="0" w:color="auto"/>
            </w:tcBorders>
            <w:shd w:val="clear" w:color="000000" w:fill="FFFFFF"/>
            <w:vAlign w:val="center"/>
            <w:hideMark/>
          </w:tcPr>
          <w:p w14:paraId="20C6AA8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00898ED6"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20.000</w:t>
            </w:r>
          </w:p>
        </w:tc>
        <w:tc>
          <w:tcPr>
            <w:tcW w:w="1276" w:type="dxa"/>
            <w:tcBorders>
              <w:top w:val="nil"/>
              <w:left w:val="nil"/>
              <w:bottom w:val="single" w:sz="4" w:space="0" w:color="auto"/>
              <w:right w:val="single" w:sz="4" w:space="0" w:color="auto"/>
            </w:tcBorders>
            <w:shd w:val="clear" w:color="auto" w:fill="auto"/>
            <w:vAlign w:val="center"/>
          </w:tcPr>
          <w:p w14:paraId="38395047" w14:textId="1AD82415"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R$1,96</w:t>
            </w:r>
          </w:p>
        </w:tc>
        <w:tc>
          <w:tcPr>
            <w:tcW w:w="2126" w:type="dxa"/>
            <w:tcBorders>
              <w:top w:val="nil"/>
              <w:left w:val="nil"/>
              <w:bottom w:val="single" w:sz="4" w:space="0" w:color="auto"/>
              <w:right w:val="single" w:sz="4" w:space="0" w:color="auto"/>
            </w:tcBorders>
            <w:shd w:val="clear" w:color="auto" w:fill="auto"/>
            <w:vAlign w:val="center"/>
          </w:tcPr>
          <w:p w14:paraId="09C997E7" w14:textId="65045EE2"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R$39.200,00</w:t>
            </w:r>
          </w:p>
        </w:tc>
      </w:tr>
      <w:tr w:rsidR="00F05EFA" w:rsidRPr="002E0AD3" w14:paraId="4FCE1923"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7E35C4D0" w14:textId="4AC66A82"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884</w:t>
            </w:r>
          </w:p>
        </w:tc>
        <w:tc>
          <w:tcPr>
            <w:tcW w:w="4459" w:type="dxa"/>
            <w:tcBorders>
              <w:top w:val="nil"/>
              <w:left w:val="nil"/>
              <w:bottom w:val="single" w:sz="4" w:space="0" w:color="auto"/>
              <w:right w:val="single" w:sz="4" w:space="0" w:color="auto"/>
            </w:tcBorders>
            <w:shd w:val="clear" w:color="000000" w:fill="FFFFFF"/>
            <w:vAlign w:val="center"/>
            <w:hideMark/>
          </w:tcPr>
          <w:p w14:paraId="6FCC4E87" w14:textId="53D0A67D"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CLOMIPRAMINA cloridrato </w:t>
            </w:r>
            <w:proofErr w:type="gramStart"/>
            <w:r w:rsidRPr="002E0AD3">
              <w:rPr>
                <w:rFonts w:ascii="Calibri" w:eastAsia="Times New Roman" w:hAnsi="Calibri" w:cs="Calibri"/>
                <w:color w:val="0D0D0D"/>
                <w:kern w:val="0"/>
                <w:lang w:eastAsia="pt-BR"/>
                <w14:ligatures w14:val="none"/>
              </w:rPr>
              <w:t>de, comprimido</w:t>
            </w:r>
            <w:proofErr w:type="gramEnd"/>
            <w:r w:rsidRPr="002E0AD3">
              <w:rPr>
                <w:rFonts w:ascii="Calibri" w:eastAsia="Times New Roman" w:hAnsi="Calibri" w:cs="Calibri"/>
                <w:color w:val="0D0D0D"/>
                <w:kern w:val="0"/>
                <w:lang w:eastAsia="pt-BR"/>
                <w14:ligatures w14:val="none"/>
              </w:rPr>
              <w:t xml:space="preserve"> 75mg.</w:t>
            </w:r>
          </w:p>
        </w:tc>
        <w:tc>
          <w:tcPr>
            <w:tcW w:w="1061" w:type="dxa"/>
            <w:tcBorders>
              <w:top w:val="nil"/>
              <w:left w:val="nil"/>
              <w:bottom w:val="single" w:sz="4" w:space="0" w:color="auto"/>
              <w:right w:val="single" w:sz="4" w:space="0" w:color="auto"/>
            </w:tcBorders>
            <w:shd w:val="clear" w:color="000000" w:fill="FFFFFF"/>
            <w:vAlign w:val="center"/>
            <w:hideMark/>
          </w:tcPr>
          <w:p w14:paraId="0BED91B3"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33FB2ED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276" w:type="dxa"/>
            <w:tcBorders>
              <w:top w:val="nil"/>
              <w:left w:val="nil"/>
              <w:bottom w:val="single" w:sz="4" w:space="0" w:color="auto"/>
              <w:right w:val="single" w:sz="4" w:space="0" w:color="auto"/>
            </w:tcBorders>
            <w:shd w:val="clear" w:color="auto" w:fill="auto"/>
            <w:vAlign w:val="center"/>
          </w:tcPr>
          <w:p w14:paraId="4641758E" w14:textId="61B4A53C"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R$4,73</w:t>
            </w:r>
          </w:p>
        </w:tc>
        <w:tc>
          <w:tcPr>
            <w:tcW w:w="2126" w:type="dxa"/>
            <w:tcBorders>
              <w:top w:val="nil"/>
              <w:left w:val="nil"/>
              <w:bottom w:val="single" w:sz="4" w:space="0" w:color="auto"/>
              <w:right w:val="single" w:sz="4" w:space="0" w:color="auto"/>
            </w:tcBorders>
            <w:shd w:val="clear" w:color="auto" w:fill="auto"/>
            <w:vAlign w:val="center"/>
          </w:tcPr>
          <w:p w14:paraId="584794F0" w14:textId="2F7D69CA"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R$14.180,00</w:t>
            </w:r>
          </w:p>
        </w:tc>
      </w:tr>
      <w:tr w:rsidR="00F05EFA" w:rsidRPr="002E0AD3" w14:paraId="5CCFCB96"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30A72B3B" w14:textId="38F0CB4D"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885</w:t>
            </w:r>
          </w:p>
        </w:tc>
        <w:tc>
          <w:tcPr>
            <w:tcW w:w="4459" w:type="dxa"/>
            <w:tcBorders>
              <w:top w:val="nil"/>
              <w:left w:val="nil"/>
              <w:bottom w:val="single" w:sz="4" w:space="0" w:color="auto"/>
              <w:right w:val="single" w:sz="4" w:space="0" w:color="auto"/>
            </w:tcBorders>
            <w:shd w:val="clear" w:color="000000" w:fill="FFFFFF"/>
            <w:vAlign w:val="center"/>
            <w:hideMark/>
          </w:tcPr>
          <w:p w14:paraId="18325645"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CLOMIPRAMINA, cloridrato de comprimido 25 mg</w:t>
            </w:r>
          </w:p>
        </w:tc>
        <w:tc>
          <w:tcPr>
            <w:tcW w:w="1061" w:type="dxa"/>
            <w:tcBorders>
              <w:top w:val="nil"/>
              <w:left w:val="nil"/>
              <w:bottom w:val="single" w:sz="4" w:space="0" w:color="auto"/>
              <w:right w:val="single" w:sz="4" w:space="0" w:color="auto"/>
            </w:tcBorders>
            <w:shd w:val="clear" w:color="000000" w:fill="FFFFFF"/>
            <w:vAlign w:val="center"/>
            <w:hideMark/>
          </w:tcPr>
          <w:p w14:paraId="5E2454C1"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32D45917"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30.000</w:t>
            </w:r>
          </w:p>
        </w:tc>
        <w:tc>
          <w:tcPr>
            <w:tcW w:w="1276" w:type="dxa"/>
            <w:tcBorders>
              <w:top w:val="nil"/>
              <w:left w:val="nil"/>
              <w:bottom w:val="single" w:sz="4" w:space="0" w:color="auto"/>
              <w:right w:val="single" w:sz="4" w:space="0" w:color="auto"/>
            </w:tcBorders>
            <w:shd w:val="clear" w:color="auto" w:fill="auto"/>
            <w:vAlign w:val="center"/>
          </w:tcPr>
          <w:p w14:paraId="176A8D31" w14:textId="022D9F4E"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R$2,61</w:t>
            </w:r>
          </w:p>
        </w:tc>
        <w:tc>
          <w:tcPr>
            <w:tcW w:w="2126" w:type="dxa"/>
            <w:tcBorders>
              <w:top w:val="nil"/>
              <w:left w:val="nil"/>
              <w:bottom w:val="single" w:sz="4" w:space="0" w:color="auto"/>
              <w:right w:val="single" w:sz="4" w:space="0" w:color="auto"/>
            </w:tcBorders>
            <w:shd w:val="clear" w:color="auto" w:fill="auto"/>
            <w:vAlign w:val="center"/>
          </w:tcPr>
          <w:p w14:paraId="6DB74F5D" w14:textId="76E93572"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R$78.300,00</w:t>
            </w:r>
          </w:p>
        </w:tc>
      </w:tr>
      <w:tr w:rsidR="00F05EFA" w:rsidRPr="002E0AD3" w14:paraId="782EF176"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2AC226BD" w14:textId="08B42D28"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886</w:t>
            </w:r>
          </w:p>
        </w:tc>
        <w:tc>
          <w:tcPr>
            <w:tcW w:w="4459" w:type="dxa"/>
            <w:tcBorders>
              <w:top w:val="nil"/>
              <w:left w:val="nil"/>
              <w:bottom w:val="single" w:sz="4" w:space="0" w:color="auto"/>
              <w:right w:val="single" w:sz="4" w:space="0" w:color="auto"/>
            </w:tcBorders>
            <w:shd w:val="clear" w:color="000000" w:fill="FFFFFF"/>
            <w:vAlign w:val="center"/>
            <w:hideMark/>
          </w:tcPr>
          <w:p w14:paraId="7554F40D"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CLONAZEPAM 0,5 mg</w:t>
            </w:r>
          </w:p>
        </w:tc>
        <w:tc>
          <w:tcPr>
            <w:tcW w:w="1061" w:type="dxa"/>
            <w:tcBorders>
              <w:top w:val="nil"/>
              <w:left w:val="nil"/>
              <w:bottom w:val="single" w:sz="4" w:space="0" w:color="auto"/>
              <w:right w:val="single" w:sz="4" w:space="0" w:color="auto"/>
            </w:tcBorders>
            <w:shd w:val="clear" w:color="000000" w:fill="FFFFFF"/>
            <w:vAlign w:val="center"/>
            <w:hideMark/>
          </w:tcPr>
          <w:p w14:paraId="57239D4B"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0C5628C8"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20.000</w:t>
            </w:r>
          </w:p>
        </w:tc>
        <w:tc>
          <w:tcPr>
            <w:tcW w:w="1276" w:type="dxa"/>
            <w:tcBorders>
              <w:top w:val="nil"/>
              <w:left w:val="nil"/>
              <w:bottom w:val="single" w:sz="4" w:space="0" w:color="auto"/>
              <w:right w:val="single" w:sz="4" w:space="0" w:color="auto"/>
            </w:tcBorders>
            <w:shd w:val="clear" w:color="auto" w:fill="auto"/>
            <w:vAlign w:val="center"/>
          </w:tcPr>
          <w:p w14:paraId="60672EA9" w14:textId="0C31EF79"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R$0,16</w:t>
            </w:r>
          </w:p>
        </w:tc>
        <w:tc>
          <w:tcPr>
            <w:tcW w:w="2126" w:type="dxa"/>
            <w:tcBorders>
              <w:top w:val="nil"/>
              <w:left w:val="nil"/>
              <w:bottom w:val="single" w:sz="4" w:space="0" w:color="auto"/>
              <w:right w:val="single" w:sz="4" w:space="0" w:color="auto"/>
            </w:tcBorders>
            <w:shd w:val="clear" w:color="auto" w:fill="auto"/>
            <w:vAlign w:val="center"/>
          </w:tcPr>
          <w:p w14:paraId="7175F776" w14:textId="5CC16BAE"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R$3.200,00</w:t>
            </w:r>
          </w:p>
        </w:tc>
      </w:tr>
      <w:tr w:rsidR="00F05EFA" w:rsidRPr="002E0AD3" w14:paraId="6AA3B248"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3BF22285" w14:textId="03350564"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887</w:t>
            </w:r>
          </w:p>
        </w:tc>
        <w:tc>
          <w:tcPr>
            <w:tcW w:w="4459" w:type="dxa"/>
            <w:tcBorders>
              <w:top w:val="nil"/>
              <w:left w:val="nil"/>
              <w:bottom w:val="single" w:sz="4" w:space="0" w:color="auto"/>
              <w:right w:val="single" w:sz="4" w:space="0" w:color="auto"/>
            </w:tcBorders>
            <w:shd w:val="clear" w:color="000000" w:fill="FFFFFF"/>
            <w:vAlign w:val="center"/>
            <w:hideMark/>
          </w:tcPr>
          <w:p w14:paraId="53231C76"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CLONAZEPAM 2mg</w:t>
            </w:r>
          </w:p>
        </w:tc>
        <w:tc>
          <w:tcPr>
            <w:tcW w:w="1061" w:type="dxa"/>
            <w:tcBorders>
              <w:top w:val="nil"/>
              <w:left w:val="nil"/>
              <w:bottom w:val="single" w:sz="4" w:space="0" w:color="auto"/>
              <w:right w:val="single" w:sz="4" w:space="0" w:color="auto"/>
            </w:tcBorders>
            <w:shd w:val="clear" w:color="000000" w:fill="FFFFFF"/>
            <w:vAlign w:val="center"/>
            <w:hideMark/>
          </w:tcPr>
          <w:p w14:paraId="0507B409"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13927698"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120.000</w:t>
            </w:r>
          </w:p>
        </w:tc>
        <w:tc>
          <w:tcPr>
            <w:tcW w:w="1276" w:type="dxa"/>
            <w:tcBorders>
              <w:top w:val="nil"/>
              <w:left w:val="nil"/>
              <w:bottom w:val="single" w:sz="4" w:space="0" w:color="auto"/>
              <w:right w:val="single" w:sz="4" w:space="0" w:color="auto"/>
            </w:tcBorders>
            <w:shd w:val="clear" w:color="auto" w:fill="auto"/>
            <w:vAlign w:val="center"/>
          </w:tcPr>
          <w:p w14:paraId="74DC56F8" w14:textId="66460B1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R$0,12</w:t>
            </w:r>
          </w:p>
        </w:tc>
        <w:tc>
          <w:tcPr>
            <w:tcW w:w="2126" w:type="dxa"/>
            <w:tcBorders>
              <w:top w:val="nil"/>
              <w:left w:val="nil"/>
              <w:bottom w:val="single" w:sz="4" w:space="0" w:color="auto"/>
              <w:right w:val="single" w:sz="4" w:space="0" w:color="auto"/>
            </w:tcBorders>
            <w:shd w:val="clear" w:color="auto" w:fill="auto"/>
            <w:vAlign w:val="center"/>
          </w:tcPr>
          <w:p w14:paraId="4401594F" w14:textId="78C0324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R$14.000,00</w:t>
            </w:r>
          </w:p>
        </w:tc>
      </w:tr>
      <w:tr w:rsidR="00F05EFA" w:rsidRPr="002E0AD3" w14:paraId="75FAC88B"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24FB666D" w14:textId="241C871A"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888</w:t>
            </w:r>
          </w:p>
        </w:tc>
        <w:tc>
          <w:tcPr>
            <w:tcW w:w="4459" w:type="dxa"/>
            <w:tcBorders>
              <w:top w:val="nil"/>
              <w:left w:val="nil"/>
              <w:bottom w:val="single" w:sz="4" w:space="0" w:color="auto"/>
              <w:right w:val="single" w:sz="4" w:space="0" w:color="auto"/>
            </w:tcBorders>
            <w:shd w:val="clear" w:color="000000" w:fill="FFFFFF"/>
            <w:vAlign w:val="center"/>
            <w:hideMark/>
          </w:tcPr>
          <w:p w14:paraId="5B952E26"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CLONAZEPAM solução oral 2,5 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-20 </w:t>
            </w:r>
            <w:proofErr w:type="spellStart"/>
            <w:r w:rsidRPr="002E0AD3">
              <w:rPr>
                <w:rFonts w:ascii="Calibri" w:eastAsia="Times New Roman" w:hAnsi="Calibri" w:cs="Calibri"/>
                <w:color w:val="0D0D0D"/>
                <w:kern w:val="0"/>
                <w:lang w:eastAsia="pt-BR"/>
                <w14:ligatures w14:val="none"/>
              </w:rPr>
              <w:t>mL</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05185DBF"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Fr</w:t>
            </w:r>
            <w:proofErr w:type="spellEnd"/>
          </w:p>
        </w:tc>
        <w:tc>
          <w:tcPr>
            <w:tcW w:w="1134" w:type="dxa"/>
            <w:tcBorders>
              <w:top w:val="nil"/>
              <w:left w:val="nil"/>
              <w:bottom w:val="single" w:sz="4" w:space="0" w:color="auto"/>
              <w:right w:val="single" w:sz="4" w:space="0" w:color="auto"/>
            </w:tcBorders>
            <w:shd w:val="clear" w:color="000000" w:fill="FFFFFF"/>
            <w:vAlign w:val="center"/>
            <w:hideMark/>
          </w:tcPr>
          <w:p w14:paraId="12D1181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w:t>
            </w:r>
          </w:p>
        </w:tc>
        <w:tc>
          <w:tcPr>
            <w:tcW w:w="1276" w:type="dxa"/>
            <w:tcBorders>
              <w:top w:val="nil"/>
              <w:left w:val="nil"/>
              <w:bottom w:val="single" w:sz="4" w:space="0" w:color="auto"/>
              <w:right w:val="single" w:sz="4" w:space="0" w:color="auto"/>
            </w:tcBorders>
            <w:shd w:val="clear" w:color="auto" w:fill="auto"/>
            <w:vAlign w:val="center"/>
          </w:tcPr>
          <w:p w14:paraId="7A97056C" w14:textId="19D82E1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R$5,49</w:t>
            </w:r>
          </w:p>
        </w:tc>
        <w:tc>
          <w:tcPr>
            <w:tcW w:w="2126" w:type="dxa"/>
            <w:tcBorders>
              <w:top w:val="nil"/>
              <w:left w:val="nil"/>
              <w:bottom w:val="single" w:sz="4" w:space="0" w:color="auto"/>
              <w:right w:val="single" w:sz="4" w:space="0" w:color="auto"/>
            </w:tcBorders>
            <w:shd w:val="clear" w:color="auto" w:fill="auto"/>
            <w:vAlign w:val="center"/>
          </w:tcPr>
          <w:p w14:paraId="0EB7E7DD" w14:textId="606EEA57"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R$6.5800,00</w:t>
            </w:r>
          </w:p>
        </w:tc>
      </w:tr>
      <w:tr w:rsidR="00F05EFA" w:rsidRPr="002E0AD3" w14:paraId="462C4B64" w14:textId="77777777" w:rsidTr="00556243">
        <w:trPr>
          <w:trHeight w:val="936"/>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30EC652C" w14:textId="7577A5A5"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889</w:t>
            </w:r>
          </w:p>
        </w:tc>
        <w:tc>
          <w:tcPr>
            <w:tcW w:w="4459" w:type="dxa"/>
            <w:tcBorders>
              <w:top w:val="nil"/>
              <w:left w:val="nil"/>
              <w:bottom w:val="single" w:sz="4" w:space="0" w:color="auto"/>
              <w:right w:val="single" w:sz="4" w:space="0" w:color="auto"/>
            </w:tcBorders>
            <w:shd w:val="clear" w:color="000000" w:fill="FFFFFF"/>
            <w:vAlign w:val="center"/>
            <w:hideMark/>
          </w:tcPr>
          <w:p w14:paraId="77F21961"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MIDAZOLAM solução injetável 50mg/ml ampola 3ml para uso intramuscular/intravenoso (IM/IV</w:t>
            </w:r>
          </w:p>
        </w:tc>
        <w:tc>
          <w:tcPr>
            <w:tcW w:w="1061" w:type="dxa"/>
            <w:tcBorders>
              <w:top w:val="nil"/>
              <w:left w:val="nil"/>
              <w:bottom w:val="single" w:sz="4" w:space="0" w:color="auto"/>
              <w:right w:val="single" w:sz="4" w:space="0" w:color="auto"/>
            </w:tcBorders>
            <w:shd w:val="clear" w:color="000000" w:fill="FFFFFF"/>
            <w:vAlign w:val="center"/>
            <w:hideMark/>
          </w:tcPr>
          <w:p w14:paraId="1DC49A9F"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1A6C8D5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276" w:type="dxa"/>
            <w:tcBorders>
              <w:top w:val="nil"/>
              <w:left w:val="nil"/>
              <w:bottom w:val="single" w:sz="4" w:space="0" w:color="auto"/>
              <w:right w:val="single" w:sz="4" w:space="0" w:color="auto"/>
            </w:tcBorders>
            <w:shd w:val="clear" w:color="auto" w:fill="auto"/>
            <w:vAlign w:val="center"/>
          </w:tcPr>
          <w:p w14:paraId="5176482C" w14:textId="289D3307"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R$3,96</w:t>
            </w:r>
          </w:p>
        </w:tc>
        <w:tc>
          <w:tcPr>
            <w:tcW w:w="2126" w:type="dxa"/>
            <w:tcBorders>
              <w:top w:val="nil"/>
              <w:left w:val="nil"/>
              <w:bottom w:val="single" w:sz="4" w:space="0" w:color="auto"/>
              <w:right w:val="single" w:sz="4" w:space="0" w:color="auto"/>
            </w:tcBorders>
            <w:shd w:val="clear" w:color="auto" w:fill="auto"/>
            <w:vAlign w:val="center"/>
          </w:tcPr>
          <w:p w14:paraId="41BBA177" w14:textId="6FC954D6"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R$5.940,00</w:t>
            </w:r>
          </w:p>
        </w:tc>
      </w:tr>
      <w:tr w:rsidR="00F05EFA" w:rsidRPr="002E0AD3" w14:paraId="31A27236" w14:textId="77777777" w:rsidTr="00556243">
        <w:trPr>
          <w:trHeight w:val="936"/>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2C550968" w14:textId="0A1A9A70"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890</w:t>
            </w:r>
          </w:p>
        </w:tc>
        <w:tc>
          <w:tcPr>
            <w:tcW w:w="4459" w:type="dxa"/>
            <w:tcBorders>
              <w:top w:val="nil"/>
              <w:left w:val="nil"/>
              <w:bottom w:val="single" w:sz="4" w:space="0" w:color="auto"/>
              <w:right w:val="single" w:sz="4" w:space="0" w:color="auto"/>
            </w:tcBorders>
            <w:shd w:val="clear" w:color="000000" w:fill="FFFFFF"/>
            <w:vAlign w:val="center"/>
            <w:hideMark/>
          </w:tcPr>
          <w:p w14:paraId="55569899"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MIDAZOLAM solução injetável 50mg/ml ampola 5ml para uso intramuscular/intravenoso (IM/IV</w:t>
            </w:r>
          </w:p>
        </w:tc>
        <w:tc>
          <w:tcPr>
            <w:tcW w:w="1061" w:type="dxa"/>
            <w:tcBorders>
              <w:top w:val="nil"/>
              <w:left w:val="nil"/>
              <w:bottom w:val="single" w:sz="4" w:space="0" w:color="auto"/>
              <w:right w:val="single" w:sz="4" w:space="0" w:color="auto"/>
            </w:tcBorders>
            <w:shd w:val="clear" w:color="000000" w:fill="FFFFFF"/>
            <w:vAlign w:val="center"/>
            <w:hideMark/>
          </w:tcPr>
          <w:p w14:paraId="7628F9C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1D040D9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1200</w:t>
            </w:r>
          </w:p>
        </w:tc>
        <w:tc>
          <w:tcPr>
            <w:tcW w:w="1276" w:type="dxa"/>
            <w:tcBorders>
              <w:top w:val="nil"/>
              <w:left w:val="nil"/>
              <w:bottom w:val="single" w:sz="4" w:space="0" w:color="auto"/>
              <w:right w:val="single" w:sz="4" w:space="0" w:color="auto"/>
            </w:tcBorders>
            <w:shd w:val="clear" w:color="auto" w:fill="auto"/>
            <w:vAlign w:val="center"/>
          </w:tcPr>
          <w:p w14:paraId="3F8ACEF2" w14:textId="693DB6AE"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R$5,20</w:t>
            </w:r>
          </w:p>
        </w:tc>
        <w:tc>
          <w:tcPr>
            <w:tcW w:w="2126" w:type="dxa"/>
            <w:tcBorders>
              <w:top w:val="nil"/>
              <w:left w:val="nil"/>
              <w:bottom w:val="single" w:sz="4" w:space="0" w:color="auto"/>
              <w:right w:val="single" w:sz="4" w:space="0" w:color="auto"/>
            </w:tcBorders>
            <w:shd w:val="clear" w:color="auto" w:fill="auto"/>
            <w:vAlign w:val="center"/>
          </w:tcPr>
          <w:p w14:paraId="4B31F95F" w14:textId="775925D1"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R$6.240,00</w:t>
            </w:r>
          </w:p>
        </w:tc>
      </w:tr>
      <w:tr w:rsidR="00F05EFA" w:rsidRPr="002E0AD3" w14:paraId="52C462D3" w14:textId="77777777" w:rsidTr="00556243">
        <w:trPr>
          <w:trHeight w:val="936"/>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40044594" w14:textId="39A378F4"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891</w:t>
            </w:r>
          </w:p>
        </w:tc>
        <w:tc>
          <w:tcPr>
            <w:tcW w:w="4459" w:type="dxa"/>
            <w:tcBorders>
              <w:top w:val="nil"/>
              <w:left w:val="nil"/>
              <w:bottom w:val="single" w:sz="4" w:space="0" w:color="auto"/>
              <w:right w:val="single" w:sz="4" w:space="0" w:color="auto"/>
            </w:tcBorders>
            <w:shd w:val="clear" w:color="000000" w:fill="FFFFFF"/>
            <w:vAlign w:val="center"/>
            <w:hideMark/>
          </w:tcPr>
          <w:p w14:paraId="7EEE0EEF"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MIDAZOLAM solução injetável 5mg/ml ampola 10ml para uso intramuscular/intravenoso (IM/IV</w:t>
            </w:r>
          </w:p>
        </w:tc>
        <w:tc>
          <w:tcPr>
            <w:tcW w:w="1061" w:type="dxa"/>
            <w:tcBorders>
              <w:top w:val="nil"/>
              <w:left w:val="nil"/>
              <w:bottom w:val="single" w:sz="4" w:space="0" w:color="auto"/>
              <w:right w:val="single" w:sz="4" w:space="0" w:color="auto"/>
            </w:tcBorders>
            <w:shd w:val="clear" w:color="000000" w:fill="FFFFFF"/>
            <w:vAlign w:val="center"/>
            <w:hideMark/>
          </w:tcPr>
          <w:p w14:paraId="0DBFF4AB"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1819F1C1"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276" w:type="dxa"/>
            <w:tcBorders>
              <w:top w:val="nil"/>
              <w:left w:val="nil"/>
              <w:bottom w:val="single" w:sz="4" w:space="0" w:color="auto"/>
              <w:right w:val="single" w:sz="4" w:space="0" w:color="auto"/>
            </w:tcBorders>
            <w:shd w:val="clear" w:color="auto" w:fill="auto"/>
            <w:vAlign w:val="center"/>
          </w:tcPr>
          <w:p w14:paraId="365C4458" w14:textId="1E99275B"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R$5,34</w:t>
            </w:r>
          </w:p>
        </w:tc>
        <w:tc>
          <w:tcPr>
            <w:tcW w:w="2126" w:type="dxa"/>
            <w:tcBorders>
              <w:top w:val="nil"/>
              <w:left w:val="nil"/>
              <w:bottom w:val="single" w:sz="4" w:space="0" w:color="auto"/>
              <w:right w:val="single" w:sz="4" w:space="0" w:color="auto"/>
            </w:tcBorders>
            <w:shd w:val="clear" w:color="auto" w:fill="auto"/>
            <w:vAlign w:val="center"/>
          </w:tcPr>
          <w:p w14:paraId="0CB6A589" w14:textId="3EE3AD0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R$2.668,33</w:t>
            </w:r>
          </w:p>
        </w:tc>
      </w:tr>
      <w:tr w:rsidR="00F05EFA" w:rsidRPr="002E0AD3" w14:paraId="18ADFBC0" w14:textId="77777777" w:rsidTr="00556243">
        <w:trPr>
          <w:trHeight w:val="936"/>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531026F2" w14:textId="4F64004E"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892</w:t>
            </w:r>
          </w:p>
        </w:tc>
        <w:tc>
          <w:tcPr>
            <w:tcW w:w="4459" w:type="dxa"/>
            <w:tcBorders>
              <w:top w:val="nil"/>
              <w:left w:val="nil"/>
              <w:bottom w:val="single" w:sz="4" w:space="0" w:color="auto"/>
              <w:right w:val="single" w:sz="4" w:space="0" w:color="auto"/>
            </w:tcBorders>
            <w:shd w:val="clear" w:color="000000" w:fill="FFFFFF"/>
            <w:vAlign w:val="center"/>
            <w:hideMark/>
          </w:tcPr>
          <w:p w14:paraId="2DB2FA24"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CLORIDRATO DE CETAMINA </w:t>
            </w:r>
            <w:proofErr w:type="gramStart"/>
            <w:r w:rsidRPr="002E0AD3">
              <w:rPr>
                <w:rFonts w:ascii="Calibri" w:eastAsia="Times New Roman" w:hAnsi="Calibri" w:cs="Calibri"/>
                <w:color w:val="0D0D0D"/>
                <w:kern w:val="0"/>
                <w:lang w:eastAsia="pt-BR"/>
                <w14:ligatures w14:val="none"/>
              </w:rPr>
              <w:t>S(</w:t>
            </w:r>
            <w:proofErr w:type="gramEnd"/>
            <w:r w:rsidRPr="002E0AD3">
              <w:rPr>
                <w:rFonts w:ascii="Calibri" w:eastAsia="Times New Roman" w:hAnsi="Calibri" w:cs="Calibri"/>
                <w:color w:val="0D0D0D"/>
                <w:kern w:val="0"/>
                <w:lang w:eastAsia="pt-BR"/>
                <w14:ligatures w14:val="none"/>
              </w:rPr>
              <w:t>+) solução injetável 50mg/ml ampola 2ml para uso intramuscular/intravenoso (IM/IV)</w:t>
            </w:r>
          </w:p>
        </w:tc>
        <w:tc>
          <w:tcPr>
            <w:tcW w:w="1061" w:type="dxa"/>
            <w:tcBorders>
              <w:top w:val="nil"/>
              <w:left w:val="nil"/>
              <w:bottom w:val="single" w:sz="4" w:space="0" w:color="auto"/>
              <w:right w:val="single" w:sz="4" w:space="0" w:color="auto"/>
            </w:tcBorders>
            <w:shd w:val="clear" w:color="000000" w:fill="FFFFFF"/>
            <w:vAlign w:val="center"/>
            <w:hideMark/>
          </w:tcPr>
          <w:p w14:paraId="463303F4"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000000" w:fill="FFFFFF"/>
            <w:vAlign w:val="center"/>
            <w:hideMark/>
          </w:tcPr>
          <w:p w14:paraId="2E2B8F6B"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w:t>
            </w:r>
          </w:p>
        </w:tc>
        <w:tc>
          <w:tcPr>
            <w:tcW w:w="1276" w:type="dxa"/>
            <w:tcBorders>
              <w:top w:val="nil"/>
              <w:left w:val="nil"/>
              <w:bottom w:val="single" w:sz="4" w:space="0" w:color="auto"/>
              <w:right w:val="single" w:sz="4" w:space="0" w:color="auto"/>
            </w:tcBorders>
            <w:shd w:val="clear" w:color="auto" w:fill="auto"/>
            <w:vAlign w:val="center"/>
          </w:tcPr>
          <w:p w14:paraId="5829C54D" w14:textId="7B61A93C"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R$48,02</w:t>
            </w:r>
          </w:p>
        </w:tc>
        <w:tc>
          <w:tcPr>
            <w:tcW w:w="2126" w:type="dxa"/>
            <w:tcBorders>
              <w:top w:val="nil"/>
              <w:left w:val="nil"/>
              <w:bottom w:val="single" w:sz="4" w:space="0" w:color="auto"/>
              <w:right w:val="single" w:sz="4" w:space="0" w:color="auto"/>
            </w:tcBorders>
            <w:shd w:val="clear" w:color="auto" w:fill="auto"/>
            <w:vAlign w:val="center"/>
          </w:tcPr>
          <w:p w14:paraId="5582F51C" w14:textId="7824F0FB"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R$7.202,50</w:t>
            </w:r>
          </w:p>
        </w:tc>
      </w:tr>
      <w:tr w:rsidR="00F05EFA" w:rsidRPr="002E0AD3" w14:paraId="6608882C"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59FC479" w14:textId="4A6C9E1B"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893</w:t>
            </w:r>
          </w:p>
        </w:tc>
        <w:tc>
          <w:tcPr>
            <w:tcW w:w="4459" w:type="dxa"/>
            <w:tcBorders>
              <w:top w:val="nil"/>
              <w:left w:val="nil"/>
              <w:bottom w:val="single" w:sz="4" w:space="0" w:color="auto"/>
              <w:right w:val="single" w:sz="4" w:space="0" w:color="auto"/>
            </w:tcBorders>
            <w:shd w:val="clear" w:color="000000" w:fill="FFFFFF"/>
            <w:vAlign w:val="center"/>
            <w:hideMark/>
          </w:tcPr>
          <w:p w14:paraId="3D4139FD"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CLORPROMAZINA solução injetável 5mg/ml ampola 5ml para uso intramuscular (IM)</w:t>
            </w:r>
          </w:p>
        </w:tc>
        <w:tc>
          <w:tcPr>
            <w:tcW w:w="1061" w:type="dxa"/>
            <w:tcBorders>
              <w:top w:val="nil"/>
              <w:left w:val="nil"/>
              <w:bottom w:val="single" w:sz="4" w:space="0" w:color="auto"/>
              <w:right w:val="single" w:sz="4" w:space="0" w:color="auto"/>
            </w:tcBorders>
            <w:shd w:val="clear" w:color="000000" w:fill="FFFFFF"/>
            <w:vAlign w:val="center"/>
            <w:hideMark/>
          </w:tcPr>
          <w:p w14:paraId="0A5A653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48E8F12D"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w:t>
            </w:r>
          </w:p>
        </w:tc>
        <w:tc>
          <w:tcPr>
            <w:tcW w:w="1276" w:type="dxa"/>
            <w:tcBorders>
              <w:top w:val="nil"/>
              <w:left w:val="nil"/>
              <w:bottom w:val="single" w:sz="4" w:space="0" w:color="auto"/>
              <w:right w:val="single" w:sz="4" w:space="0" w:color="auto"/>
            </w:tcBorders>
            <w:shd w:val="clear" w:color="auto" w:fill="auto"/>
            <w:vAlign w:val="center"/>
          </w:tcPr>
          <w:p w14:paraId="2B79262A" w14:textId="5AAE9E32"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R$4,41</w:t>
            </w:r>
          </w:p>
        </w:tc>
        <w:tc>
          <w:tcPr>
            <w:tcW w:w="2126" w:type="dxa"/>
            <w:tcBorders>
              <w:top w:val="nil"/>
              <w:left w:val="nil"/>
              <w:bottom w:val="single" w:sz="4" w:space="0" w:color="auto"/>
              <w:right w:val="single" w:sz="4" w:space="0" w:color="auto"/>
            </w:tcBorders>
            <w:shd w:val="clear" w:color="auto" w:fill="auto"/>
            <w:vAlign w:val="center"/>
          </w:tcPr>
          <w:p w14:paraId="61B9D26D" w14:textId="4F706BD6"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R$3.528,00</w:t>
            </w:r>
          </w:p>
        </w:tc>
      </w:tr>
      <w:tr w:rsidR="00F05EFA" w:rsidRPr="002E0AD3" w14:paraId="2E736752" w14:textId="77777777" w:rsidTr="00556243">
        <w:trPr>
          <w:trHeight w:val="936"/>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705CEAAE" w14:textId="43FA4F9E"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894</w:t>
            </w:r>
          </w:p>
        </w:tc>
        <w:tc>
          <w:tcPr>
            <w:tcW w:w="4459" w:type="dxa"/>
            <w:tcBorders>
              <w:top w:val="nil"/>
              <w:left w:val="nil"/>
              <w:bottom w:val="single" w:sz="4" w:space="0" w:color="auto"/>
              <w:right w:val="single" w:sz="4" w:space="0" w:color="auto"/>
            </w:tcBorders>
            <w:shd w:val="clear" w:color="000000" w:fill="FFFFFF"/>
            <w:vAlign w:val="center"/>
            <w:hideMark/>
          </w:tcPr>
          <w:p w14:paraId="37A4083A"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CLORIDRATO DE DEXTROCETAMINA solução injetável 50mg/ml ampola 10ml para uso intramuscular/intravenoso (IM/IV)</w:t>
            </w:r>
          </w:p>
        </w:tc>
        <w:tc>
          <w:tcPr>
            <w:tcW w:w="1061" w:type="dxa"/>
            <w:tcBorders>
              <w:top w:val="nil"/>
              <w:left w:val="nil"/>
              <w:bottom w:val="single" w:sz="4" w:space="0" w:color="auto"/>
              <w:right w:val="single" w:sz="4" w:space="0" w:color="auto"/>
            </w:tcBorders>
            <w:shd w:val="clear" w:color="000000" w:fill="FFFFFF"/>
            <w:vAlign w:val="center"/>
            <w:hideMark/>
          </w:tcPr>
          <w:p w14:paraId="2ADC6C04"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6528B236"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276" w:type="dxa"/>
            <w:tcBorders>
              <w:top w:val="nil"/>
              <w:left w:val="nil"/>
              <w:bottom w:val="single" w:sz="4" w:space="0" w:color="auto"/>
              <w:right w:val="single" w:sz="4" w:space="0" w:color="auto"/>
            </w:tcBorders>
            <w:shd w:val="clear" w:color="auto" w:fill="auto"/>
            <w:vAlign w:val="center"/>
          </w:tcPr>
          <w:p w14:paraId="6549BCDF" w14:textId="3EB8416A"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R$163,80</w:t>
            </w:r>
          </w:p>
        </w:tc>
        <w:tc>
          <w:tcPr>
            <w:tcW w:w="2126" w:type="dxa"/>
            <w:tcBorders>
              <w:top w:val="nil"/>
              <w:left w:val="nil"/>
              <w:bottom w:val="single" w:sz="4" w:space="0" w:color="auto"/>
              <w:right w:val="single" w:sz="4" w:space="0" w:color="auto"/>
            </w:tcBorders>
            <w:shd w:val="clear" w:color="auto" w:fill="auto"/>
            <w:vAlign w:val="center"/>
          </w:tcPr>
          <w:p w14:paraId="58DFAF7F" w14:textId="443281AB"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R$81.900,00</w:t>
            </w:r>
          </w:p>
        </w:tc>
      </w:tr>
      <w:tr w:rsidR="00F05EFA" w:rsidRPr="002E0AD3" w14:paraId="7F4DD5C2"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1C4F82CB" w14:textId="74CD4A1F"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895</w:t>
            </w:r>
          </w:p>
        </w:tc>
        <w:tc>
          <w:tcPr>
            <w:tcW w:w="4459" w:type="dxa"/>
            <w:tcBorders>
              <w:top w:val="nil"/>
              <w:left w:val="nil"/>
              <w:bottom w:val="single" w:sz="4" w:space="0" w:color="auto"/>
              <w:right w:val="single" w:sz="4" w:space="0" w:color="auto"/>
            </w:tcBorders>
            <w:shd w:val="clear" w:color="000000" w:fill="FFFFFF"/>
            <w:vAlign w:val="center"/>
            <w:hideMark/>
          </w:tcPr>
          <w:p w14:paraId="31595C98"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CITRATO DE SULFENTANIL solução injetável 50mcg/ml ampola 1ml para uso intravenoso/espinhal (IV/espinhal)</w:t>
            </w:r>
          </w:p>
        </w:tc>
        <w:tc>
          <w:tcPr>
            <w:tcW w:w="1061" w:type="dxa"/>
            <w:tcBorders>
              <w:top w:val="nil"/>
              <w:left w:val="nil"/>
              <w:bottom w:val="single" w:sz="4" w:space="0" w:color="auto"/>
              <w:right w:val="single" w:sz="4" w:space="0" w:color="auto"/>
            </w:tcBorders>
            <w:shd w:val="clear" w:color="000000" w:fill="FFFFFF"/>
            <w:vAlign w:val="center"/>
            <w:hideMark/>
          </w:tcPr>
          <w:p w14:paraId="4C420B8F"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1CC24CB6"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276" w:type="dxa"/>
            <w:tcBorders>
              <w:top w:val="nil"/>
              <w:left w:val="nil"/>
              <w:bottom w:val="single" w:sz="4" w:space="0" w:color="auto"/>
              <w:right w:val="single" w:sz="4" w:space="0" w:color="auto"/>
            </w:tcBorders>
            <w:shd w:val="clear" w:color="auto" w:fill="auto"/>
            <w:vAlign w:val="center"/>
          </w:tcPr>
          <w:p w14:paraId="65059AD6" w14:textId="4BFF74AE"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R$5,99</w:t>
            </w:r>
          </w:p>
        </w:tc>
        <w:tc>
          <w:tcPr>
            <w:tcW w:w="2126" w:type="dxa"/>
            <w:tcBorders>
              <w:top w:val="nil"/>
              <w:left w:val="nil"/>
              <w:bottom w:val="single" w:sz="4" w:space="0" w:color="auto"/>
              <w:right w:val="single" w:sz="4" w:space="0" w:color="auto"/>
            </w:tcBorders>
            <w:shd w:val="clear" w:color="auto" w:fill="auto"/>
            <w:vAlign w:val="center"/>
          </w:tcPr>
          <w:p w14:paraId="2311F0D7" w14:textId="73730742"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R$598,67</w:t>
            </w:r>
          </w:p>
        </w:tc>
      </w:tr>
      <w:tr w:rsidR="00F05EFA" w:rsidRPr="002E0AD3" w14:paraId="3C3265F2"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80E7B9F" w14:textId="02A16C6B"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896</w:t>
            </w:r>
          </w:p>
        </w:tc>
        <w:tc>
          <w:tcPr>
            <w:tcW w:w="4459" w:type="dxa"/>
            <w:tcBorders>
              <w:top w:val="nil"/>
              <w:left w:val="nil"/>
              <w:bottom w:val="single" w:sz="4" w:space="0" w:color="auto"/>
              <w:right w:val="single" w:sz="4" w:space="0" w:color="auto"/>
            </w:tcBorders>
            <w:shd w:val="clear" w:color="000000" w:fill="FFFFFF"/>
            <w:vAlign w:val="center"/>
            <w:hideMark/>
          </w:tcPr>
          <w:p w14:paraId="0EA9752E"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CITRATO DE SULFENTANIL solução injetável 5mcg/ml ampola 2ml para uso espinhal (espinhal)</w:t>
            </w:r>
          </w:p>
        </w:tc>
        <w:tc>
          <w:tcPr>
            <w:tcW w:w="1061" w:type="dxa"/>
            <w:tcBorders>
              <w:top w:val="nil"/>
              <w:left w:val="nil"/>
              <w:bottom w:val="single" w:sz="4" w:space="0" w:color="auto"/>
              <w:right w:val="single" w:sz="4" w:space="0" w:color="auto"/>
            </w:tcBorders>
            <w:shd w:val="clear" w:color="000000" w:fill="FFFFFF"/>
            <w:vAlign w:val="center"/>
            <w:hideMark/>
          </w:tcPr>
          <w:p w14:paraId="16012733"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45499FED"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w:t>
            </w:r>
          </w:p>
        </w:tc>
        <w:tc>
          <w:tcPr>
            <w:tcW w:w="1276" w:type="dxa"/>
            <w:tcBorders>
              <w:top w:val="nil"/>
              <w:left w:val="nil"/>
              <w:bottom w:val="single" w:sz="4" w:space="0" w:color="auto"/>
              <w:right w:val="single" w:sz="4" w:space="0" w:color="auto"/>
            </w:tcBorders>
            <w:shd w:val="clear" w:color="auto" w:fill="auto"/>
            <w:vAlign w:val="center"/>
          </w:tcPr>
          <w:p w14:paraId="34891D1E" w14:textId="53E55BB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R$5,99</w:t>
            </w:r>
          </w:p>
        </w:tc>
        <w:tc>
          <w:tcPr>
            <w:tcW w:w="2126" w:type="dxa"/>
            <w:tcBorders>
              <w:top w:val="nil"/>
              <w:left w:val="nil"/>
              <w:bottom w:val="single" w:sz="4" w:space="0" w:color="auto"/>
              <w:right w:val="single" w:sz="4" w:space="0" w:color="auto"/>
            </w:tcBorders>
            <w:shd w:val="clear" w:color="auto" w:fill="auto"/>
            <w:vAlign w:val="center"/>
          </w:tcPr>
          <w:p w14:paraId="0B2ECF75" w14:textId="6E4F87A7"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R$598,67</w:t>
            </w:r>
          </w:p>
        </w:tc>
      </w:tr>
      <w:tr w:rsidR="00F05EFA" w:rsidRPr="002E0AD3" w14:paraId="70181FA7" w14:textId="77777777" w:rsidTr="00556243">
        <w:trPr>
          <w:trHeight w:val="936"/>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747DDAD0" w14:textId="05C900BE"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897</w:t>
            </w:r>
          </w:p>
        </w:tc>
        <w:tc>
          <w:tcPr>
            <w:tcW w:w="4459" w:type="dxa"/>
            <w:tcBorders>
              <w:top w:val="nil"/>
              <w:left w:val="nil"/>
              <w:bottom w:val="single" w:sz="4" w:space="0" w:color="auto"/>
              <w:right w:val="single" w:sz="4" w:space="0" w:color="auto"/>
            </w:tcBorders>
            <w:shd w:val="clear" w:color="000000" w:fill="FFFFFF"/>
            <w:vAlign w:val="center"/>
            <w:hideMark/>
          </w:tcPr>
          <w:p w14:paraId="1B405EF7"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CITRATO DE FENTANILA solução injetável 78,5 mcg/ml (equivalente a 50mcg </w:t>
            </w:r>
            <w:proofErr w:type="spellStart"/>
            <w:r w:rsidRPr="002E0AD3">
              <w:rPr>
                <w:rFonts w:ascii="Calibri" w:eastAsia="Times New Roman" w:hAnsi="Calibri" w:cs="Calibri"/>
                <w:color w:val="0D0D0D"/>
                <w:kern w:val="0"/>
                <w:lang w:eastAsia="pt-BR"/>
                <w14:ligatures w14:val="none"/>
              </w:rPr>
              <w:t>fentanila</w:t>
            </w:r>
            <w:proofErr w:type="spellEnd"/>
            <w:r w:rsidRPr="002E0AD3">
              <w:rPr>
                <w:rFonts w:ascii="Calibri" w:eastAsia="Times New Roman" w:hAnsi="Calibri" w:cs="Calibri"/>
                <w:color w:val="0D0D0D"/>
                <w:kern w:val="0"/>
                <w:lang w:eastAsia="pt-BR"/>
                <w14:ligatures w14:val="none"/>
              </w:rPr>
              <w:t>/ml) ampola 2ml para uso intramuscular/intravenoso/espinhal IM/IV/espinhal)</w:t>
            </w:r>
          </w:p>
        </w:tc>
        <w:tc>
          <w:tcPr>
            <w:tcW w:w="1061" w:type="dxa"/>
            <w:tcBorders>
              <w:top w:val="nil"/>
              <w:left w:val="nil"/>
              <w:bottom w:val="single" w:sz="4" w:space="0" w:color="auto"/>
              <w:right w:val="single" w:sz="4" w:space="0" w:color="auto"/>
            </w:tcBorders>
            <w:shd w:val="clear" w:color="000000" w:fill="FFFFFF"/>
            <w:vAlign w:val="center"/>
            <w:hideMark/>
          </w:tcPr>
          <w:p w14:paraId="0F87F7E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6E3D5DE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276" w:type="dxa"/>
            <w:tcBorders>
              <w:top w:val="nil"/>
              <w:left w:val="nil"/>
              <w:bottom w:val="single" w:sz="4" w:space="0" w:color="auto"/>
              <w:right w:val="single" w:sz="4" w:space="0" w:color="auto"/>
            </w:tcBorders>
            <w:shd w:val="clear" w:color="auto" w:fill="auto"/>
            <w:vAlign w:val="center"/>
          </w:tcPr>
          <w:p w14:paraId="43479D90" w14:textId="74AF222B"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R$9,07</w:t>
            </w:r>
          </w:p>
        </w:tc>
        <w:tc>
          <w:tcPr>
            <w:tcW w:w="2126" w:type="dxa"/>
            <w:tcBorders>
              <w:top w:val="nil"/>
              <w:left w:val="nil"/>
              <w:bottom w:val="single" w:sz="4" w:space="0" w:color="auto"/>
              <w:right w:val="single" w:sz="4" w:space="0" w:color="auto"/>
            </w:tcBorders>
            <w:shd w:val="clear" w:color="auto" w:fill="auto"/>
            <w:vAlign w:val="center"/>
          </w:tcPr>
          <w:p w14:paraId="2D747DE6" w14:textId="07A191D7"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R$3.628,00</w:t>
            </w:r>
          </w:p>
        </w:tc>
      </w:tr>
      <w:tr w:rsidR="00F05EFA" w:rsidRPr="002E0AD3" w14:paraId="6CE0F9B1" w14:textId="77777777" w:rsidTr="00556243">
        <w:trPr>
          <w:trHeight w:val="936"/>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883399C" w14:textId="0B2E3186"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898</w:t>
            </w:r>
          </w:p>
        </w:tc>
        <w:tc>
          <w:tcPr>
            <w:tcW w:w="4459" w:type="dxa"/>
            <w:tcBorders>
              <w:top w:val="nil"/>
              <w:left w:val="nil"/>
              <w:bottom w:val="single" w:sz="4" w:space="0" w:color="auto"/>
              <w:right w:val="single" w:sz="4" w:space="0" w:color="auto"/>
            </w:tcBorders>
            <w:shd w:val="clear" w:color="000000" w:fill="FFFFFF"/>
            <w:vAlign w:val="center"/>
            <w:hideMark/>
          </w:tcPr>
          <w:p w14:paraId="0D45FDE7"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CITRATO DE FENTANILA solução </w:t>
            </w:r>
            <w:proofErr w:type="spellStart"/>
            <w:r w:rsidRPr="002E0AD3">
              <w:rPr>
                <w:rFonts w:ascii="Calibri" w:eastAsia="Times New Roman" w:hAnsi="Calibri" w:cs="Calibri"/>
                <w:color w:val="0D0D0D"/>
                <w:kern w:val="0"/>
                <w:lang w:eastAsia="pt-BR"/>
                <w14:ligatures w14:val="none"/>
              </w:rPr>
              <w:t>injetavel</w:t>
            </w:r>
            <w:proofErr w:type="spellEnd"/>
            <w:r w:rsidRPr="002E0AD3">
              <w:rPr>
                <w:rFonts w:ascii="Calibri" w:eastAsia="Times New Roman" w:hAnsi="Calibri" w:cs="Calibri"/>
                <w:color w:val="0D0D0D"/>
                <w:kern w:val="0"/>
                <w:lang w:eastAsia="pt-BR"/>
                <w14:ligatures w14:val="none"/>
              </w:rPr>
              <w:t xml:space="preserve"> 78,5mcg/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frasco ampola 5mL, a embalagem </w:t>
            </w:r>
            <w:proofErr w:type="spellStart"/>
            <w:r w:rsidRPr="002E0AD3">
              <w:rPr>
                <w:rFonts w:ascii="Calibri" w:eastAsia="Times New Roman" w:hAnsi="Calibri" w:cs="Calibri"/>
                <w:color w:val="0D0D0D"/>
                <w:kern w:val="0"/>
                <w:lang w:eastAsia="pt-BR"/>
                <w14:ligatures w14:val="none"/>
              </w:rPr>
              <w:t>devera</w:t>
            </w:r>
            <w:proofErr w:type="spellEnd"/>
            <w:r w:rsidRPr="002E0AD3">
              <w:rPr>
                <w:rFonts w:ascii="Calibri" w:eastAsia="Times New Roman" w:hAnsi="Calibri" w:cs="Calibri"/>
                <w:color w:val="0D0D0D"/>
                <w:kern w:val="0"/>
                <w:lang w:eastAsia="pt-BR"/>
                <w14:ligatures w14:val="none"/>
              </w:rPr>
              <w:t xml:space="preserve"> conter a </w:t>
            </w:r>
            <w:proofErr w:type="spellStart"/>
            <w:r w:rsidRPr="002E0AD3">
              <w:rPr>
                <w:rFonts w:ascii="Calibri" w:eastAsia="Times New Roman" w:hAnsi="Calibri" w:cs="Calibri"/>
                <w:color w:val="0D0D0D"/>
                <w:kern w:val="0"/>
                <w:lang w:eastAsia="pt-BR"/>
                <w14:ligatures w14:val="none"/>
              </w:rPr>
              <w:t>impressao</w:t>
            </w:r>
            <w:proofErr w:type="spellEnd"/>
            <w:r w:rsidRPr="002E0AD3">
              <w:rPr>
                <w:rFonts w:ascii="Calibri" w:eastAsia="Times New Roman" w:hAnsi="Calibri" w:cs="Calibri"/>
                <w:color w:val="0D0D0D"/>
                <w:kern w:val="0"/>
                <w:lang w:eastAsia="pt-BR"/>
                <w14:ligatures w14:val="none"/>
              </w:rPr>
              <w:t xml:space="preserve"> "venda proibida pelo comercio.</w:t>
            </w:r>
          </w:p>
        </w:tc>
        <w:tc>
          <w:tcPr>
            <w:tcW w:w="1061" w:type="dxa"/>
            <w:tcBorders>
              <w:top w:val="nil"/>
              <w:left w:val="nil"/>
              <w:bottom w:val="single" w:sz="4" w:space="0" w:color="auto"/>
              <w:right w:val="single" w:sz="4" w:space="0" w:color="auto"/>
            </w:tcBorders>
            <w:shd w:val="clear" w:color="000000" w:fill="FFFFFF"/>
            <w:vAlign w:val="center"/>
            <w:hideMark/>
          </w:tcPr>
          <w:p w14:paraId="512A2D6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5A1DBCB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276" w:type="dxa"/>
            <w:tcBorders>
              <w:top w:val="nil"/>
              <w:left w:val="nil"/>
              <w:bottom w:val="single" w:sz="4" w:space="0" w:color="auto"/>
              <w:right w:val="single" w:sz="4" w:space="0" w:color="auto"/>
            </w:tcBorders>
            <w:shd w:val="clear" w:color="auto" w:fill="auto"/>
            <w:vAlign w:val="center"/>
          </w:tcPr>
          <w:p w14:paraId="41DE6817" w14:textId="66E39F84"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R$6,91</w:t>
            </w:r>
          </w:p>
        </w:tc>
        <w:tc>
          <w:tcPr>
            <w:tcW w:w="2126" w:type="dxa"/>
            <w:tcBorders>
              <w:top w:val="nil"/>
              <w:left w:val="nil"/>
              <w:bottom w:val="single" w:sz="4" w:space="0" w:color="auto"/>
              <w:right w:val="single" w:sz="4" w:space="0" w:color="auto"/>
            </w:tcBorders>
            <w:shd w:val="clear" w:color="auto" w:fill="auto"/>
            <w:vAlign w:val="center"/>
          </w:tcPr>
          <w:p w14:paraId="0C4C147F" w14:textId="4A3A5D07"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R$4.146,00</w:t>
            </w:r>
          </w:p>
        </w:tc>
      </w:tr>
      <w:tr w:rsidR="00F05EFA" w:rsidRPr="002E0AD3" w14:paraId="77806D5E"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0DD7F164" w14:textId="062EAA81"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899</w:t>
            </w:r>
          </w:p>
        </w:tc>
        <w:tc>
          <w:tcPr>
            <w:tcW w:w="4459" w:type="dxa"/>
            <w:tcBorders>
              <w:top w:val="nil"/>
              <w:left w:val="nil"/>
              <w:bottom w:val="single" w:sz="4" w:space="0" w:color="auto"/>
              <w:right w:val="single" w:sz="4" w:space="0" w:color="auto"/>
            </w:tcBorders>
            <w:shd w:val="clear" w:color="000000" w:fill="FFFFFF"/>
            <w:vAlign w:val="center"/>
            <w:hideMark/>
          </w:tcPr>
          <w:p w14:paraId="305446FF"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CLORPROMAZINA, cloridrato de comprimido 100 mg</w:t>
            </w:r>
          </w:p>
        </w:tc>
        <w:tc>
          <w:tcPr>
            <w:tcW w:w="1061" w:type="dxa"/>
            <w:tcBorders>
              <w:top w:val="nil"/>
              <w:left w:val="nil"/>
              <w:bottom w:val="single" w:sz="4" w:space="0" w:color="auto"/>
              <w:right w:val="single" w:sz="4" w:space="0" w:color="auto"/>
            </w:tcBorders>
            <w:shd w:val="clear" w:color="000000" w:fill="FFFFFF"/>
            <w:vAlign w:val="center"/>
            <w:hideMark/>
          </w:tcPr>
          <w:p w14:paraId="2C346AE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71F6A1B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50.000</w:t>
            </w:r>
          </w:p>
        </w:tc>
        <w:tc>
          <w:tcPr>
            <w:tcW w:w="1276" w:type="dxa"/>
            <w:tcBorders>
              <w:top w:val="nil"/>
              <w:left w:val="nil"/>
              <w:bottom w:val="single" w:sz="4" w:space="0" w:color="auto"/>
              <w:right w:val="single" w:sz="4" w:space="0" w:color="auto"/>
            </w:tcBorders>
            <w:shd w:val="clear" w:color="auto" w:fill="auto"/>
            <w:vAlign w:val="center"/>
          </w:tcPr>
          <w:p w14:paraId="1DA7F734" w14:textId="39DAF415"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R$0,61</w:t>
            </w:r>
          </w:p>
        </w:tc>
        <w:tc>
          <w:tcPr>
            <w:tcW w:w="2126" w:type="dxa"/>
            <w:tcBorders>
              <w:top w:val="nil"/>
              <w:left w:val="nil"/>
              <w:bottom w:val="single" w:sz="4" w:space="0" w:color="auto"/>
              <w:right w:val="single" w:sz="4" w:space="0" w:color="auto"/>
            </w:tcBorders>
            <w:shd w:val="clear" w:color="auto" w:fill="auto"/>
            <w:vAlign w:val="center"/>
          </w:tcPr>
          <w:p w14:paraId="4FC33F0F" w14:textId="7F7FC7B9"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R$30.500,00</w:t>
            </w:r>
          </w:p>
        </w:tc>
      </w:tr>
      <w:tr w:rsidR="00F05EFA" w:rsidRPr="002E0AD3" w14:paraId="58C677CC"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14F099D9" w14:textId="474FD05C"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900</w:t>
            </w:r>
          </w:p>
        </w:tc>
        <w:tc>
          <w:tcPr>
            <w:tcW w:w="4459" w:type="dxa"/>
            <w:tcBorders>
              <w:top w:val="nil"/>
              <w:left w:val="nil"/>
              <w:bottom w:val="single" w:sz="4" w:space="0" w:color="auto"/>
              <w:right w:val="single" w:sz="4" w:space="0" w:color="auto"/>
            </w:tcBorders>
            <w:shd w:val="clear" w:color="000000" w:fill="FFFFFF"/>
            <w:vAlign w:val="center"/>
            <w:hideMark/>
          </w:tcPr>
          <w:p w14:paraId="6D4AE67B"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CLORPROMAZINA, cloridrato de comprimido 25 mg</w:t>
            </w:r>
          </w:p>
        </w:tc>
        <w:tc>
          <w:tcPr>
            <w:tcW w:w="1061" w:type="dxa"/>
            <w:tcBorders>
              <w:top w:val="nil"/>
              <w:left w:val="nil"/>
              <w:bottom w:val="single" w:sz="4" w:space="0" w:color="auto"/>
              <w:right w:val="single" w:sz="4" w:space="0" w:color="auto"/>
            </w:tcBorders>
            <w:shd w:val="clear" w:color="000000" w:fill="FFFFFF"/>
            <w:vAlign w:val="center"/>
            <w:hideMark/>
          </w:tcPr>
          <w:p w14:paraId="6D78F5EA"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547F0E50"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80.000</w:t>
            </w:r>
          </w:p>
        </w:tc>
        <w:tc>
          <w:tcPr>
            <w:tcW w:w="1276" w:type="dxa"/>
            <w:tcBorders>
              <w:top w:val="nil"/>
              <w:left w:val="nil"/>
              <w:bottom w:val="single" w:sz="4" w:space="0" w:color="auto"/>
              <w:right w:val="single" w:sz="4" w:space="0" w:color="auto"/>
            </w:tcBorders>
            <w:shd w:val="clear" w:color="auto" w:fill="auto"/>
            <w:vAlign w:val="center"/>
          </w:tcPr>
          <w:p w14:paraId="2954FA17" w14:textId="68EC75E7"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R$0,90</w:t>
            </w:r>
          </w:p>
        </w:tc>
        <w:tc>
          <w:tcPr>
            <w:tcW w:w="2126" w:type="dxa"/>
            <w:tcBorders>
              <w:top w:val="nil"/>
              <w:left w:val="nil"/>
              <w:bottom w:val="single" w:sz="4" w:space="0" w:color="auto"/>
              <w:right w:val="single" w:sz="4" w:space="0" w:color="auto"/>
            </w:tcBorders>
            <w:shd w:val="clear" w:color="auto" w:fill="auto"/>
            <w:vAlign w:val="center"/>
          </w:tcPr>
          <w:p w14:paraId="3C0B14D4" w14:textId="298A48EA"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R$72.000,00</w:t>
            </w:r>
          </w:p>
        </w:tc>
      </w:tr>
      <w:tr w:rsidR="00F05EFA" w:rsidRPr="002E0AD3" w14:paraId="1E8EBC52"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50EEB93B" w14:textId="5BF946E2"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lastRenderedPageBreak/>
              <w:t>901</w:t>
            </w:r>
          </w:p>
        </w:tc>
        <w:tc>
          <w:tcPr>
            <w:tcW w:w="4459" w:type="dxa"/>
            <w:tcBorders>
              <w:top w:val="nil"/>
              <w:left w:val="nil"/>
              <w:bottom w:val="single" w:sz="4" w:space="0" w:color="auto"/>
              <w:right w:val="single" w:sz="4" w:space="0" w:color="auto"/>
            </w:tcBorders>
            <w:shd w:val="clear" w:color="000000" w:fill="FFFFFF"/>
            <w:vAlign w:val="center"/>
            <w:hideMark/>
          </w:tcPr>
          <w:p w14:paraId="7144EA64"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CLORPROMAZINA, cloridrato de solução oral 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-20 Ml</w:t>
            </w:r>
          </w:p>
        </w:tc>
        <w:tc>
          <w:tcPr>
            <w:tcW w:w="1061" w:type="dxa"/>
            <w:tcBorders>
              <w:top w:val="nil"/>
              <w:left w:val="nil"/>
              <w:bottom w:val="single" w:sz="4" w:space="0" w:color="auto"/>
              <w:right w:val="single" w:sz="4" w:space="0" w:color="auto"/>
            </w:tcBorders>
            <w:shd w:val="clear" w:color="000000" w:fill="FFFFFF"/>
            <w:vAlign w:val="center"/>
            <w:hideMark/>
          </w:tcPr>
          <w:p w14:paraId="7BE0F5F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Fr</w:t>
            </w:r>
            <w:proofErr w:type="spellEnd"/>
          </w:p>
        </w:tc>
        <w:tc>
          <w:tcPr>
            <w:tcW w:w="1134" w:type="dxa"/>
            <w:tcBorders>
              <w:top w:val="nil"/>
              <w:left w:val="nil"/>
              <w:bottom w:val="single" w:sz="4" w:space="0" w:color="auto"/>
              <w:right w:val="single" w:sz="4" w:space="0" w:color="auto"/>
            </w:tcBorders>
            <w:shd w:val="clear" w:color="000000" w:fill="FFFFFF"/>
            <w:vAlign w:val="center"/>
            <w:hideMark/>
          </w:tcPr>
          <w:p w14:paraId="0049C7E6"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2.400</w:t>
            </w:r>
          </w:p>
        </w:tc>
        <w:tc>
          <w:tcPr>
            <w:tcW w:w="1276" w:type="dxa"/>
            <w:tcBorders>
              <w:top w:val="nil"/>
              <w:left w:val="nil"/>
              <w:bottom w:val="single" w:sz="4" w:space="0" w:color="auto"/>
              <w:right w:val="single" w:sz="4" w:space="0" w:color="auto"/>
            </w:tcBorders>
            <w:shd w:val="clear" w:color="auto" w:fill="auto"/>
            <w:vAlign w:val="center"/>
          </w:tcPr>
          <w:p w14:paraId="29868611" w14:textId="7730C0D8"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R$18,88</w:t>
            </w:r>
          </w:p>
        </w:tc>
        <w:tc>
          <w:tcPr>
            <w:tcW w:w="2126" w:type="dxa"/>
            <w:tcBorders>
              <w:top w:val="nil"/>
              <w:left w:val="nil"/>
              <w:bottom w:val="single" w:sz="4" w:space="0" w:color="auto"/>
              <w:right w:val="single" w:sz="4" w:space="0" w:color="auto"/>
            </w:tcBorders>
            <w:shd w:val="clear" w:color="auto" w:fill="auto"/>
            <w:vAlign w:val="center"/>
          </w:tcPr>
          <w:p w14:paraId="28D206E8" w14:textId="2D04B177"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R$45.312,00</w:t>
            </w:r>
          </w:p>
        </w:tc>
      </w:tr>
      <w:tr w:rsidR="00F05EFA" w:rsidRPr="002E0AD3" w14:paraId="5AECCFC1"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4DB5733" w14:textId="0521251F"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902</w:t>
            </w:r>
          </w:p>
        </w:tc>
        <w:tc>
          <w:tcPr>
            <w:tcW w:w="4459" w:type="dxa"/>
            <w:tcBorders>
              <w:top w:val="nil"/>
              <w:left w:val="nil"/>
              <w:bottom w:val="single" w:sz="4" w:space="0" w:color="auto"/>
              <w:right w:val="single" w:sz="4" w:space="0" w:color="auto"/>
            </w:tcBorders>
            <w:shd w:val="clear" w:color="000000" w:fill="FFFFFF"/>
            <w:vAlign w:val="center"/>
            <w:hideMark/>
          </w:tcPr>
          <w:p w14:paraId="4DAD2F52"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DIAZEPAM comprimido 10 mg</w:t>
            </w:r>
          </w:p>
        </w:tc>
        <w:tc>
          <w:tcPr>
            <w:tcW w:w="1061" w:type="dxa"/>
            <w:tcBorders>
              <w:top w:val="nil"/>
              <w:left w:val="nil"/>
              <w:bottom w:val="single" w:sz="4" w:space="0" w:color="auto"/>
              <w:right w:val="single" w:sz="4" w:space="0" w:color="auto"/>
            </w:tcBorders>
            <w:shd w:val="clear" w:color="000000" w:fill="FFFFFF"/>
            <w:vAlign w:val="center"/>
            <w:hideMark/>
          </w:tcPr>
          <w:p w14:paraId="07FD36E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18310FA5"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80.000</w:t>
            </w:r>
          </w:p>
        </w:tc>
        <w:tc>
          <w:tcPr>
            <w:tcW w:w="1276" w:type="dxa"/>
            <w:tcBorders>
              <w:top w:val="nil"/>
              <w:left w:val="nil"/>
              <w:bottom w:val="single" w:sz="4" w:space="0" w:color="auto"/>
              <w:right w:val="single" w:sz="4" w:space="0" w:color="auto"/>
            </w:tcBorders>
            <w:shd w:val="clear" w:color="auto" w:fill="auto"/>
            <w:vAlign w:val="center"/>
          </w:tcPr>
          <w:p w14:paraId="2D31F5D9" w14:textId="267AAD6A"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R$0,12</w:t>
            </w:r>
          </w:p>
        </w:tc>
        <w:tc>
          <w:tcPr>
            <w:tcW w:w="2126" w:type="dxa"/>
            <w:tcBorders>
              <w:top w:val="nil"/>
              <w:left w:val="nil"/>
              <w:bottom w:val="single" w:sz="4" w:space="0" w:color="auto"/>
              <w:right w:val="single" w:sz="4" w:space="0" w:color="auto"/>
            </w:tcBorders>
            <w:shd w:val="clear" w:color="auto" w:fill="auto"/>
            <w:vAlign w:val="center"/>
          </w:tcPr>
          <w:p w14:paraId="70B1558E" w14:textId="661A0B14"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R$9.333,33</w:t>
            </w:r>
          </w:p>
        </w:tc>
      </w:tr>
      <w:tr w:rsidR="00F05EFA" w:rsidRPr="002E0AD3" w14:paraId="24E9128F"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49EB0E75" w14:textId="6399C1A5"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903</w:t>
            </w:r>
          </w:p>
        </w:tc>
        <w:tc>
          <w:tcPr>
            <w:tcW w:w="4459" w:type="dxa"/>
            <w:tcBorders>
              <w:top w:val="nil"/>
              <w:left w:val="nil"/>
              <w:bottom w:val="single" w:sz="4" w:space="0" w:color="auto"/>
              <w:right w:val="single" w:sz="4" w:space="0" w:color="auto"/>
            </w:tcBorders>
            <w:shd w:val="clear" w:color="000000" w:fill="FFFFFF"/>
            <w:vAlign w:val="center"/>
            <w:hideMark/>
          </w:tcPr>
          <w:p w14:paraId="59967532"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DIAZEPAM comprimido 5 mg</w:t>
            </w:r>
          </w:p>
        </w:tc>
        <w:tc>
          <w:tcPr>
            <w:tcW w:w="1061" w:type="dxa"/>
            <w:tcBorders>
              <w:top w:val="nil"/>
              <w:left w:val="nil"/>
              <w:bottom w:val="single" w:sz="4" w:space="0" w:color="auto"/>
              <w:right w:val="single" w:sz="4" w:space="0" w:color="auto"/>
            </w:tcBorders>
            <w:shd w:val="clear" w:color="000000" w:fill="FFFFFF"/>
            <w:vAlign w:val="center"/>
            <w:hideMark/>
          </w:tcPr>
          <w:p w14:paraId="7C1ADF1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2DECA290"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40.000</w:t>
            </w:r>
          </w:p>
        </w:tc>
        <w:tc>
          <w:tcPr>
            <w:tcW w:w="1276" w:type="dxa"/>
            <w:tcBorders>
              <w:top w:val="nil"/>
              <w:left w:val="nil"/>
              <w:bottom w:val="single" w:sz="4" w:space="0" w:color="auto"/>
              <w:right w:val="single" w:sz="4" w:space="0" w:color="auto"/>
            </w:tcBorders>
            <w:shd w:val="clear" w:color="auto" w:fill="auto"/>
            <w:vAlign w:val="center"/>
          </w:tcPr>
          <w:p w14:paraId="6A252CE0" w14:textId="12596E49"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R$1,14</w:t>
            </w:r>
          </w:p>
        </w:tc>
        <w:tc>
          <w:tcPr>
            <w:tcW w:w="2126" w:type="dxa"/>
            <w:tcBorders>
              <w:top w:val="nil"/>
              <w:left w:val="nil"/>
              <w:bottom w:val="single" w:sz="4" w:space="0" w:color="auto"/>
              <w:right w:val="single" w:sz="4" w:space="0" w:color="auto"/>
            </w:tcBorders>
            <w:shd w:val="clear" w:color="auto" w:fill="auto"/>
            <w:vAlign w:val="center"/>
          </w:tcPr>
          <w:p w14:paraId="2F3780EA" w14:textId="6DE2D678"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R$5.466,67</w:t>
            </w:r>
          </w:p>
        </w:tc>
      </w:tr>
      <w:tr w:rsidR="00F05EFA" w:rsidRPr="002E0AD3" w14:paraId="654E44C0"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1C79AD3A" w14:textId="1CA6B74D"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904</w:t>
            </w:r>
          </w:p>
        </w:tc>
        <w:tc>
          <w:tcPr>
            <w:tcW w:w="4459" w:type="dxa"/>
            <w:tcBorders>
              <w:top w:val="nil"/>
              <w:left w:val="nil"/>
              <w:bottom w:val="single" w:sz="4" w:space="0" w:color="auto"/>
              <w:right w:val="single" w:sz="4" w:space="0" w:color="auto"/>
            </w:tcBorders>
            <w:shd w:val="clear" w:color="000000" w:fill="FFFFFF"/>
            <w:vAlign w:val="center"/>
            <w:hideMark/>
          </w:tcPr>
          <w:p w14:paraId="02F7432B"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DIAZEPAM solução injetável 5mg/ml ampola 2ml para uso intramuscular/intravenoso (IM/IV)</w:t>
            </w:r>
          </w:p>
        </w:tc>
        <w:tc>
          <w:tcPr>
            <w:tcW w:w="1061" w:type="dxa"/>
            <w:tcBorders>
              <w:top w:val="nil"/>
              <w:left w:val="nil"/>
              <w:bottom w:val="single" w:sz="4" w:space="0" w:color="auto"/>
              <w:right w:val="single" w:sz="4" w:space="0" w:color="auto"/>
            </w:tcBorders>
            <w:shd w:val="clear" w:color="000000" w:fill="FFFFFF"/>
            <w:vAlign w:val="center"/>
            <w:hideMark/>
          </w:tcPr>
          <w:p w14:paraId="62D88BD4"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28794199"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4.000</w:t>
            </w:r>
          </w:p>
        </w:tc>
        <w:tc>
          <w:tcPr>
            <w:tcW w:w="1276" w:type="dxa"/>
            <w:tcBorders>
              <w:top w:val="nil"/>
              <w:left w:val="nil"/>
              <w:bottom w:val="single" w:sz="4" w:space="0" w:color="auto"/>
              <w:right w:val="single" w:sz="4" w:space="0" w:color="auto"/>
            </w:tcBorders>
            <w:shd w:val="clear" w:color="auto" w:fill="auto"/>
            <w:vAlign w:val="center"/>
          </w:tcPr>
          <w:p w14:paraId="4ED6658B" w14:textId="3B86CDE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R$2,03</w:t>
            </w:r>
          </w:p>
        </w:tc>
        <w:tc>
          <w:tcPr>
            <w:tcW w:w="2126" w:type="dxa"/>
            <w:tcBorders>
              <w:top w:val="nil"/>
              <w:left w:val="nil"/>
              <w:bottom w:val="single" w:sz="4" w:space="0" w:color="auto"/>
              <w:right w:val="single" w:sz="4" w:space="0" w:color="auto"/>
            </w:tcBorders>
            <w:shd w:val="clear" w:color="auto" w:fill="auto"/>
            <w:vAlign w:val="center"/>
          </w:tcPr>
          <w:p w14:paraId="120272F8" w14:textId="641D47E6"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R$8.106,67</w:t>
            </w:r>
          </w:p>
        </w:tc>
      </w:tr>
      <w:tr w:rsidR="00F05EFA" w:rsidRPr="002E0AD3" w14:paraId="4D9A8E23"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06B05D69" w14:textId="42D2CF14"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905</w:t>
            </w:r>
          </w:p>
        </w:tc>
        <w:tc>
          <w:tcPr>
            <w:tcW w:w="4459" w:type="dxa"/>
            <w:tcBorders>
              <w:top w:val="nil"/>
              <w:left w:val="nil"/>
              <w:bottom w:val="single" w:sz="4" w:space="0" w:color="auto"/>
              <w:right w:val="single" w:sz="4" w:space="0" w:color="auto"/>
            </w:tcBorders>
            <w:shd w:val="clear" w:color="000000" w:fill="FFFFFF"/>
            <w:vAlign w:val="center"/>
            <w:hideMark/>
          </w:tcPr>
          <w:p w14:paraId="36FC3F97"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ETOMIDATO solução </w:t>
            </w:r>
            <w:proofErr w:type="spellStart"/>
            <w:r w:rsidRPr="002E0AD3">
              <w:rPr>
                <w:rFonts w:ascii="Calibri" w:eastAsia="Times New Roman" w:hAnsi="Calibri" w:cs="Calibri"/>
                <w:color w:val="0D0D0D"/>
                <w:kern w:val="0"/>
                <w:lang w:eastAsia="pt-BR"/>
                <w14:ligatures w14:val="none"/>
              </w:rPr>
              <w:t>injetáve</w:t>
            </w:r>
            <w:proofErr w:type="spellEnd"/>
            <w:r w:rsidRPr="002E0AD3">
              <w:rPr>
                <w:rFonts w:ascii="Calibri" w:eastAsia="Times New Roman" w:hAnsi="Calibri" w:cs="Calibri"/>
                <w:color w:val="0D0D0D"/>
                <w:kern w:val="0"/>
                <w:lang w:eastAsia="pt-BR"/>
                <w14:ligatures w14:val="none"/>
              </w:rPr>
              <w:t xml:space="preserve"> 2mg/ml ampola 10ml para uso intravenoso (IV)</w:t>
            </w:r>
          </w:p>
        </w:tc>
        <w:tc>
          <w:tcPr>
            <w:tcW w:w="1061" w:type="dxa"/>
            <w:tcBorders>
              <w:top w:val="nil"/>
              <w:left w:val="nil"/>
              <w:bottom w:val="single" w:sz="4" w:space="0" w:color="auto"/>
              <w:right w:val="single" w:sz="4" w:space="0" w:color="auto"/>
            </w:tcBorders>
            <w:shd w:val="clear" w:color="000000" w:fill="FFFFFF"/>
            <w:vAlign w:val="center"/>
            <w:hideMark/>
          </w:tcPr>
          <w:p w14:paraId="06205169"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20DFDC8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276" w:type="dxa"/>
            <w:tcBorders>
              <w:top w:val="nil"/>
              <w:left w:val="nil"/>
              <w:bottom w:val="single" w:sz="4" w:space="0" w:color="auto"/>
              <w:right w:val="single" w:sz="4" w:space="0" w:color="auto"/>
            </w:tcBorders>
            <w:shd w:val="clear" w:color="auto" w:fill="auto"/>
            <w:vAlign w:val="center"/>
          </w:tcPr>
          <w:p w14:paraId="471CB190" w14:textId="7CA495C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R$28,67</w:t>
            </w:r>
          </w:p>
        </w:tc>
        <w:tc>
          <w:tcPr>
            <w:tcW w:w="2126" w:type="dxa"/>
            <w:tcBorders>
              <w:top w:val="nil"/>
              <w:left w:val="nil"/>
              <w:bottom w:val="single" w:sz="4" w:space="0" w:color="auto"/>
              <w:right w:val="single" w:sz="4" w:space="0" w:color="auto"/>
            </w:tcBorders>
            <w:shd w:val="clear" w:color="auto" w:fill="auto"/>
            <w:vAlign w:val="center"/>
          </w:tcPr>
          <w:p w14:paraId="32D4BED3" w14:textId="27EF3509"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R$14.333,33</w:t>
            </w:r>
          </w:p>
        </w:tc>
      </w:tr>
      <w:tr w:rsidR="00F05EFA" w:rsidRPr="002E0AD3" w14:paraId="24861C23"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3D4BB54C" w14:textId="2C5EFE65"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906</w:t>
            </w:r>
          </w:p>
        </w:tc>
        <w:tc>
          <w:tcPr>
            <w:tcW w:w="4459" w:type="dxa"/>
            <w:tcBorders>
              <w:top w:val="nil"/>
              <w:left w:val="nil"/>
              <w:bottom w:val="single" w:sz="4" w:space="0" w:color="auto"/>
              <w:right w:val="single" w:sz="4" w:space="0" w:color="auto"/>
            </w:tcBorders>
            <w:shd w:val="clear" w:color="000000" w:fill="FFFFFF"/>
            <w:vAlign w:val="center"/>
            <w:hideMark/>
          </w:tcPr>
          <w:p w14:paraId="1C77039F"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FENITOÍNA sódica comprimido 100 mg</w:t>
            </w:r>
          </w:p>
        </w:tc>
        <w:tc>
          <w:tcPr>
            <w:tcW w:w="1061" w:type="dxa"/>
            <w:tcBorders>
              <w:top w:val="nil"/>
              <w:left w:val="nil"/>
              <w:bottom w:val="single" w:sz="4" w:space="0" w:color="auto"/>
              <w:right w:val="single" w:sz="4" w:space="0" w:color="auto"/>
            </w:tcBorders>
            <w:shd w:val="clear" w:color="000000" w:fill="FFFFFF"/>
            <w:vAlign w:val="center"/>
            <w:hideMark/>
          </w:tcPr>
          <w:p w14:paraId="1CD2AA87"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58E4C69F"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50.000</w:t>
            </w:r>
          </w:p>
        </w:tc>
        <w:tc>
          <w:tcPr>
            <w:tcW w:w="1276" w:type="dxa"/>
            <w:tcBorders>
              <w:top w:val="nil"/>
              <w:left w:val="nil"/>
              <w:bottom w:val="single" w:sz="4" w:space="0" w:color="auto"/>
              <w:right w:val="single" w:sz="4" w:space="0" w:color="auto"/>
            </w:tcBorders>
            <w:shd w:val="clear" w:color="auto" w:fill="auto"/>
            <w:vAlign w:val="center"/>
          </w:tcPr>
          <w:p w14:paraId="5BA4A9D6" w14:textId="42264570"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R$0,45</w:t>
            </w:r>
          </w:p>
        </w:tc>
        <w:tc>
          <w:tcPr>
            <w:tcW w:w="2126" w:type="dxa"/>
            <w:tcBorders>
              <w:top w:val="nil"/>
              <w:left w:val="nil"/>
              <w:bottom w:val="single" w:sz="4" w:space="0" w:color="auto"/>
              <w:right w:val="single" w:sz="4" w:space="0" w:color="auto"/>
            </w:tcBorders>
            <w:shd w:val="clear" w:color="auto" w:fill="auto"/>
            <w:vAlign w:val="center"/>
          </w:tcPr>
          <w:p w14:paraId="57145C0B" w14:textId="07CE2E9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R$22.500,00</w:t>
            </w:r>
          </w:p>
        </w:tc>
      </w:tr>
      <w:tr w:rsidR="00F05EFA" w:rsidRPr="002E0AD3" w14:paraId="259DF8F7"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47F22589" w14:textId="53523125"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907</w:t>
            </w:r>
          </w:p>
        </w:tc>
        <w:tc>
          <w:tcPr>
            <w:tcW w:w="4459" w:type="dxa"/>
            <w:tcBorders>
              <w:top w:val="nil"/>
              <w:left w:val="nil"/>
              <w:bottom w:val="single" w:sz="4" w:space="0" w:color="auto"/>
              <w:right w:val="single" w:sz="4" w:space="0" w:color="auto"/>
            </w:tcBorders>
            <w:shd w:val="clear" w:color="000000" w:fill="FFFFFF"/>
            <w:vAlign w:val="center"/>
            <w:hideMark/>
          </w:tcPr>
          <w:p w14:paraId="2F96C2CD"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FENITOÍNA sódica solução injetável 50mg/ml ampola 5ml para uso intramuscular/intravenoso (IM/IV)</w:t>
            </w:r>
          </w:p>
        </w:tc>
        <w:tc>
          <w:tcPr>
            <w:tcW w:w="1061" w:type="dxa"/>
            <w:tcBorders>
              <w:top w:val="nil"/>
              <w:left w:val="nil"/>
              <w:bottom w:val="single" w:sz="4" w:space="0" w:color="auto"/>
              <w:right w:val="single" w:sz="4" w:space="0" w:color="auto"/>
            </w:tcBorders>
            <w:shd w:val="clear" w:color="000000" w:fill="FFFFFF"/>
            <w:vAlign w:val="center"/>
            <w:hideMark/>
          </w:tcPr>
          <w:p w14:paraId="45BBF7A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5717CE6D"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276" w:type="dxa"/>
            <w:tcBorders>
              <w:top w:val="nil"/>
              <w:left w:val="nil"/>
              <w:bottom w:val="single" w:sz="4" w:space="0" w:color="auto"/>
              <w:right w:val="single" w:sz="4" w:space="0" w:color="auto"/>
            </w:tcBorders>
            <w:shd w:val="clear" w:color="auto" w:fill="auto"/>
            <w:vAlign w:val="center"/>
          </w:tcPr>
          <w:p w14:paraId="47571DDD" w14:textId="0E7E312B"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R$5,99</w:t>
            </w:r>
          </w:p>
        </w:tc>
        <w:tc>
          <w:tcPr>
            <w:tcW w:w="2126" w:type="dxa"/>
            <w:tcBorders>
              <w:top w:val="nil"/>
              <w:left w:val="nil"/>
              <w:bottom w:val="single" w:sz="4" w:space="0" w:color="auto"/>
              <w:right w:val="single" w:sz="4" w:space="0" w:color="auto"/>
            </w:tcBorders>
            <w:shd w:val="clear" w:color="auto" w:fill="auto"/>
            <w:vAlign w:val="center"/>
          </w:tcPr>
          <w:p w14:paraId="74218132" w14:textId="4FAAEBF1"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R$3.592,00</w:t>
            </w:r>
          </w:p>
        </w:tc>
      </w:tr>
      <w:tr w:rsidR="00F05EFA" w:rsidRPr="002E0AD3" w14:paraId="1685BFA4"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3864F14D" w14:textId="13344B16"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908</w:t>
            </w:r>
          </w:p>
        </w:tc>
        <w:tc>
          <w:tcPr>
            <w:tcW w:w="4459" w:type="dxa"/>
            <w:tcBorders>
              <w:top w:val="nil"/>
              <w:left w:val="nil"/>
              <w:bottom w:val="single" w:sz="4" w:space="0" w:color="auto"/>
              <w:right w:val="single" w:sz="4" w:space="0" w:color="auto"/>
            </w:tcBorders>
            <w:shd w:val="clear" w:color="000000" w:fill="FFFFFF"/>
            <w:vAlign w:val="center"/>
            <w:hideMark/>
          </w:tcPr>
          <w:p w14:paraId="1389DB16"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FENOBARBITAL comprimido 100 mg</w:t>
            </w:r>
          </w:p>
        </w:tc>
        <w:tc>
          <w:tcPr>
            <w:tcW w:w="1061" w:type="dxa"/>
            <w:tcBorders>
              <w:top w:val="nil"/>
              <w:left w:val="nil"/>
              <w:bottom w:val="single" w:sz="4" w:space="0" w:color="auto"/>
              <w:right w:val="single" w:sz="4" w:space="0" w:color="auto"/>
            </w:tcBorders>
            <w:shd w:val="clear" w:color="000000" w:fill="FFFFFF"/>
            <w:vAlign w:val="center"/>
            <w:hideMark/>
          </w:tcPr>
          <w:p w14:paraId="2AA692B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53583BE5"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70.000</w:t>
            </w:r>
          </w:p>
        </w:tc>
        <w:tc>
          <w:tcPr>
            <w:tcW w:w="1276" w:type="dxa"/>
            <w:tcBorders>
              <w:top w:val="nil"/>
              <w:left w:val="nil"/>
              <w:bottom w:val="single" w:sz="4" w:space="0" w:color="auto"/>
              <w:right w:val="single" w:sz="4" w:space="0" w:color="auto"/>
            </w:tcBorders>
            <w:shd w:val="clear" w:color="auto" w:fill="auto"/>
            <w:vAlign w:val="center"/>
          </w:tcPr>
          <w:p w14:paraId="7AFE94DB" w14:textId="753FB117"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R$6,55</w:t>
            </w:r>
          </w:p>
        </w:tc>
        <w:tc>
          <w:tcPr>
            <w:tcW w:w="2126" w:type="dxa"/>
            <w:tcBorders>
              <w:top w:val="nil"/>
              <w:left w:val="nil"/>
              <w:bottom w:val="single" w:sz="4" w:space="0" w:color="auto"/>
              <w:right w:val="single" w:sz="4" w:space="0" w:color="auto"/>
            </w:tcBorders>
            <w:shd w:val="clear" w:color="auto" w:fill="auto"/>
            <w:vAlign w:val="center"/>
          </w:tcPr>
          <w:p w14:paraId="13A19F81" w14:textId="3B7C270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R$458.500,00</w:t>
            </w:r>
          </w:p>
        </w:tc>
      </w:tr>
      <w:tr w:rsidR="00F05EFA" w:rsidRPr="002E0AD3" w14:paraId="2E69A776"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2415A4A9" w14:textId="58313B05"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909</w:t>
            </w:r>
          </w:p>
        </w:tc>
        <w:tc>
          <w:tcPr>
            <w:tcW w:w="4459" w:type="dxa"/>
            <w:tcBorders>
              <w:top w:val="nil"/>
              <w:left w:val="nil"/>
              <w:bottom w:val="single" w:sz="4" w:space="0" w:color="auto"/>
              <w:right w:val="single" w:sz="4" w:space="0" w:color="auto"/>
            </w:tcBorders>
            <w:shd w:val="clear" w:color="000000" w:fill="FFFFFF"/>
            <w:vAlign w:val="center"/>
            <w:hideMark/>
          </w:tcPr>
          <w:p w14:paraId="6D5AB611"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FENOBARBITAL solução oral 40 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20 </w:t>
            </w:r>
            <w:proofErr w:type="spellStart"/>
            <w:r w:rsidRPr="002E0AD3">
              <w:rPr>
                <w:rFonts w:ascii="Calibri" w:eastAsia="Times New Roman" w:hAnsi="Calibri" w:cs="Calibri"/>
                <w:color w:val="0D0D0D"/>
                <w:kern w:val="0"/>
                <w:lang w:eastAsia="pt-BR"/>
                <w14:ligatures w14:val="none"/>
              </w:rPr>
              <w:t>mL</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4C079FBD"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Fr</w:t>
            </w:r>
            <w:proofErr w:type="spellEnd"/>
          </w:p>
        </w:tc>
        <w:tc>
          <w:tcPr>
            <w:tcW w:w="1134" w:type="dxa"/>
            <w:tcBorders>
              <w:top w:val="nil"/>
              <w:left w:val="nil"/>
              <w:bottom w:val="single" w:sz="4" w:space="0" w:color="auto"/>
              <w:right w:val="single" w:sz="4" w:space="0" w:color="auto"/>
            </w:tcBorders>
            <w:shd w:val="clear" w:color="000000" w:fill="FFFFFF"/>
            <w:vAlign w:val="center"/>
            <w:hideMark/>
          </w:tcPr>
          <w:p w14:paraId="5B87EF59"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276" w:type="dxa"/>
            <w:tcBorders>
              <w:top w:val="nil"/>
              <w:left w:val="nil"/>
              <w:bottom w:val="single" w:sz="4" w:space="0" w:color="auto"/>
              <w:right w:val="single" w:sz="4" w:space="0" w:color="auto"/>
            </w:tcBorders>
            <w:shd w:val="clear" w:color="auto" w:fill="auto"/>
            <w:vAlign w:val="center"/>
          </w:tcPr>
          <w:p w14:paraId="08F6136F" w14:textId="48E4D80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R$10,76</w:t>
            </w:r>
          </w:p>
        </w:tc>
        <w:tc>
          <w:tcPr>
            <w:tcW w:w="2126" w:type="dxa"/>
            <w:tcBorders>
              <w:top w:val="nil"/>
              <w:left w:val="nil"/>
              <w:bottom w:val="single" w:sz="4" w:space="0" w:color="auto"/>
              <w:right w:val="single" w:sz="4" w:space="0" w:color="auto"/>
            </w:tcBorders>
            <w:shd w:val="clear" w:color="auto" w:fill="auto"/>
            <w:vAlign w:val="center"/>
          </w:tcPr>
          <w:p w14:paraId="63544497" w14:textId="61E1534A"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R$32.270,00</w:t>
            </w:r>
          </w:p>
        </w:tc>
      </w:tr>
      <w:tr w:rsidR="00F05EFA" w:rsidRPr="002E0AD3" w14:paraId="24C74AC3"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264A28B2" w14:textId="73B21936"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910</w:t>
            </w:r>
          </w:p>
        </w:tc>
        <w:tc>
          <w:tcPr>
            <w:tcW w:w="4459" w:type="dxa"/>
            <w:tcBorders>
              <w:top w:val="nil"/>
              <w:left w:val="nil"/>
              <w:bottom w:val="single" w:sz="4" w:space="0" w:color="auto"/>
              <w:right w:val="single" w:sz="4" w:space="0" w:color="auto"/>
            </w:tcBorders>
            <w:shd w:val="clear" w:color="000000" w:fill="FFFFFF"/>
            <w:vAlign w:val="center"/>
            <w:hideMark/>
          </w:tcPr>
          <w:p w14:paraId="0607EB71"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FENOBARBITAL sódico solução injetável 100mg/ml ampola 2ml para uso intramuscular/intravenoso (IM/IV)</w:t>
            </w:r>
          </w:p>
        </w:tc>
        <w:tc>
          <w:tcPr>
            <w:tcW w:w="1061" w:type="dxa"/>
            <w:tcBorders>
              <w:top w:val="nil"/>
              <w:left w:val="nil"/>
              <w:bottom w:val="single" w:sz="4" w:space="0" w:color="auto"/>
              <w:right w:val="single" w:sz="4" w:space="0" w:color="auto"/>
            </w:tcBorders>
            <w:shd w:val="clear" w:color="000000" w:fill="FFFFFF"/>
            <w:vAlign w:val="center"/>
            <w:hideMark/>
          </w:tcPr>
          <w:p w14:paraId="78DFF90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43629854"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276" w:type="dxa"/>
            <w:tcBorders>
              <w:top w:val="nil"/>
              <w:left w:val="nil"/>
              <w:bottom w:val="single" w:sz="4" w:space="0" w:color="auto"/>
              <w:right w:val="single" w:sz="4" w:space="0" w:color="auto"/>
            </w:tcBorders>
            <w:shd w:val="clear" w:color="auto" w:fill="auto"/>
            <w:vAlign w:val="center"/>
          </w:tcPr>
          <w:p w14:paraId="387AAD4D" w14:textId="2333C282"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R$6,55</w:t>
            </w:r>
          </w:p>
        </w:tc>
        <w:tc>
          <w:tcPr>
            <w:tcW w:w="2126" w:type="dxa"/>
            <w:tcBorders>
              <w:top w:val="nil"/>
              <w:left w:val="nil"/>
              <w:bottom w:val="single" w:sz="4" w:space="0" w:color="auto"/>
              <w:right w:val="single" w:sz="4" w:space="0" w:color="auto"/>
            </w:tcBorders>
            <w:shd w:val="clear" w:color="auto" w:fill="auto"/>
            <w:vAlign w:val="center"/>
          </w:tcPr>
          <w:p w14:paraId="55573432" w14:textId="34155698"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R$3.275,00</w:t>
            </w:r>
          </w:p>
        </w:tc>
      </w:tr>
      <w:tr w:rsidR="00F05EFA" w:rsidRPr="002E0AD3" w14:paraId="3EC15B98"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0C8BE459" w14:textId="127E2A20"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911</w:t>
            </w:r>
          </w:p>
        </w:tc>
        <w:tc>
          <w:tcPr>
            <w:tcW w:w="4459" w:type="dxa"/>
            <w:tcBorders>
              <w:top w:val="nil"/>
              <w:left w:val="nil"/>
              <w:bottom w:val="single" w:sz="4" w:space="0" w:color="auto"/>
              <w:right w:val="single" w:sz="4" w:space="0" w:color="auto"/>
            </w:tcBorders>
            <w:shd w:val="clear" w:color="000000" w:fill="FFFFFF"/>
            <w:vAlign w:val="center"/>
            <w:hideMark/>
          </w:tcPr>
          <w:p w14:paraId="6DC3E513"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FLUOXETINA, cloridrato de cápsula ou comprimido 20 mg</w:t>
            </w:r>
          </w:p>
        </w:tc>
        <w:tc>
          <w:tcPr>
            <w:tcW w:w="1061" w:type="dxa"/>
            <w:tcBorders>
              <w:top w:val="nil"/>
              <w:left w:val="nil"/>
              <w:bottom w:val="single" w:sz="4" w:space="0" w:color="auto"/>
              <w:right w:val="single" w:sz="4" w:space="0" w:color="auto"/>
            </w:tcBorders>
            <w:shd w:val="clear" w:color="000000" w:fill="FFFFFF"/>
            <w:vAlign w:val="center"/>
            <w:hideMark/>
          </w:tcPr>
          <w:p w14:paraId="0F37F354"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707EA6D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70.000</w:t>
            </w:r>
          </w:p>
        </w:tc>
        <w:tc>
          <w:tcPr>
            <w:tcW w:w="1276" w:type="dxa"/>
            <w:tcBorders>
              <w:top w:val="nil"/>
              <w:left w:val="nil"/>
              <w:bottom w:val="single" w:sz="4" w:space="0" w:color="auto"/>
              <w:right w:val="single" w:sz="4" w:space="0" w:color="auto"/>
            </w:tcBorders>
            <w:shd w:val="clear" w:color="auto" w:fill="auto"/>
            <w:vAlign w:val="center"/>
          </w:tcPr>
          <w:p w14:paraId="45D48C2F" w14:textId="53C95F19"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R$0,32</w:t>
            </w:r>
          </w:p>
        </w:tc>
        <w:tc>
          <w:tcPr>
            <w:tcW w:w="2126" w:type="dxa"/>
            <w:tcBorders>
              <w:top w:val="nil"/>
              <w:left w:val="nil"/>
              <w:bottom w:val="single" w:sz="4" w:space="0" w:color="auto"/>
              <w:right w:val="single" w:sz="4" w:space="0" w:color="auto"/>
            </w:tcBorders>
            <w:shd w:val="clear" w:color="auto" w:fill="auto"/>
            <w:vAlign w:val="center"/>
          </w:tcPr>
          <w:p w14:paraId="0612B288" w14:textId="5435B711"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R$22.166,67</w:t>
            </w:r>
          </w:p>
        </w:tc>
      </w:tr>
      <w:tr w:rsidR="00F05EFA" w:rsidRPr="002E0AD3" w14:paraId="152C17D7"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1AE3A93E" w14:textId="0D22CAB2"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912</w:t>
            </w:r>
          </w:p>
        </w:tc>
        <w:tc>
          <w:tcPr>
            <w:tcW w:w="4459" w:type="dxa"/>
            <w:tcBorders>
              <w:top w:val="nil"/>
              <w:left w:val="nil"/>
              <w:bottom w:val="single" w:sz="4" w:space="0" w:color="auto"/>
              <w:right w:val="single" w:sz="4" w:space="0" w:color="auto"/>
            </w:tcBorders>
            <w:shd w:val="clear" w:color="000000" w:fill="FFFFFF"/>
            <w:vAlign w:val="center"/>
            <w:hideMark/>
          </w:tcPr>
          <w:p w14:paraId="2AE06CE4"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FLUMAZENIL solução injetável 0,1mg/ml ampola 5ml para uso intravenoso (IV)</w:t>
            </w:r>
          </w:p>
        </w:tc>
        <w:tc>
          <w:tcPr>
            <w:tcW w:w="1061" w:type="dxa"/>
            <w:tcBorders>
              <w:top w:val="nil"/>
              <w:left w:val="nil"/>
              <w:bottom w:val="single" w:sz="4" w:space="0" w:color="auto"/>
              <w:right w:val="single" w:sz="4" w:space="0" w:color="auto"/>
            </w:tcBorders>
            <w:shd w:val="clear" w:color="000000" w:fill="FFFFFF"/>
            <w:vAlign w:val="center"/>
            <w:hideMark/>
          </w:tcPr>
          <w:p w14:paraId="7EBE3799"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6267E171"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276" w:type="dxa"/>
            <w:tcBorders>
              <w:top w:val="nil"/>
              <w:left w:val="nil"/>
              <w:bottom w:val="single" w:sz="4" w:space="0" w:color="auto"/>
              <w:right w:val="single" w:sz="4" w:space="0" w:color="auto"/>
            </w:tcBorders>
            <w:shd w:val="clear" w:color="auto" w:fill="auto"/>
            <w:vAlign w:val="center"/>
          </w:tcPr>
          <w:p w14:paraId="46408571" w14:textId="25D2D1C0"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R$21,96</w:t>
            </w:r>
          </w:p>
        </w:tc>
        <w:tc>
          <w:tcPr>
            <w:tcW w:w="2126" w:type="dxa"/>
            <w:tcBorders>
              <w:top w:val="nil"/>
              <w:left w:val="nil"/>
              <w:bottom w:val="single" w:sz="4" w:space="0" w:color="auto"/>
              <w:right w:val="single" w:sz="4" w:space="0" w:color="auto"/>
            </w:tcBorders>
            <w:shd w:val="clear" w:color="auto" w:fill="auto"/>
            <w:vAlign w:val="center"/>
          </w:tcPr>
          <w:p w14:paraId="344C0E47" w14:textId="43F1A45C"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R$10.980,00</w:t>
            </w:r>
          </w:p>
        </w:tc>
      </w:tr>
      <w:tr w:rsidR="00F05EFA" w:rsidRPr="002E0AD3" w14:paraId="325748C5"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579B4DA0" w14:textId="0AC6C391"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913</w:t>
            </w:r>
          </w:p>
        </w:tc>
        <w:tc>
          <w:tcPr>
            <w:tcW w:w="4459" w:type="dxa"/>
            <w:tcBorders>
              <w:top w:val="nil"/>
              <w:left w:val="nil"/>
              <w:bottom w:val="single" w:sz="4" w:space="0" w:color="auto"/>
              <w:right w:val="single" w:sz="4" w:space="0" w:color="auto"/>
            </w:tcBorders>
            <w:shd w:val="clear" w:color="000000" w:fill="FFFFFF"/>
            <w:vAlign w:val="center"/>
            <w:hideMark/>
          </w:tcPr>
          <w:p w14:paraId="7BFDC7A4"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HALOPERIDOL comprimido 1 mg</w:t>
            </w:r>
          </w:p>
        </w:tc>
        <w:tc>
          <w:tcPr>
            <w:tcW w:w="1061" w:type="dxa"/>
            <w:tcBorders>
              <w:top w:val="nil"/>
              <w:left w:val="nil"/>
              <w:bottom w:val="single" w:sz="4" w:space="0" w:color="auto"/>
              <w:right w:val="single" w:sz="4" w:space="0" w:color="auto"/>
            </w:tcBorders>
            <w:shd w:val="clear" w:color="000000" w:fill="FFFFFF"/>
            <w:vAlign w:val="center"/>
            <w:hideMark/>
          </w:tcPr>
          <w:p w14:paraId="51E0DA95"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3A2E77A5"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35.000</w:t>
            </w:r>
          </w:p>
        </w:tc>
        <w:tc>
          <w:tcPr>
            <w:tcW w:w="1276" w:type="dxa"/>
            <w:tcBorders>
              <w:top w:val="nil"/>
              <w:left w:val="nil"/>
              <w:bottom w:val="single" w:sz="4" w:space="0" w:color="auto"/>
              <w:right w:val="single" w:sz="4" w:space="0" w:color="auto"/>
            </w:tcBorders>
            <w:shd w:val="clear" w:color="auto" w:fill="auto"/>
            <w:vAlign w:val="center"/>
          </w:tcPr>
          <w:p w14:paraId="23B0D5E7" w14:textId="2CB6D95A"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R$0,39</w:t>
            </w:r>
          </w:p>
        </w:tc>
        <w:tc>
          <w:tcPr>
            <w:tcW w:w="2126" w:type="dxa"/>
            <w:tcBorders>
              <w:top w:val="nil"/>
              <w:left w:val="nil"/>
              <w:bottom w:val="single" w:sz="4" w:space="0" w:color="auto"/>
              <w:right w:val="single" w:sz="4" w:space="0" w:color="auto"/>
            </w:tcBorders>
            <w:shd w:val="clear" w:color="auto" w:fill="auto"/>
            <w:vAlign w:val="center"/>
          </w:tcPr>
          <w:p w14:paraId="520AB40B" w14:textId="50E74745"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R$13.533,33</w:t>
            </w:r>
          </w:p>
        </w:tc>
      </w:tr>
      <w:tr w:rsidR="00F05EFA" w:rsidRPr="002E0AD3" w14:paraId="796E7FB0"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598F841B" w14:textId="06494E4C"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914</w:t>
            </w:r>
          </w:p>
        </w:tc>
        <w:tc>
          <w:tcPr>
            <w:tcW w:w="4459" w:type="dxa"/>
            <w:tcBorders>
              <w:top w:val="nil"/>
              <w:left w:val="nil"/>
              <w:bottom w:val="single" w:sz="4" w:space="0" w:color="auto"/>
              <w:right w:val="single" w:sz="4" w:space="0" w:color="auto"/>
            </w:tcBorders>
            <w:shd w:val="clear" w:color="000000" w:fill="FFFFFF"/>
            <w:vAlign w:val="center"/>
            <w:hideMark/>
          </w:tcPr>
          <w:p w14:paraId="71CBF824"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HALOPERIDOL comprimido 5 mg</w:t>
            </w:r>
          </w:p>
        </w:tc>
        <w:tc>
          <w:tcPr>
            <w:tcW w:w="1061" w:type="dxa"/>
            <w:tcBorders>
              <w:top w:val="nil"/>
              <w:left w:val="nil"/>
              <w:bottom w:val="single" w:sz="4" w:space="0" w:color="auto"/>
              <w:right w:val="single" w:sz="4" w:space="0" w:color="auto"/>
            </w:tcBorders>
            <w:shd w:val="clear" w:color="000000" w:fill="FFFFFF"/>
            <w:vAlign w:val="center"/>
            <w:hideMark/>
          </w:tcPr>
          <w:p w14:paraId="38FB7257"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215E57C9"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70.000</w:t>
            </w:r>
          </w:p>
        </w:tc>
        <w:tc>
          <w:tcPr>
            <w:tcW w:w="1276" w:type="dxa"/>
            <w:tcBorders>
              <w:top w:val="nil"/>
              <w:left w:val="nil"/>
              <w:bottom w:val="single" w:sz="4" w:space="0" w:color="auto"/>
              <w:right w:val="single" w:sz="4" w:space="0" w:color="auto"/>
            </w:tcBorders>
            <w:shd w:val="clear" w:color="auto" w:fill="auto"/>
            <w:vAlign w:val="center"/>
          </w:tcPr>
          <w:p w14:paraId="3B5A8E3D" w14:textId="60EF556C"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R$0,57</w:t>
            </w:r>
          </w:p>
        </w:tc>
        <w:tc>
          <w:tcPr>
            <w:tcW w:w="2126" w:type="dxa"/>
            <w:tcBorders>
              <w:top w:val="nil"/>
              <w:left w:val="nil"/>
              <w:bottom w:val="single" w:sz="4" w:space="0" w:color="auto"/>
              <w:right w:val="single" w:sz="4" w:space="0" w:color="auto"/>
            </w:tcBorders>
            <w:shd w:val="clear" w:color="auto" w:fill="auto"/>
            <w:vAlign w:val="center"/>
          </w:tcPr>
          <w:p w14:paraId="1C0F9A4C" w14:textId="37EAF707"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R$39.666,67</w:t>
            </w:r>
          </w:p>
        </w:tc>
      </w:tr>
      <w:tr w:rsidR="00F05EFA" w:rsidRPr="002E0AD3" w14:paraId="729DE216"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1F2570A3" w14:textId="454D6B10"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915</w:t>
            </w:r>
          </w:p>
        </w:tc>
        <w:tc>
          <w:tcPr>
            <w:tcW w:w="4459" w:type="dxa"/>
            <w:tcBorders>
              <w:top w:val="nil"/>
              <w:left w:val="nil"/>
              <w:bottom w:val="single" w:sz="4" w:space="0" w:color="auto"/>
              <w:right w:val="single" w:sz="4" w:space="0" w:color="auto"/>
            </w:tcBorders>
            <w:shd w:val="clear" w:color="000000" w:fill="FFFFFF"/>
            <w:vAlign w:val="center"/>
            <w:hideMark/>
          </w:tcPr>
          <w:p w14:paraId="7A5ECDB1"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HALOPERIDOL solução oral 2 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- 20 </w:t>
            </w:r>
            <w:proofErr w:type="spellStart"/>
            <w:r w:rsidRPr="002E0AD3">
              <w:rPr>
                <w:rFonts w:ascii="Calibri" w:eastAsia="Times New Roman" w:hAnsi="Calibri" w:cs="Calibri"/>
                <w:color w:val="0D0D0D"/>
                <w:kern w:val="0"/>
                <w:lang w:eastAsia="pt-BR"/>
                <w14:ligatures w14:val="none"/>
              </w:rPr>
              <w:t>mL</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2205ED26"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Fr</w:t>
            </w:r>
            <w:proofErr w:type="spellEnd"/>
          </w:p>
        </w:tc>
        <w:tc>
          <w:tcPr>
            <w:tcW w:w="1134" w:type="dxa"/>
            <w:tcBorders>
              <w:top w:val="nil"/>
              <w:left w:val="nil"/>
              <w:bottom w:val="single" w:sz="4" w:space="0" w:color="auto"/>
              <w:right w:val="single" w:sz="4" w:space="0" w:color="auto"/>
            </w:tcBorders>
            <w:shd w:val="clear" w:color="000000" w:fill="FFFFFF"/>
            <w:vAlign w:val="center"/>
            <w:hideMark/>
          </w:tcPr>
          <w:p w14:paraId="5867895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276" w:type="dxa"/>
            <w:tcBorders>
              <w:top w:val="nil"/>
              <w:left w:val="nil"/>
              <w:bottom w:val="single" w:sz="4" w:space="0" w:color="auto"/>
              <w:right w:val="single" w:sz="4" w:space="0" w:color="auto"/>
            </w:tcBorders>
            <w:shd w:val="clear" w:color="auto" w:fill="auto"/>
            <w:vAlign w:val="center"/>
          </w:tcPr>
          <w:p w14:paraId="170DCEB1" w14:textId="3AA0419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R$9,18</w:t>
            </w:r>
          </w:p>
        </w:tc>
        <w:tc>
          <w:tcPr>
            <w:tcW w:w="2126" w:type="dxa"/>
            <w:tcBorders>
              <w:top w:val="nil"/>
              <w:left w:val="nil"/>
              <w:bottom w:val="single" w:sz="4" w:space="0" w:color="auto"/>
              <w:right w:val="single" w:sz="4" w:space="0" w:color="auto"/>
            </w:tcBorders>
            <w:shd w:val="clear" w:color="auto" w:fill="auto"/>
            <w:vAlign w:val="center"/>
          </w:tcPr>
          <w:p w14:paraId="07BF133A" w14:textId="0C16D469"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R$45.900,00</w:t>
            </w:r>
          </w:p>
        </w:tc>
      </w:tr>
      <w:tr w:rsidR="00F05EFA" w:rsidRPr="002E0AD3" w14:paraId="0686270E"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2DF76BD1" w14:textId="46111A28"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916</w:t>
            </w:r>
          </w:p>
        </w:tc>
        <w:tc>
          <w:tcPr>
            <w:tcW w:w="4459" w:type="dxa"/>
            <w:tcBorders>
              <w:top w:val="nil"/>
              <w:left w:val="nil"/>
              <w:bottom w:val="single" w:sz="4" w:space="0" w:color="auto"/>
              <w:right w:val="single" w:sz="4" w:space="0" w:color="auto"/>
            </w:tcBorders>
            <w:shd w:val="clear" w:color="000000" w:fill="FFFFFF"/>
            <w:vAlign w:val="center"/>
            <w:hideMark/>
          </w:tcPr>
          <w:p w14:paraId="07EFF44A"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HALOPERIDOL solução injetável 5mg/mL-1 </w:t>
            </w:r>
            <w:proofErr w:type="spellStart"/>
            <w:r w:rsidRPr="002E0AD3">
              <w:rPr>
                <w:rFonts w:ascii="Calibri" w:eastAsia="Times New Roman" w:hAnsi="Calibri" w:cs="Calibri"/>
                <w:color w:val="0D0D0D"/>
                <w:kern w:val="0"/>
                <w:lang w:eastAsia="pt-BR"/>
                <w14:ligatures w14:val="none"/>
              </w:rPr>
              <w:t>mL</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1B7B79AD"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6AF79D90"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276" w:type="dxa"/>
            <w:tcBorders>
              <w:top w:val="nil"/>
              <w:left w:val="nil"/>
              <w:bottom w:val="single" w:sz="4" w:space="0" w:color="auto"/>
              <w:right w:val="single" w:sz="4" w:space="0" w:color="auto"/>
            </w:tcBorders>
            <w:shd w:val="clear" w:color="auto" w:fill="auto"/>
            <w:vAlign w:val="center"/>
          </w:tcPr>
          <w:p w14:paraId="38649499" w14:textId="77CFF2D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R$5,31</w:t>
            </w:r>
          </w:p>
        </w:tc>
        <w:tc>
          <w:tcPr>
            <w:tcW w:w="2126" w:type="dxa"/>
            <w:tcBorders>
              <w:top w:val="nil"/>
              <w:left w:val="nil"/>
              <w:bottom w:val="single" w:sz="4" w:space="0" w:color="auto"/>
              <w:right w:val="single" w:sz="4" w:space="0" w:color="auto"/>
            </w:tcBorders>
            <w:shd w:val="clear" w:color="auto" w:fill="auto"/>
            <w:vAlign w:val="center"/>
          </w:tcPr>
          <w:p w14:paraId="05A59205" w14:textId="45327DD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R$10.620,00</w:t>
            </w:r>
          </w:p>
        </w:tc>
      </w:tr>
      <w:tr w:rsidR="00F05EFA" w:rsidRPr="002E0AD3" w14:paraId="46A796AC"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394E68D" w14:textId="1925461A"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917</w:t>
            </w:r>
          </w:p>
        </w:tc>
        <w:tc>
          <w:tcPr>
            <w:tcW w:w="4459" w:type="dxa"/>
            <w:tcBorders>
              <w:top w:val="nil"/>
              <w:left w:val="nil"/>
              <w:bottom w:val="single" w:sz="4" w:space="0" w:color="auto"/>
              <w:right w:val="single" w:sz="4" w:space="0" w:color="auto"/>
            </w:tcBorders>
            <w:shd w:val="clear" w:color="000000" w:fill="FFFFFF"/>
            <w:vAlign w:val="center"/>
            <w:hideMark/>
          </w:tcPr>
          <w:p w14:paraId="625D9E57"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HALOPERIDOL, decanoato de solução injetável 50 mg/ML - 1mL</w:t>
            </w:r>
          </w:p>
        </w:tc>
        <w:tc>
          <w:tcPr>
            <w:tcW w:w="1061" w:type="dxa"/>
            <w:tcBorders>
              <w:top w:val="nil"/>
              <w:left w:val="nil"/>
              <w:bottom w:val="single" w:sz="4" w:space="0" w:color="auto"/>
              <w:right w:val="single" w:sz="4" w:space="0" w:color="auto"/>
            </w:tcBorders>
            <w:shd w:val="clear" w:color="000000" w:fill="FFFFFF"/>
            <w:vAlign w:val="center"/>
            <w:hideMark/>
          </w:tcPr>
          <w:p w14:paraId="3C9057C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08837363"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276" w:type="dxa"/>
            <w:tcBorders>
              <w:top w:val="nil"/>
              <w:left w:val="nil"/>
              <w:bottom w:val="single" w:sz="4" w:space="0" w:color="auto"/>
              <w:right w:val="single" w:sz="4" w:space="0" w:color="auto"/>
            </w:tcBorders>
            <w:shd w:val="clear" w:color="auto" w:fill="auto"/>
            <w:vAlign w:val="center"/>
          </w:tcPr>
          <w:p w14:paraId="35EE6280" w14:textId="527EE492"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R$14,36</w:t>
            </w:r>
          </w:p>
        </w:tc>
        <w:tc>
          <w:tcPr>
            <w:tcW w:w="2126" w:type="dxa"/>
            <w:tcBorders>
              <w:top w:val="nil"/>
              <w:left w:val="nil"/>
              <w:bottom w:val="single" w:sz="4" w:space="0" w:color="auto"/>
              <w:right w:val="single" w:sz="4" w:space="0" w:color="auto"/>
            </w:tcBorders>
            <w:shd w:val="clear" w:color="auto" w:fill="auto"/>
            <w:vAlign w:val="center"/>
          </w:tcPr>
          <w:p w14:paraId="1545918F" w14:textId="5E070D0C"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R$43.070,00</w:t>
            </w:r>
          </w:p>
        </w:tc>
      </w:tr>
      <w:tr w:rsidR="00F05EFA" w:rsidRPr="002E0AD3" w14:paraId="7705AB25"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264C31E2" w14:textId="45FF178E"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918</w:t>
            </w:r>
          </w:p>
        </w:tc>
        <w:tc>
          <w:tcPr>
            <w:tcW w:w="4459" w:type="dxa"/>
            <w:tcBorders>
              <w:top w:val="nil"/>
              <w:left w:val="nil"/>
              <w:bottom w:val="single" w:sz="4" w:space="0" w:color="auto"/>
              <w:right w:val="single" w:sz="4" w:space="0" w:color="auto"/>
            </w:tcBorders>
            <w:shd w:val="clear" w:color="000000" w:fill="FFFFFF"/>
            <w:vAlign w:val="center"/>
            <w:hideMark/>
          </w:tcPr>
          <w:p w14:paraId="54226612"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LEVOMEPROMAZINA, maleato </w:t>
            </w:r>
            <w:proofErr w:type="gramStart"/>
            <w:r w:rsidRPr="002E0AD3">
              <w:rPr>
                <w:rFonts w:ascii="Calibri" w:eastAsia="Times New Roman" w:hAnsi="Calibri" w:cs="Calibri"/>
                <w:color w:val="0D0D0D"/>
                <w:kern w:val="0"/>
                <w:lang w:eastAsia="pt-BR"/>
                <w14:ligatures w14:val="none"/>
              </w:rPr>
              <w:t>de, comprimido</w:t>
            </w:r>
            <w:proofErr w:type="gramEnd"/>
            <w:r w:rsidRPr="002E0AD3">
              <w:rPr>
                <w:rFonts w:ascii="Calibri" w:eastAsia="Times New Roman" w:hAnsi="Calibri" w:cs="Calibri"/>
                <w:color w:val="0D0D0D"/>
                <w:kern w:val="0"/>
                <w:lang w:eastAsia="pt-BR"/>
                <w14:ligatures w14:val="none"/>
              </w:rPr>
              <w:t xml:space="preserve"> 100mg.</w:t>
            </w:r>
          </w:p>
        </w:tc>
        <w:tc>
          <w:tcPr>
            <w:tcW w:w="1061" w:type="dxa"/>
            <w:tcBorders>
              <w:top w:val="nil"/>
              <w:left w:val="nil"/>
              <w:bottom w:val="single" w:sz="4" w:space="0" w:color="auto"/>
              <w:right w:val="single" w:sz="4" w:space="0" w:color="auto"/>
            </w:tcBorders>
            <w:shd w:val="clear" w:color="000000" w:fill="FFFFFF"/>
            <w:vAlign w:val="center"/>
            <w:hideMark/>
          </w:tcPr>
          <w:p w14:paraId="46B29881"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4C917025"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30.000</w:t>
            </w:r>
          </w:p>
        </w:tc>
        <w:tc>
          <w:tcPr>
            <w:tcW w:w="1276" w:type="dxa"/>
            <w:tcBorders>
              <w:top w:val="nil"/>
              <w:left w:val="nil"/>
              <w:bottom w:val="single" w:sz="4" w:space="0" w:color="auto"/>
              <w:right w:val="single" w:sz="4" w:space="0" w:color="auto"/>
            </w:tcBorders>
            <w:shd w:val="clear" w:color="auto" w:fill="auto"/>
            <w:vAlign w:val="center"/>
          </w:tcPr>
          <w:p w14:paraId="028808C5" w14:textId="2AAED88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R$1,60</w:t>
            </w:r>
          </w:p>
        </w:tc>
        <w:tc>
          <w:tcPr>
            <w:tcW w:w="2126" w:type="dxa"/>
            <w:tcBorders>
              <w:top w:val="nil"/>
              <w:left w:val="nil"/>
              <w:bottom w:val="single" w:sz="4" w:space="0" w:color="auto"/>
              <w:right w:val="single" w:sz="4" w:space="0" w:color="auto"/>
            </w:tcBorders>
            <w:shd w:val="clear" w:color="auto" w:fill="auto"/>
            <w:vAlign w:val="center"/>
          </w:tcPr>
          <w:p w14:paraId="37C5326D" w14:textId="693BC99B"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R$48.000,00</w:t>
            </w:r>
          </w:p>
        </w:tc>
      </w:tr>
      <w:tr w:rsidR="00F05EFA" w:rsidRPr="002E0AD3" w14:paraId="0F6846DD"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2F83A028" w14:textId="663780B2"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919</w:t>
            </w:r>
          </w:p>
        </w:tc>
        <w:tc>
          <w:tcPr>
            <w:tcW w:w="4459" w:type="dxa"/>
            <w:tcBorders>
              <w:top w:val="nil"/>
              <w:left w:val="nil"/>
              <w:bottom w:val="single" w:sz="4" w:space="0" w:color="auto"/>
              <w:right w:val="single" w:sz="4" w:space="0" w:color="auto"/>
            </w:tcBorders>
            <w:shd w:val="clear" w:color="000000" w:fill="FFFFFF"/>
            <w:vAlign w:val="center"/>
            <w:hideMark/>
          </w:tcPr>
          <w:p w14:paraId="67A3DFCB"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LEVOMEPROMAZINA, maleato </w:t>
            </w:r>
            <w:proofErr w:type="gramStart"/>
            <w:r w:rsidRPr="002E0AD3">
              <w:rPr>
                <w:rFonts w:ascii="Calibri" w:eastAsia="Times New Roman" w:hAnsi="Calibri" w:cs="Calibri"/>
                <w:color w:val="0D0D0D"/>
                <w:kern w:val="0"/>
                <w:lang w:eastAsia="pt-BR"/>
                <w14:ligatures w14:val="none"/>
              </w:rPr>
              <w:t>de, comprimido</w:t>
            </w:r>
            <w:proofErr w:type="gramEnd"/>
            <w:r w:rsidRPr="002E0AD3">
              <w:rPr>
                <w:rFonts w:ascii="Calibri" w:eastAsia="Times New Roman" w:hAnsi="Calibri" w:cs="Calibri"/>
                <w:color w:val="0D0D0D"/>
                <w:kern w:val="0"/>
                <w:lang w:eastAsia="pt-BR"/>
                <w14:ligatures w14:val="none"/>
              </w:rPr>
              <w:t xml:space="preserve"> 25mg.</w:t>
            </w:r>
          </w:p>
        </w:tc>
        <w:tc>
          <w:tcPr>
            <w:tcW w:w="1061" w:type="dxa"/>
            <w:tcBorders>
              <w:top w:val="nil"/>
              <w:left w:val="nil"/>
              <w:bottom w:val="single" w:sz="4" w:space="0" w:color="auto"/>
              <w:right w:val="single" w:sz="4" w:space="0" w:color="auto"/>
            </w:tcBorders>
            <w:shd w:val="clear" w:color="000000" w:fill="FFFFFF"/>
            <w:vAlign w:val="center"/>
            <w:hideMark/>
          </w:tcPr>
          <w:p w14:paraId="14CD509B"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239A0654"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40.000</w:t>
            </w:r>
          </w:p>
        </w:tc>
        <w:tc>
          <w:tcPr>
            <w:tcW w:w="1276" w:type="dxa"/>
            <w:tcBorders>
              <w:top w:val="nil"/>
              <w:left w:val="nil"/>
              <w:bottom w:val="single" w:sz="4" w:space="0" w:color="auto"/>
              <w:right w:val="single" w:sz="4" w:space="0" w:color="auto"/>
            </w:tcBorders>
            <w:shd w:val="clear" w:color="auto" w:fill="auto"/>
            <w:vAlign w:val="center"/>
          </w:tcPr>
          <w:p w14:paraId="66F18AF2" w14:textId="6427D1CA"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R$1,47</w:t>
            </w:r>
          </w:p>
        </w:tc>
        <w:tc>
          <w:tcPr>
            <w:tcW w:w="2126" w:type="dxa"/>
            <w:tcBorders>
              <w:top w:val="nil"/>
              <w:left w:val="nil"/>
              <w:bottom w:val="single" w:sz="4" w:space="0" w:color="auto"/>
              <w:right w:val="single" w:sz="4" w:space="0" w:color="auto"/>
            </w:tcBorders>
            <w:shd w:val="clear" w:color="auto" w:fill="auto"/>
            <w:vAlign w:val="center"/>
          </w:tcPr>
          <w:p w14:paraId="5B6C5C39" w14:textId="34524125"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R$58.666,67</w:t>
            </w:r>
          </w:p>
        </w:tc>
      </w:tr>
      <w:tr w:rsidR="00F05EFA" w:rsidRPr="002E0AD3" w14:paraId="1E60A247"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2E734F6C" w14:textId="7A510BE5"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920</w:t>
            </w:r>
          </w:p>
        </w:tc>
        <w:tc>
          <w:tcPr>
            <w:tcW w:w="4459" w:type="dxa"/>
            <w:tcBorders>
              <w:top w:val="nil"/>
              <w:left w:val="nil"/>
              <w:bottom w:val="single" w:sz="4" w:space="0" w:color="auto"/>
              <w:right w:val="single" w:sz="4" w:space="0" w:color="auto"/>
            </w:tcBorders>
            <w:shd w:val="clear" w:color="000000" w:fill="FFFFFF"/>
            <w:vAlign w:val="center"/>
            <w:hideMark/>
          </w:tcPr>
          <w:p w14:paraId="18BAB27C"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LEVOMEPROMAZINA, maleato </w:t>
            </w:r>
            <w:proofErr w:type="gramStart"/>
            <w:r w:rsidRPr="002E0AD3">
              <w:rPr>
                <w:rFonts w:ascii="Calibri" w:eastAsia="Times New Roman" w:hAnsi="Calibri" w:cs="Calibri"/>
                <w:color w:val="0D0D0D"/>
                <w:kern w:val="0"/>
                <w:lang w:eastAsia="pt-BR"/>
                <w14:ligatures w14:val="none"/>
              </w:rPr>
              <w:t>de, 40mg/</w:t>
            </w:r>
            <w:proofErr w:type="spellStart"/>
            <w:r w:rsidRPr="002E0AD3">
              <w:rPr>
                <w:rFonts w:ascii="Calibri" w:eastAsia="Times New Roman" w:hAnsi="Calibri" w:cs="Calibri"/>
                <w:color w:val="0D0D0D"/>
                <w:kern w:val="0"/>
                <w:lang w:eastAsia="pt-BR"/>
                <w14:ligatures w14:val="none"/>
              </w:rPr>
              <w:t>mL</w:t>
            </w:r>
            <w:proofErr w:type="spellEnd"/>
            <w:proofErr w:type="gramEnd"/>
            <w:r w:rsidRPr="002E0AD3">
              <w:rPr>
                <w:rFonts w:ascii="Calibri" w:eastAsia="Times New Roman" w:hAnsi="Calibri" w:cs="Calibri"/>
                <w:color w:val="0D0D0D"/>
                <w:kern w:val="0"/>
                <w:lang w:eastAsia="pt-BR"/>
                <w14:ligatures w14:val="none"/>
              </w:rPr>
              <w:t xml:space="preserve"> frasco-20mL</w:t>
            </w:r>
          </w:p>
        </w:tc>
        <w:tc>
          <w:tcPr>
            <w:tcW w:w="1061" w:type="dxa"/>
            <w:tcBorders>
              <w:top w:val="nil"/>
              <w:left w:val="nil"/>
              <w:bottom w:val="single" w:sz="4" w:space="0" w:color="auto"/>
              <w:right w:val="single" w:sz="4" w:space="0" w:color="auto"/>
            </w:tcBorders>
            <w:shd w:val="clear" w:color="000000" w:fill="FFFFFF"/>
            <w:vAlign w:val="center"/>
            <w:hideMark/>
          </w:tcPr>
          <w:p w14:paraId="4D5E0721"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Fr</w:t>
            </w:r>
            <w:proofErr w:type="spellEnd"/>
          </w:p>
        </w:tc>
        <w:tc>
          <w:tcPr>
            <w:tcW w:w="1134" w:type="dxa"/>
            <w:tcBorders>
              <w:top w:val="nil"/>
              <w:left w:val="nil"/>
              <w:bottom w:val="single" w:sz="4" w:space="0" w:color="auto"/>
              <w:right w:val="single" w:sz="4" w:space="0" w:color="auto"/>
            </w:tcBorders>
            <w:shd w:val="clear" w:color="000000" w:fill="FFFFFF"/>
            <w:vAlign w:val="center"/>
            <w:hideMark/>
          </w:tcPr>
          <w:p w14:paraId="2B444CCA"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w:t>
            </w:r>
          </w:p>
        </w:tc>
        <w:tc>
          <w:tcPr>
            <w:tcW w:w="1276" w:type="dxa"/>
            <w:tcBorders>
              <w:top w:val="nil"/>
              <w:left w:val="nil"/>
              <w:bottom w:val="single" w:sz="4" w:space="0" w:color="auto"/>
              <w:right w:val="single" w:sz="4" w:space="0" w:color="auto"/>
            </w:tcBorders>
            <w:shd w:val="clear" w:color="auto" w:fill="auto"/>
            <w:vAlign w:val="center"/>
          </w:tcPr>
          <w:p w14:paraId="7642A604" w14:textId="2515651A"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R$25,23</w:t>
            </w:r>
          </w:p>
        </w:tc>
        <w:tc>
          <w:tcPr>
            <w:tcW w:w="2126" w:type="dxa"/>
            <w:tcBorders>
              <w:top w:val="nil"/>
              <w:left w:val="nil"/>
              <w:bottom w:val="single" w:sz="4" w:space="0" w:color="auto"/>
              <w:right w:val="single" w:sz="4" w:space="0" w:color="auto"/>
            </w:tcBorders>
            <w:shd w:val="clear" w:color="auto" w:fill="auto"/>
            <w:vAlign w:val="center"/>
          </w:tcPr>
          <w:p w14:paraId="75E7CFFA" w14:textId="3DA1C9EB"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R$75.680,00</w:t>
            </w:r>
          </w:p>
        </w:tc>
      </w:tr>
      <w:tr w:rsidR="00F05EFA" w:rsidRPr="002E0AD3" w14:paraId="2543B55A"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7C3E4B91" w14:textId="12424B3A"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921</w:t>
            </w:r>
          </w:p>
        </w:tc>
        <w:tc>
          <w:tcPr>
            <w:tcW w:w="4459" w:type="dxa"/>
            <w:tcBorders>
              <w:top w:val="nil"/>
              <w:left w:val="nil"/>
              <w:bottom w:val="single" w:sz="4" w:space="0" w:color="auto"/>
              <w:right w:val="single" w:sz="4" w:space="0" w:color="auto"/>
            </w:tcBorders>
            <w:shd w:val="clear" w:color="000000" w:fill="FFFFFF"/>
            <w:vAlign w:val="center"/>
            <w:hideMark/>
          </w:tcPr>
          <w:p w14:paraId="7CE5E857"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MISOPROSTOL, comprimido vaginais, 250mcg</w:t>
            </w:r>
          </w:p>
        </w:tc>
        <w:tc>
          <w:tcPr>
            <w:tcW w:w="1061" w:type="dxa"/>
            <w:tcBorders>
              <w:top w:val="nil"/>
              <w:left w:val="nil"/>
              <w:bottom w:val="single" w:sz="4" w:space="0" w:color="auto"/>
              <w:right w:val="single" w:sz="4" w:space="0" w:color="auto"/>
            </w:tcBorders>
            <w:shd w:val="clear" w:color="000000" w:fill="FFFFFF"/>
            <w:vAlign w:val="center"/>
            <w:hideMark/>
          </w:tcPr>
          <w:p w14:paraId="1B0F5CC0"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3765F111"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w:t>
            </w:r>
          </w:p>
        </w:tc>
        <w:tc>
          <w:tcPr>
            <w:tcW w:w="1276" w:type="dxa"/>
            <w:tcBorders>
              <w:top w:val="nil"/>
              <w:left w:val="nil"/>
              <w:bottom w:val="single" w:sz="4" w:space="0" w:color="auto"/>
              <w:right w:val="single" w:sz="4" w:space="0" w:color="auto"/>
            </w:tcBorders>
            <w:shd w:val="clear" w:color="auto" w:fill="auto"/>
            <w:vAlign w:val="center"/>
          </w:tcPr>
          <w:p w14:paraId="5CDDDF4F" w14:textId="226EE24B"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R$101,25</w:t>
            </w:r>
          </w:p>
        </w:tc>
        <w:tc>
          <w:tcPr>
            <w:tcW w:w="2126" w:type="dxa"/>
            <w:tcBorders>
              <w:top w:val="nil"/>
              <w:left w:val="nil"/>
              <w:bottom w:val="single" w:sz="4" w:space="0" w:color="auto"/>
              <w:right w:val="single" w:sz="4" w:space="0" w:color="auto"/>
            </w:tcBorders>
            <w:shd w:val="clear" w:color="auto" w:fill="auto"/>
            <w:vAlign w:val="center"/>
          </w:tcPr>
          <w:p w14:paraId="46CCB423" w14:textId="6AEAF0D2"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R$40.500,00</w:t>
            </w:r>
          </w:p>
        </w:tc>
      </w:tr>
      <w:tr w:rsidR="00F05EFA" w:rsidRPr="002E0AD3" w14:paraId="2E8FB47D" w14:textId="77777777" w:rsidTr="00556243">
        <w:trPr>
          <w:trHeight w:val="1248"/>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31910EEB" w14:textId="144CAD71"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922</w:t>
            </w:r>
          </w:p>
        </w:tc>
        <w:tc>
          <w:tcPr>
            <w:tcW w:w="4459" w:type="dxa"/>
            <w:tcBorders>
              <w:top w:val="nil"/>
              <w:left w:val="nil"/>
              <w:bottom w:val="single" w:sz="4" w:space="0" w:color="auto"/>
              <w:right w:val="single" w:sz="4" w:space="0" w:color="auto"/>
            </w:tcBorders>
            <w:shd w:val="clear" w:color="000000" w:fill="FFFFFF"/>
            <w:vAlign w:val="center"/>
            <w:hideMark/>
          </w:tcPr>
          <w:p w14:paraId="24F62351"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MORFINA, sulfato solução injetável 0,2mg/ml ampola 1ml sem conservantes para uso intramuscular/intravenoso/epidural/</w:t>
            </w:r>
            <w:proofErr w:type="spellStart"/>
            <w:r w:rsidRPr="002E0AD3">
              <w:rPr>
                <w:rFonts w:ascii="Calibri" w:eastAsia="Times New Roman" w:hAnsi="Calibri" w:cs="Calibri"/>
                <w:color w:val="0D0D0D"/>
                <w:kern w:val="0"/>
                <w:lang w:eastAsia="pt-BR"/>
                <w14:ligatures w14:val="none"/>
              </w:rPr>
              <w:t>intratecal</w:t>
            </w:r>
            <w:proofErr w:type="spellEnd"/>
            <w:r w:rsidRPr="002E0AD3">
              <w:rPr>
                <w:rFonts w:ascii="Calibri" w:eastAsia="Times New Roman" w:hAnsi="Calibri" w:cs="Calibri"/>
                <w:color w:val="0D0D0D"/>
                <w:kern w:val="0"/>
                <w:lang w:eastAsia="pt-BR"/>
                <w14:ligatures w14:val="none"/>
              </w:rPr>
              <w:t xml:space="preserve"> (IM/IV/epidural/IT)</w:t>
            </w:r>
          </w:p>
        </w:tc>
        <w:tc>
          <w:tcPr>
            <w:tcW w:w="1061" w:type="dxa"/>
            <w:tcBorders>
              <w:top w:val="nil"/>
              <w:left w:val="nil"/>
              <w:bottom w:val="single" w:sz="4" w:space="0" w:color="auto"/>
              <w:right w:val="single" w:sz="4" w:space="0" w:color="auto"/>
            </w:tcBorders>
            <w:shd w:val="clear" w:color="000000" w:fill="FFFFFF"/>
            <w:vAlign w:val="center"/>
            <w:hideMark/>
          </w:tcPr>
          <w:p w14:paraId="11B59B04"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7F08B1F4"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276" w:type="dxa"/>
            <w:tcBorders>
              <w:top w:val="nil"/>
              <w:left w:val="nil"/>
              <w:bottom w:val="single" w:sz="4" w:space="0" w:color="auto"/>
              <w:right w:val="single" w:sz="4" w:space="0" w:color="auto"/>
            </w:tcBorders>
            <w:shd w:val="clear" w:color="auto" w:fill="auto"/>
            <w:vAlign w:val="center"/>
          </w:tcPr>
          <w:p w14:paraId="0B9FE51D" w14:textId="6E29FA5A"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R$13,95</w:t>
            </w:r>
          </w:p>
        </w:tc>
        <w:tc>
          <w:tcPr>
            <w:tcW w:w="2126" w:type="dxa"/>
            <w:tcBorders>
              <w:top w:val="nil"/>
              <w:left w:val="nil"/>
              <w:bottom w:val="single" w:sz="4" w:space="0" w:color="auto"/>
              <w:right w:val="single" w:sz="4" w:space="0" w:color="auto"/>
            </w:tcBorders>
            <w:shd w:val="clear" w:color="auto" w:fill="auto"/>
            <w:vAlign w:val="center"/>
          </w:tcPr>
          <w:p w14:paraId="10254C99" w14:textId="261A3CF8"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R$6.975,00</w:t>
            </w:r>
          </w:p>
        </w:tc>
      </w:tr>
      <w:tr w:rsidR="00F05EFA" w:rsidRPr="002E0AD3" w14:paraId="2735EAC4" w14:textId="77777777" w:rsidTr="00556243">
        <w:trPr>
          <w:trHeight w:val="1248"/>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5A0BEED6" w14:textId="5CA67275"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923</w:t>
            </w:r>
          </w:p>
        </w:tc>
        <w:tc>
          <w:tcPr>
            <w:tcW w:w="4459" w:type="dxa"/>
            <w:tcBorders>
              <w:top w:val="nil"/>
              <w:left w:val="nil"/>
              <w:bottom w:val="single" w:sz="4" w:space="0" w:color="auto"/>
              <w:right w:val="single" w:sz="4" w:space="0" w:color="auto"/>
            </w:tcBorders>
            <w:shd w:val="clear" w:color="000000" w:fill="FFFFFF"/>
            <w:vAlign w:val="center"/>
            <w:hideMark/>
          </w:tcPr>
          <w:p w14:paraId="16D666E7"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MORFINA, sulfato solução injetável 10mg/ml ampola 1ml sem conservantes para uso intramuscular/intravenoso/epidural/</w:t>
            </w:r>
            <w:proofErr w:type="spellStart"/>
            <w:r w:rsidRPr="002E0AD3">
              <w:rPr>
                <w:rFonts w:ascii="Calibri" w:eastAsia="Times New Roman" w:hAnsi="Calibri" w:cs="Calibri"/>
                <w:color w:val="0D0D0D"/>
                <w:kern w:val="0"/>
                <w:lang w:eastAsia="pt-BR"/>
                <w14:ligatures w14:val="none"/>
              </w:rPr>
              <w:t>intratecal</w:t>
            </w:r>
            <w:proofErr w:type="spellEnd"/>
            <w:r w:rsidRPr="002E0AD3">
              <w:rPr>
                <w:rFonts w:ascii="Calibri" w:eastAsia="Times New Roman" w:hAnsi="Calibri" w:cs="Calibri"/>
                <w:color w:val="0D0D0D"/>
                <w:kern w:val="0"/>
                <w:lang w:eastAsia="pt-BR"/>
                <w14:ligatures w14:val="none"/>
              </w:rPr>
              <w:t xml:space="preserve"> (IM/IV/epidural/IT)</w:t>
            </w:r>
          </w:p>
        </w:tc>
        <w:tc>
          <w:tcPr>
            <w:tcW w:w="1061" w:type="dxa"/>
            <w:tcBorders>
              <w:top w:val="nil"/>
              <w:left w:val="nil"/>
              <w:bottom w:val="single" w:sz="4" w:space="0" w:color="auto"/>
              <w:right w:val="single" w:sz="4" w:space="0" w:color="auto"/>
            </w:tcBorders>
            <w:shd w:val="clear" w:color="000000" w:fill="FFFFFF"/>
            <w:vAlign w:val="center"/>
            <w:hideMark/>
          </w:tcPr>
          <w:p w14:paraId="3A36799F"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56E48A19"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276" w:type="dxa"/>
            <w:tcBorders>
              <w:top w:val="nil"/>
              <w:left w:val="nil"/>
              <w:bottom w:val="single" w:sz="4" w:space="0" w:color="auto"/>
              <w:right w:val="single" w:sz="4" w:space="0" w:color="auto"/>
            </w:tcBorders>
            <w:shd w:val="clear" w:color="auto" w:fill="auto"/>
            <w:vAlign w:val="center"/>
          </w:tcPr>
          <w:p w14:paraId="1892C9E9" w14:textId="4DCBC638"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R$9,34</w:t>
            </w:r>
          </w:p>
        </w:tc>
        <w:tc>
          <w:tcPr>
            <w:tcW w:w="2126" w:type="dxa"/>
            <w:tcBorders>
              <w:top w:val="nil"/>
              <w:left w:val="nil"/>
              <w:bottom w:val="single" w:sz="4" w:space="0" w:color="auto"/>
              <w:right w:val="single" w:sz="4" w:space="0" w:color="auto"/>
            </w:tcBorders>
            <w:shd w:val="clear" w:color="auto" w:fill="auto"/>
            <w:vAlign w:val="center"/>
          </w:tcPr>
          <w:p w14:paraId="5258A78A" w14:textId="7F09AC42"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R$14.010,00</w:t>
            </w:r>
          </w:p>
        </w:tc>
      </w:tr>
      <w:tr w:rsidR="00F05EFA" w:rsidRPr="002E0AD3" w14:paraId="521222EA"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5A7C1F2B" w14:textId="7881EB5C"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924</w:t>
            </w:r>
          </w:p>
        </w:tc>
        <w:tc>
          <w:tcPr>
            <w:tcW w:w="4459" w:type="dxa"/>
            <w:tcBorders>
              <w:top w:val="nil"/>
              <w:left w:val="nil"/>
              <w:bottom w:val="single" w:sz="4" w:space="0" w:color="auto"/>
              <w:right w:val="single" w:sz="4" w:space="0" w:color="auto"/>
            </w:tcBorders>
            <w:shd w:val="clear" w:color="000000" w:fill="FFFFFF"/>
            <w:vAlign w:val="center"/>
            <w:hideMark/>
          </w:tcPr>
          <w:p w14:paraId="66C496C6"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NALOXONA, cloridato solução injetável 0,4 mg/ml</w:t>
            </w:r>
          </w:p>
        </w:tc>
        <w:tc>
          <w:tcPr>
            <w:tcW w:w="1061" w:type="dxa"/>
            <w:tcBorders>
              <w:top w:val="nil"/>
              <w:left w:val="nil"/>
              <w:bottom w:val="single" w:sz="4" w:space="0" w:color="auto"/>
              <w:right w:val="single" w:sz="4" w:space="0" w:color="auto"/>
            </w:tcBorders>
            <w:shd w:val="clear" w:color="000000" w:fill="FFFFFF"/>
            <w:vAlign w:val="center"/>
            <w:hideMark/>
          </w:tcPr>
          <w:p w14:paraId="1ED92830"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0BE76F64"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276" w:type="dxa"/>
            <w:tcBorders>
              <w:top w:val="nil"/>
              <w:left w:val="nil"/>
              <w:bottom w:val="single" w:sz="4" w:space="0" w:color="auto"/>
              <w:right w:val="single" w:sz="4" w:space="0" w:color="auto"/>
            </w:tcBorders>
            <w:shd w:val="clear" w:color="auto" w:fill="auto"/>
            <w:vAlign w:val="center"/>
          </w:tcPr>
          <w:p w14:paraId="48A8FA69" w14:textId="13ABB0C2"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R$12,27</w:t>
            </w:r>
          </w:p>
        </w:tc>
        <w:tc>
          <w:tcPr>
            <w:tcW w:w="2126" w:type="dxa"/>
            <w:tcBorders>
              <w:top w:val="nil"/>
              <w:left w:val="nil"/>
              <w:bottom w:val="single" w:sz="4" w:space="0" w:color="auto"/>
              <w:right w:val="single" w:sz="4" w:space="0" w:color="auto"/>
            </w:tcBorders>
            <w:shd w:val="clear" w:color="auto" w:fill="auto"/>
            <w:vAlign w:val="center"/>
          </w:tcPr>
          <w:p w14:paraId="159B78FF" w14:textId="4B9C7F61"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R$3.680,00</w:t>
            </w:r>
          </w:p>
        </w:tc>
      </w:tr>
      <w:tr w:rsidR="00F05EFA" w:rsidRPr="002E0AD3" w14:paraId="6142D154"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1CD2418D" w14:textId="2B2F281A"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925</w:t>
            </w:r>
          </w:p>
        </w:tc>
        <w:tc>
          <w:tcPr>
            <w:tcW w:w="4459" w:type="dxa"/>
            <w:tcBorders>
              <w:top w:val="nil"/>
              <w:left w:val="nil"/>
              <w:bottom w:val="single" w:sz="4" w:space="0" w:color="auto"/>
              <w:right w:val="single" w:sz="4" w:space="0" w:color="auto"/>
            </w:tcBorders>
            <w:shd w:val="clear" w:color="000000" w:fill="FFFFFF"/>
            <w:vAlign w:val="center"/>
            <w:hideMark/>
          </w:tcPr>
          <w:p w14:paraId="49299032"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NORTRIPTILINA, cloridrato de cápsula 25 mg</w:t>
            </w:r>
          </w:p>
        </w:tc>
        <w:tc>
          <w:tcPr>
            <w:tcW w:w="1061" w:type="dxa"/>
            <w:tcBorders>
              <w:top w:val="nil"/>
              <w:left w:val="nil"/>
              <w:bottom w:val="single" w:sz="4" w:space="0" w:color="auto"/>
              <w:right w:val="single" w:sz="4" w:space="0" w:color="auto"/>
            </w:tcBorders>
            <w:shd w:val="clear" w:color="000000" w:fill="FFFFFF"/>
            <w:vAlign w:val="center"/>
            <w:hideMark/>
          </w:tcPr>
          <w:p w14:paraId="5A8D9D10"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05CF52E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40.000</w:t>
            </w:r>
          </w:p>
        </w:tc>
        <w:tc>
          <w:tcPr>
            <w:tcW w:w="1276" w:type="dxa"/>
            <w:tcBorders>
              <w:top w:val="nil"/>
              <w:left w:val="nil"/>
              <w:bottom w:val="single" w:sz="4" w:space="0" w:color="auto"/>
              <w:right w:val="single" w:sz="4" w:space="0" w:color="auto"/>
            </w:tcBorders>
            <w:shd w:val="clear" w:color="auto" w:fill="auto"/>
            <w:vAlign w:val="center"/>
          </w:tcPr>
          <w:p w14:paraId="7DACCE9E" w14:textId="6C3D732C"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R$0,79</w:t>
            </w:r>
          </w:p>
        </w:tc>
        <w:tc>
          <w:tcPr>
            <w:tcW w:w="2126" w:type="dxa"/>
            <w:tcBorders>
              <w:top w:val="nil"/>
              <w:left w:val="nil"/>
              <w:bottom w:val="single" w:sz="4" w:space="0" w:color="auto"/>
              <w:right w:val="single" w:sz="4" w:space="0" w:color="auto"/>
            </w:tcBorders>
            <w:shd w:val="clear" w:color="auto" w:fill="auto"/>
            <w:vAlign w:val="center"/>
          </w:tcPr>
          <w:p w14:paraId="697F8E03" w14:textId="2D9797F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R$31.600,00</w:t>
            </w:r>
          </w:p>
        </w:tc>
      </w:tr>
      <w:tr w:rsidR="00F05EFA" w:rsidRPr="002E0AD3" w14:paraId="75E45FCD"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5B657D93" w14:textId="4B2234B4"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926</w:t>
            </w:r>
          </w:p>
        </w:tc>
        <w:tc>
          <w:tcPr>
            <w:tcW w:w="4459" w:type="dxa"/>
            <w:tcBorders>
              <w:top w:val="nil"/>
              <w:left w:val="nil"/>
              <w:bottom w:val="single" w:sz="4" w:space="0" w:color="auto"/>
              <w:right w:val="single" w:sz="4" w:space="0" w:color="auto"/>
            </w:tcBorders>
            <w:shd w:val="clear" w:color="000000" w:fill="FFFFFF"/>
            <w:vAlign w:val="center"/>
            <w:hideMark/>
          </w:tcPr>
          <w:p w14:paraId="5F8F461E"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NORTRIPTILINA, cloridrato de cápsula 50 mg</w:t>
            </w:r>
          </w:p>
        </w:tc>
        <w:tc>
          <w:tcPr>
            <w:tcW w:w="1061" w:type="dxa"/>
            <w:tcBorders>
              <w:top w:val="nil"/>
              <w:left w:val="nil"/>
              <w:bottom w:val="single" w:sz="4" w:space="0" w:color="auto"/>
              <w:right w:val="single" w:sz="4" w:space="0" w:color="auto"/>
            </w:tcBorders>
            <w:shd w:val="clear" w:color="000000" w:fill="FFFFFF"/>
            <w:vAlign w:val="center"/>
            <w:hideMark/>
          </w:tcPr>
          <w:p w14:paraId="1681E550"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1046DD9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40.000</w:t>
            </w:r>
          </w:p>
        </w:tc>
        <w:tc>
          <w:tcPr>
            <w:tcW w:w="1276" w:type="dxa"/>
            <w:tcBorders>
              <w:top w:val="nil"/>
              <w:left w:val="nil"/>
              <w:bottom w:val="single" w:sz="4" w:space="0" w:color="auto"/>
              <w:right w:val="single" w:sz="4" w:space="0" w:color="auto"/>
            </w:tcBorders>
            <w:shd w:val="clear" w:color="auto" w:fill="auto"/>
            <w:vAlign w:val="center"/>
          </w:tcPr>
          <w:p w14:paraId="09AEE3AA" w14:textId="1A7DB079"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R$1,53</w:t>
            </w:r>
          </w:p>
        </w:tc>
        <w:tc>
          <w:tcPr>
            <w:tcW w:w="2126" w:type="dxa"/>
            <w:tcBorders>
              <w:top w:val="nil"/>
              <w:left w:val="nil"/>
              <w:bottom w:val="single" w:sz="4" w:space="0" w:color="auto"/>
              <w:right w:val="single" w:sz="4" w:space="0" w:color="auto"/>
            </w:tcBorders>
            <w:shd w:val="clear" w:color="auto" w:fill="auto"/>
            <w:vAlign w:val="center"/>
          </w:tcPr>
          <w:p w14:paraId="15609806" w14:textId="45A61FCE"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R$61.200,00</w:t>
            </w:r>
          </w:p>
        </w:tc>
      </w:tr>
      <w:tr w:rsidR="00F05EFA" w:rsidRPr="002E0AD3" w14:paraId="26BB8362"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553C3FB8" w14:textId="7A4CAD43"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lastRenderedPageBreak/>
              <w:t>927</w:t>
            </w:r>
          </w:p>
        </w:tc>
        <w:tc>
          <w:tcPr>
            <w:tcW w:w="4459" w:type="dxa"/>
            <w:tcBorders>
              <w:top w:val="nil"/>
              <w:left w:val="nil"/>
              <w:bottom w:val="single" w:sz="4" w:space="0" w:color="auto"/>
              <w:right w:val="single" w:sz="4" w:space="0" w:color="auto"/>
            </w:tcBorders>
            <w:shd w:val="clear" w:color="000000" w:fill="FFFFFF"/>
            <w:vAlign w:val="center"/>
            <w:hideMark/>
          </w:tcPr>
          <w:p w14:paraId="0365669D"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OXCARBAMAZEPINA 300 mg comprimido</w:t>
            </w:r>
          </w:p>
        </w:tc>
        <w:tc>
          <w:tcPr>
            <w:tcW w:w="1061" w:type="dxa"/>
            <w:tcBorders>
              <w:top w:val="nil"/>
              <w:left w:val="nil"/>
              <w:bottom w:val="single" w:sz="4" w:space="0" w:color="auto"/>
              <w:right w:val="single" w:sz="4" w:space="0" w:color="auto"/>
            </w:tcBorders>
            <w:shd w:val="clear" w:color="000000" w:fill="FFFFFF"/>
            <w:vAlign w:val="center"/>
            <w:hideMark/>
          </w:tcPr>
          <w:p w14:paraId="641E56A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7AEFE2D1"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w:t>
            </w:r>
          </w:p>
        </w:tc>
        <w:tc>
          <w:tcPr>
            <w:tcW w:w="1276" w:type="dxa"/>
            <w:tcBorders>
              <w:top w:val="nil"/>
              <w:left w:val="nil"/>
              <w:bottom w:val="single" w:sz="4" w:space="0" w:color="auto"/>
              <w:right w:val="single" w:sz="4" w:space="0" w:color="auto"/>
            </w:tcBorders>
            <w:shd w:val="clear" w:color="auto" w:fill="auto"/>
            <w:vAlign w:val="center"/>
          </w:tcPr>
          <w:p w14:paraId="5FDD6010" w14:textId="0D0809F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R$0,18</w:t>
            </w:r>
          </w:p>
        </w:tc>
        <w:tc>
          <w:tcPr>
            <w:tcW w:w="2126" w:type="dxa"/>
            <w:tcBorders>
              <w:top w:val="nil"/>
              <w:left w:val="nil"/>
              <w:bottom w:val="single" w:sz="4" w:space="0" w:color="auto"/>
              <w:right w:val="single" w:sz="4" w:space="0" w:color="auto"/>
            </w:tcBorders>
            <w:shd w:val="clear" w:color="auto" w:fill="auto"/>
            <w:vAlign w:val="center"/>
          </w:tcPr>
          <w:p w14:paraId="4ABB34A2" w14:textId="44B6E954"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R$1.080,00</w:t>
            </w:r>
          </w:p>
        </w:tc>
      </w:tr>
      <w:tr w:rsidR="00F05EFA" w:rsidRPr="002E0AD3" w14:paraId="21A26B69"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02AC0AA4" w14:textId="6A9FD54E"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928</w:t>
            </w:r>
          </w:p>
        </w:tc>
        <w:tc>
          <w:tcPr>
            <w:tcW w:w="4459" w:type="dxa"/>
            <w:tcBorders>
              <w:top w:val="nil"/>
              <w:left w:val="nil"/>
              <w:bottom w:val="single" w:sz="4" w:space="0" w:color="auto"/>
              <w:right w:val="single" w:sz="4" w:space="0" w:color="auto"/>
            </w:tcBorders>
            <w:shd w:val="clear" w:color="000000" w:fill="FFFFFF"/>
            <w:vAlign w:val="center"/>
            <w:hideMark/>
          </w:tcPr>
          <w:p w14:paraId="1D20E65C"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OXCARBAZEPINA, suspensão oral 6% frasco-100mL.</w:t>
            </w:r>
          </w:p>
        </w:tc>
        <w:tc>
          <w:tcPr>
            <w:tcW w:w="1061" w:type="dxa"/>
            <w:tcBorders>
              <w:top w:val="nil"/>
              <w:left w:val="nil"/>
              <w:bottom w:val="single" w:sz="4" w:space="0" w:color="auto"/>
              <w:right w:val="single" w:sz="4" w:space="0" w:color="auto"/>
            </w:tcBorders>
            <w:shd w:val="clear" w:color="000000" w:fill="FFFFFF"/>
            <w:vAlign w:val="center"/>
            <w:hideMark/>
          </w:tcPr>
          <w:p w14:paraId="1232146B"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Fr</w:t>
            </w:r>
            <w:proofErr w:type="spellEnd"/>
          </w:p>
        </w:tc>
        <w:tc>
          <w:tcPr>
            <w:tcW w:w="1134" w:type="dxa"/>
            <w:tcBorders>
              <w:top w:val="nil"/>
              <w:left w:val="nil"/>
              <w:bottom w:val="single" w:sz="4" w:space="0" w:color="auto"/>
              <w:right w:val="single" w:sz="4" w:space="0" w:color="auto"/>
            </w:tcBorders>
            <w:shd w:val="clear" w:color="000000" w:fill="FFFFFF"/>
            <w:vAlign w:val="center"/>
            <w:hideMark/>
          </w:tcPr>
          <w:p w14:paraId="264611CF"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276" w:type="dxa"/>
            <w:tcBorders>
              <w:top w:val="nil"/>
              <w:left w:val="nil"/>
              <w:bottom w:val="single" w:sz="4" w:space="0" w:color="auto"/>
              <w:right w:val="single" w:sz="4" w:space="0" w:color="auto"/>
            </w:tcBorders>
            <w:shd w:val="clear" w:color="auto" w:fill="auto"/>
            <w:vAlign w:val="center"/>
          </w:tcPr>
          <w:p w14:paraId="6925E9DE" w14:textId="5411F840"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R$106,18</w:t>
            </w:r>
          </w:p>
        </w:tc>
        <w:tc>
          <w:tcPr>
            <w:tcW w:w="2126" w:type="dxa"/>
            <w:tcBorders>
              <w:top w:val="nil"/>
              <w:left w:val="nil"/>
              <w:bottom w:val="single" w:sz="4" w:space="0" w:color="auto"/>
              <w:right w:val="single" w:sz="4" w:space="0" w:color="auto"/>
            </w:tcBorders>
            <w:shd w:val="clear" w:color="auto" w:fill="auto"/>
            <w:vAlign w:val="center"/>
          </w:tcPr>
          <w:p w14:paraId="6E89E846" w14:textId="3D6E1925"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R$159.270,00</w:t>
            </w:r>
          </w:p>
        </w:tc>
      </w:tr>
      <w:tr w:rsidR="00F05EFA" w:rsidRPr="002E0AD3" w14:paraId="752AFED3"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EFF6878" w14:textId="10C6F5D1"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929</w:t>
            </w:r>
          </w:p>
        </w:tc>
        <w:tc>
          <w:tcPr>
            <w:tcW w:w="4459" w:type="dxa"/>
            <w:tcBorders>
              <w:top w:val="nil"/>
              <w:left w:val="nil"/>
              <w:bottom w:val="single" w:sz="4" w:space="0" w:color="auto"/>
              <w:right w:val="single" w:sz="4" w:space="0" w:color="auto"/>
            </w:tcBorders>
            <w:shd w:val="clear" w:color="000000" w:fill="FFFFFF"/>
            <w:vAlign w:val="center"/>
            <w:hideMark/>
          </w:tcPr>
          <w:p w14:paraId="5757AED1"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PAROXETINA, cloridrato </w:t>
            </w:r>
            <w:proofErr w:type="gramStart"/>
            <w:r w:rsidRPr="002E0AD3">
              <w:rPr>
                <w:rFonts w:ascii="Calibri" w:eastAsia="Times New Roman" w:hAnsi="Calibri" w:cs="Calibri"/>
                <w:color w:val="0D0D0D"/>
                <w:kern w:val="0"/>
                <w:lang w:eastAsia="pt-BR"/>
                <w14:ligatures w14:val="none"/>
              </w:rPr>
              <w:t>de, comprimido</w:t>
            </w:r>
            <w:proofErr w:type="gramEnd"/>
            <w:r w:rsidRPr="002E0AD3">
              <w:rPr>
                <w:rFonts w:ascii="Calibri" w:eastAsia="Times New Roman" w:hAnsi="Calibri" w:cs="Calibri"/>
                <w:color w:val="0D0D0D"/>
                <w:kern w:val="0"/>
                <w:lang w:eastAsia="pt-BR"/>
                <w14:ligatures w14:val="none"/>
              </w:rPr>
              <w:t xml:space="preserve"> 10mg.</w:t>
            </w:r>
          </w:p>
        </w:tc>
        <w:tc>
          <w:tcPr>
            <w:tcW w:w="1061" w:type="dxa"/>
            <w:tcBorders>
              <w:top w:val="nil"/>
              <w:left w:val="nil"/>
              <w:bottom w:val="single" w:sz="4" w:space="0" w:color="auto"/>
              <w:right w:val="single" w:sz="4" w:space="0" w:color="auto"/>
            </w:tcBorders>
            <w:shd w:val="clear" w:color="000000" w:fill="FFFFFF"/>
            <w:vAlign w:val="center"/>
            <w:hideMark/>
          </w:tcPr>
          <w:p w14:paraId="59DA5F11"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297DF288"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276" w:type="dxa"/>
            <w:tcBorders>
              <w:top w:val="nil"/>
              <w:left w:val="nil"/>
              <w:bottom w:val="single" w:sz="4" w:space="0" w:color="auto"/>
              <w:right w:val="single" w:sz="4" w:space="0" w:color="auto"/>
            </w:tcBorders>
            <w:shd w:val="clear" w:color="auto" w:fill="auto"/>
            <w:vAlign w:val="center"/>
          </w:tcPr>
          <w:p w14:paraId="5FCE1FB3" w14:textId="6E1A2E14"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R$1,44</w:t>
            </w:r>
          </w:p>
        </w:tc>
        <w:tc>
          <w:tcPr>
            <w:tcW w:w="2126" w:type="dxa"/>
            <w:tcBorders>
              <w:top w:val="nil"/>
              <w:left w:val="nil"/>
              <w:bottom w:val="single" w:sz="4" w:space="0" w:color="auto"/>
              <w:right w:val="single" w:sz="4" w:space="0" w:color="auto"/>
            </w:tcBorders>
            <w:shd w:val="clear" w:color="auto" w:fill="auto"/>
            <w:vAlign w:val="center"/>
          </w:tcPr>
          <w:p w14:paraId="01A2FD22" w14:textId="23023866"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R$720,00</w:t>
            </w:r>
          </w:p>
        </w:tc>
      </w:tr>
      <w:tr w:rsidR="00F05EFA" w:rsidRPr="002E0AD3" w14:paraId="3CFFCA86"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0D7EDA4B" w14:textId="3BD11CA8"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930</w:t>
            </w:r>
          </w:p>
        </w:tc>
        <w:tc>
          <w:tcPr>
            <w:tcW w:w="4459" w:type="dxa"/>
            <w:tcBorders>
              <w:top w:val="nil"/>
              <w:left w:val="nil"/>
              <w:bottom w:val="single" w:sz="4" w:space="0" w:color="auto"/>
              <w:right w:val="single" w:sz="4" w:space="0" w:color="auto"/>
            </w:tcBorders>
            <w:shd w:val="clear" w:color="000000" w:fill="FFFFFF"/>
            <w:vAlign w:val="center"/>
            <w:hideMark/>
          </w:tcPr>
          <w:p w14:paraId="5689299D"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PERICIAZINA, solução oral 1% frasco-20mL.</w:t>
            </w:r>
          </w:p>
        </w:tc>
        <w:tc>
          <w:tcPr>
            <w:tcW w:w="1061" w:type="dxa"/>
            <w:tcBorders>
              <w:top w:val="nil"/>
              <w:left w:val="nil"/>
              <w:bottom w:val="single" w:sz="4" w:space="0" w:color="auto"/>
              <w:right w:val="single" w:sz="4" w:space="0" w:color="auto"/>
            </w:tcBorders>
            <w:shd w:val="clear" w:color="000000" w:fill="FFFFFF"/>
            <w:vAlign w:val="center"/>
            <w:hideMark/>
          </w:tcPr>
          <w:p w14:paraId="670E58FB"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Fr</w:t>
            </w:r>
            <w:proofErr w:type="spellEnd"/>
          </w:p>
        </w:tc>
        <w:tc>
          <w:tcPr>
            <w:tcW w:w="1134" w:type="dxa"/>
            <w:tcBorders>
              <w:top w:val="nil"/>
              <w:left w:val="nil"/>
              <w:bottom w:val="single" w:sz="4" w:space="0" w:color="auto"/>
              <w:right w:val="single" w:sz="4" w:space="0" w:color="auto"/>
            </w:tcBorders>
            <w:shd w:val="clear" w:color="000000" w:fill="FFFFFF"/>
            <w:vAlign w:val="center"/>
            <w:hideMark/>
          </w:tcPr>
          <w:p w14:paraId="2C78731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276" w:type="dxa"/>
            <w:tcBorders>
              <w:top w:val="nil"/>
              <w:left w:val="nil"/>
              <w:bottom w:val="single" w:sz="4" w:space="0" w:color="auto"/>
              <w:right w:val="single" w:sz="4" w:space="0" w:color="auto"/>
            </w:tcBorders>
            <w:shd w:val="clear" w:color="auto" w:fill="auto"/>
            <w:vAlign w:val="center"/>
          </w:tcPr>
          <w:p w14:paraId="23E343DF" w14:textId="7418FEEC"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R$26,53</w:t>
            </w:r>
          </w:p>
        </w:tc>
        <w:tc>
          <w:tcPr>
            <w:tcW w:w="2126" w:type="dxa"/>
            <w:tcBorders>
              <w:top w:val="nil"/>
              <w:left w:val="nil"/>
              <w:bottom w:val="single" w:sz="4" w:space="0" w:color="auto"/>
              <w:right w:val="single" w:sz="4" w:space="0" w:color="auto"/>
            </w:tcBorders>
            <w:shd w:val="clear" w:color="auto" w:fill="auto"/>
            <w:vAlign w:val="center"/>
          </w:tcPr>
          <w:p w14:paraId="60AF7CAE" w14:textId="64C0184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R$7.959,00</w:t>
            </w:r>
          </w:p>
        </w:tc>
      </w:tr>
      <w:tr w:rsidR="00F05EFA" w:rsidRPr="002E0AD3" w14:paraId="532C3CCA"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3C094282" w14:textId="604528AE"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931</w:t>
            </w:r>
          </w:p>
        </w:tc>
        <w:tc>
          <w:tcPr>
            <w:tcW w:w="4459" w:type="dxa"/>
            <w:tcBorders>
              <w:top w:val="nil"/>
              <w:left w:val="nil"/>
              <w:bottom w:val="single" w:sz="4" w:space="0" w:color="auto"/>
              <w:right w:val="single" w:sz="4" w:space="0" w:color="auto"/>
            </w:tcBorders>
            <w:shd w:val="clear" w:color="000000" w:fill="FFFFFF"/>
            <w:vAlign w:val="center"/>
            <w:hideMark/>
          </w:tcPr>
          <w:p w14:paraId="4A49482C"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PERICIAZINA, solução oral 4% frasco-20mL.</w:t>
            </w:r>
          </w:p>
        </w:tc>
        <w:tc>
          <w:tcPr>
            <w:tcW w:w="1061" w:type="dxa"/>
            <w:tcBorders>
              <w:top w:val="nil"/>
              <w:left w:val="nil"/>
              <w:bottom w:val="single" w:sz="4" w:space="0" w:color="auto"/>
              <w:right w:val="single" w:sz="4" w:space="0" w:color="auto"/>
            </w:tcBorders>
            <w:shd w:val="clear" w:color="000000" w:fill="FFFFFF"/>
            <w:vAlign w:val="center"/>
            <w:hideMark/>
          </w:tcPr>
          <w:p w14:paraId="78629CB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Fr</w:t>
            </w:r>
            <w:proofErr w:type="spellEnd"/>
          </w:p>
        </w:tc>
        <w:tc>
          <w:tcPr>
            <w:tcW w:w="1134" w:type="dxa"/>
            <w:tcBorders>
              <w:top w:val="nil"/>
              <w:left w:val="nil"/>
              <w:bottom w:val="single" w:sz="4" w:space="0" w:color="auto"/>
              <w:right w:val="single" w:sz="4" w:space="0" w:color="auto"/>
            </w:tcBorders>
            <w:shd w:val="clear" w:color="000000" w:fill="FFFFFF"/>
            <w:vAlign w:val="center"/>
            <w:hideMark/>
          </w:tcPr>
          <w:p w14:paraId="7A242047"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w:t>
            </w:r>
          </w:p>
        </w:tc>
        <w:tc>
          <w:tcPr>
            <w:tcW w:w="1276" w:type="dxa"/>
            <w:tcBorders>
              <w:top w:val="nil"/>
              <w:left w:val="nil"/>
              <w:bottom w:val="single" w:sz="4" w:space="0" w:color="auto"/>
              <w:right w:val="single" w:sz="4" w:space="0" w:color="auto"/>
            </w:tcBorders>
            <w:shd w:val="clear" w:color="auto" w:fill="auto"/>
            <w:vAlign w:val="center"/>
          </w:tcPr>
          <w:p w14:paraId="56F73C5A" w14:textId="605E138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R$57,58</w:t>
            </w:r>
          </w:p>
        </w:tc>
        <w:tc>
          <w:tcPr>
            <w:tcW w:w="2126" w:type="dxa"/>
            <w:tcBorders>
              <w:top w:val="nil"/>
              <w:left w:val="nil"/>
              <w:bottom w:val="single" w:sz="4" w:space="0" w:color="auto"/>
              <w:right w:val="single" w:sz="4" w:space="0" w:color="auto"/>
            </w:tcBorders>
            <w:shd w:val="clear" w:color="auto" w:fill="auto"/>
            <w:vAlign w:val="center"/>
          </w:tcPr>
          <w:p w14:paraId="65D32C93" w14:textId="1690147A"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R$17.274,00</w:t>
            </w:r>
          </w:p>
        </w:tc>
      </w:tr>
      <w:tr w:rsidR="00F05EFA" w:rsidRPr="002E0AD3" w14:paraId="4A4CC3C6"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324EB85" w14:textId="58367845"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932</w:t>
            </w:r>
          </w:p>
        </w:tc>
        <w:tc>
          <w:tcPr>
            <w:tcW w:w="4459" w:type="dxa"/>
            <w:tcBorders>
              <w:top w:val="nil"/>
              <w:left w:val="nil"/>
              <w:bottom w:val="single" w:sz="4" w:space="0" w:color="auto"/>
              <w:right w:val="single" w:sz="4" w:space="0" w:color="auto"/>
            </w:tcBorders>
            <w:shd w:val="clear" w:color="000000" w:fill="FFFFFF"/>
            <w:vAlign w:val="center"/>
            <w:hideMark/>
          </w:tcPr>
          <w:p w14:paraId="1A6C3ADD"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PETIDINA solução injetável 50mg/ml ampola 2ml</w:t>
            </w:r>
          </w:p>
        </w:tc>
        <w:tc>
          <w:tcPr>
            <w:tcW w:w="1061" w:type="dxa"/>
            <w:tcBorders>
              <w:top w:val="nil"/>
              <w:left w:val="nil"/>
              <w:bottom w:val="single" w:sz="4" w:space="0" w:color="auto"/>
              <w:right w:val="single" w:sz="4" w:space="0" w:color="auto"/>
            </w:tcBorders>
            <w:shd w:val="clear" w:color="000000" w:fill="FFFFFF"/>
            <w:vAlign w:val="center"/>
            <w:hideMark/>
          </w:tcPr>
          <w:p w14:paraId="451AF931"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36D69C86"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76" w:type="dxa"/>
            <w:tcBorders>
              <w:top w:val="nil"/>
              <w:left w:val="nil"/>
              <w:bottom w:val="single" w:sz="4" w:space="0" w:color="auto"/>
              <w:right w:val="single" w:sz="4" w:space="0" w:color="auto"/>
            </w:tcBorders>
            <w:shd w:val="clear" w:color="auto" w:fill="auto"/>
            <w:vAlign w:val="center"/>
          </w:tcPr>
          <w:p w14:paraId="623FA4B5" w14:textId="67F048FE"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R$5,16</w:t>
            </w:r>
          </w:p>
        </w:tc>
        <w:tc>
          <w:tcPr>
            <w:tcW w:w="2126" w:type="dxa"/>
            <w:tcBorders>
              <w:top w:val="nil"/>
              <w:left w:val="nil"/>
              <w:bottom w:val="single" w:sz="4" w:space="0" w:color="auto"/>
              <w:right w:val="single" w:sz="4" w:space="0" w:color="auto"/>
            </w:tcBorders>
            <w:shd w:val="clear" w:color="auto" w:fill="auto"/>
            <w:vAlign w:val="center"/>
          </w:tcPr>
          <w:p w14:paraId="3E9EA066" w14:textId="5AE9DE5E"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R$5.156,67</w:t>
            </w:r>
          </w:p>
        </w:tc>
      </w:tr>
      <w:tr w:rsidR="00F05EFA" w:rsidRPr="002E0AD3" w14:paraId="34BDDA6D"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7DFF6276" w14:textId="3CB0DFD6"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933</w:t>
            </w:r>
          </w:p>
        </w:tc>
        <w:tc>
          <w:tcPr>
            <w:tcW w:w="4459" w:type="dxa"/>
            <w:tcBorders>
              <w:top w:val="nil"/>
              <w:left w:val="nil"/>
              <w:bottom w:val="single" w:sz="4" w:space="0" w:color="auto"/>
              <w:right w:val="single" w:sz="4" w:space="0" w:color="auto"/>
            </w:tcBorders>
            <w:shd w:val="clear" w:color="000000" w:fill="FFFFFF"/>
            <w:vAlign w:val="center"/>
            <w:hideMark/>
          </w:tcPr>
          <w:p w14:paraId="49713969"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PREGABALINA 75mg - comprimido</w:t>
            </w:r>
          </w:p>
        </w:tc>
        <w:tc>
          <w:tcPr>
            <w:tcW w:w="1061" w:type="dxa"/>
            <w:tcBorders>
              <w:top w:val="nil"/>
              <w:left w:val="nil"/>
              <w:bottom w:val="single" w:sz="4" w:space="0" w:color="auto"/>
              <w:right w:val="single" w:sz="4" w:space="0" w:color="auto"/>
            </w:tcBorders>
            <w:shd w:val="clear" w:color="000000" w:fill="FFFFFF"/>
            <w:vAlign w:val="center"/>
            <w:hideMark/>
          </w:tcPr>
          <w:p w14:paraId="17B44465"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79B08299"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w:t>
            </w:r>
          </w:p>
        </w:tc>
        <w:tc>
          <w:tcPr>
            <w:tcW w:w="1276" w:type="dxa"/>
            <w:tcBorders>
              <w:top w:val="nil"/>
              <w:left w:val="nil"/>
              <w:bottom w:val="single" w:sz="4" w:space="0" w:color="auto"/>
              <w:right w:val="single" w:sz="4" w:space="0" w:color="auto"/>
            </w:tcBorders>
            <w:shd w:val="clear" w:color="auto" w:fill="auto"/>
            <w:vAlign w:val="center"/>
          </w:tcPr>
          <w:p w14:paraId="038F125C" w14:textId="7923D5AA"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R$0,45</w:t>
            </w:r>
          </w:p>
        </w:tc>
        <w:tc>
          <w:tcPr>
            <w:tcW w:w="2126" w:type="dxa"/>
            <w:tcBorders>
              <w:top w:val="nil"/>
              <w:left w:val="nil"/>
              <w:bottom w:val="single" w:sz="4" w:space="0" w:color="auto"/>
              <w:right w:val="single" w:sz="4" w:space="0" w:color="auto"/>
            </w:tcBorders>
            <w:shd w:val="clear" w:color="auto" w:fill="auto"/>
            <w:vAlign w:val="center"/>
          </w:tcPr>
          <w:p w14:paraId="22C000C1" w14:textId="03A1BD0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R$2.700,00</w:t>
            </w:r>
          </w:p>
        </w:tc>
      </w:tr>
      <w:tr w:rsidR="00F05EFA" w:rsidRPr="002E0AD3" w14:paraId="1846B008"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72715D76" w14:textId="6887D661"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934</w:t>
            </w:r>
          </w:p>
        </w:tc>
        <w:tc>
          <w:tcPr>
            <w:tcW w:w="4459" w:type="dxa"/>
            <w:tcBorders>
              <w:top w:val="nil"/>
              <w:left w:val="nil"/>
              <w:bottom w:val="single" w:sz="4" w:space="0" w:color="auto"/>
              <w:right w:val="single" w:sz="4" w:space="0" w:color="auto"/>
            </w:tcBorders>
            <w:shd w:val="clear" w:color="000000" w:fill="FFFFFF"/>
            <w:vAlign w:val="center"/>
            <w:hideMark/>
          </w:tcPr>
          <w:p w14:paraId="021B7E38"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PREGABALINA 150mg - comprimido</w:t>
            </w:r>
          </w:p>
        </w:tc>
        <w:tc>
          <w:tcPr>
            <w:tcW w:w="1061" w:type="dxa"/>
            <w:tcBorders>
              <w:top w:val="nil"/>
              <w:left w:val="nil"/>
              <w:bottom w:val="single" w:sz="4" w:space="0" w:color="auto"/>
              <w:right w:val="single" w:sz="4" w:space="0" w:color="auto"/>
            </w:tcBorders>
            <w:shd w:val="clear" w:color="000000" w:fill="FFFFFF"/>
            <w:vAlign w:val="center"/>
            <w:hideMark/>
          </w:tcPr>
          <w:p w14:paraId="73C5D1A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0709E7EB"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w:t>
            </w:r>
          </w:p>
        </w:tc>
        <w:tc>
          <w:tcPr>
            <w:tcW w:w="1276" w:type="dxa"/>
            <w:tcBorders>
              <w:top w:val="nil"/>
              <w:left w:val="nil"/>
              <w:bottom w:val="single" w:sz="4" w:space="0" w:color="auto"/>
              <w:right w:val="single" w:sz="4" w:space="0" w:color="auto"/>
            </w:tcBorders>
            <w:shd w:val="clear" w:color="auto" w:fill="auto"/>
            <w:vAlign w:val="center"/>
          </w:tcPr>
          <w:p w14:paraId="2212D58D" w14:textId="7B007AC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R$1,98</w:t>
            </w:r>
          </w:p>
        </w:tc>
        <w:tc>
          <w:tcPr>
            <w:tcW w:w="2126" w:type="dxa"/>
            <w:tcBorders>
              <w:top w:val="nil"/>
              <w:left w:val="nil"/>
              <w:bottom w:val="single" w:sz="4" w:space="0" w:color="auto"/>
              <w:right w:val="single" w:sz="4" w:space="0" w:color="auto"/>
            </w:tcBorders>
            <w:shd w:val="clear" w:color="auto" w:fill="auto"/>
            <w:vAlign w:val="center"/>
          </w:tcPr>
          <w:p w14:paraId="47973805" w14:textId="6F81DB1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R$11.880,00</w:t>
            </w:r>
          </w:p>
        </w:tc>
      </w:tr>
      <w:tr w:rsidR="00F05EFA" w:rsidRPr="002E0AD3" w14:paraId="5733F126"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ADBD661" w14:textId="3E382593"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935</w:t>
            </w:r>
          </w:p>
        </w:tc>
        <w:tc>
          <w:tcPr>
            <w:tcW w:w="4459" w:type="dxa"/>
            <w:tcBorders>
              <w:top w:val="nil"/>
              <w:left w:val="nil"/>
              <w:bottom w:val="single" w:sz="4" w:space="0" w:color="auto"/>
              <w:right w:val="single" w:sz="4" w:space="0" w:color="auto"/>
            </w:tcBorders>
            <w:shd w:val="clear" w:color="000000" w:fill="FFFFFF"/>
            <w:vAlign w:val="center"/>
            <w:hideMark/>
          </w:tcPr>
          <w:p w14:paraId="0EBC3F47"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PROMETASINA comprimido 25 mg </w:t>
            </w:r>
          </w:p>
        </w:tc>
        <w:tc>
          <w:tcPr>
            <w:tcW w:w="1061" w:type="dxa"/>
            <w:tcBorders>
              <w:top w:val="nil"/>
              <w:left w:val="nil"/>
              <w:bottom w:val="single" w:sz="4" w:space="0" w:color="auto"/>
              <w:right w:val="single" w:sz="4" w:space="0" w:color="auto"/>
            </w:tcBorders>
            <w:shd w:val="clear" w:color="000000" w:fill="FFFFFF"/>
            <w:vAlign w:val="center"/>
            <w:hideMark/>
          </w:tcPr>
          <w:p w14:paraId="66D439F8"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76C0BB41"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70.000</w:t>
            </w:r>
          </w:p>
        </w:tc>
        <w:tc>
          <w:tcPr>
            <w:tcW w:w="1276" w:type="dxa"/>
            <w:tcBorders>
              <w:top w:val="nil"/>
              <w:left w:val="nil"/>
              <w:bottom w:val="single" w:sz="4" w:space="0" w:color="auto"/>
              <w:right w:val="single" w:sz="4" w:space="0" w:color="auto"/>
            </w:tcBorders>
            <w:shd w:val="clear" w:color="auto" w:fill="auto"/>
            <w:vAlign w:val="center"/>
          </w:tcPr>
          <w:p w14:paraId="5ADC967C" w14:textId="7E11761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R$0,43</w:t>
            </w:r>
          </w:p>
        </w:tc>
        <w:tc>
          <w:tcPr>
            <w:tcW w:w="2126" w:type="dxa"/>
            <w:tcBorders>
              <w:top w:val="nil"/>
              <w:left w:val="nil"/>
              <w:bottom w:val="single" w:sz="4" w:space="0" w:color="auto"/>
              <w:right w:val="single" w:sz="4" w:space="0" w:color="auto"/>
            </w:tcBorders>
            <w:shd w:val="clear" w:color="auto" w:fill="auto"/>
            <w:vAlign w:val="center"/>
          </w:tcPr>
          <w:p w14:paraId="5B860636" w14:textId="2E9D3CE7"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R$30.100,00</w:t>
            </w:r>
          </w:p>
        </w:tc>
      </w:tr>
      <w:tr w:rsidR="00F05EFA" w:rsidRPr="002E0AD3" w14:paraId="7C66B3EC"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7EB71891" w14:textId="0B06462E"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936</w:t>
            </w:r>
          </w:p>
        </w:tc>
        <w:tc>
          <w:tcPr>
            <w:tcW w:w="4459" w:type="dxa"/>
            <w:tcBorders>
              <w:top w:val="nil"/>
              <w:left w:val="nil"/>
              <w:bottom w:val="single" w:sz="4" w:space="0" w:color="auto"/>
              <w:right w:val="single" w:sz="4" w:space="0" w:color="auto"/>
            </w:tcBorders>
            <w:shd w:val="clear" w:color="000000" w:fill="FFFFFF"/>
            <w:vAlign w:val="center"/>
            <w:hideMark/>
          </w:tcPr>
          <w:p w14:paraId="513663BE"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PROMETASINA, </w:t>
            </w:r>
            <w:proofErr w:type="spellStart"/>
            <w:r w:rsidRPr="002E0AD3">
              <w:rPr>
                <w:rFonts w:ascii="Calibri" w:eastAsia="Times New Roman" w:hAnsi="Calibri" w:cs="Calibri"/>
                <w:color w:val="0D0D0D"/>
                <w:kern w:val="0"/>
                <w:lang w:eastAsia="pt-BR"/>
                <w14:ligatures w14:val="none"/>
              </w:rPr>
              <w:t>injavel</w:t>
            </w:r>
            <w:proofErr w:type="spellEnd"/>
            <w:r w:rsidRPr="002E0AD3">
              <w:rPr>
                <w:rFonts w:ascii="Calibri" w:eastAsia="Times New Roman" w:hAnsi="Calibri" w:cs="Calibri"/>
                <w:color w:val="0D0D0D"/>
                <w:kern w:val="0"/>
                <w:lang w:eastAsia="pt-BR"/>
                <w14:ligatures w14:val="none"/>
              </w:rPr>
              <w:t xml:space="preserve"> 25mg/2ml</w:t>
            </w:r>
          </w:p>
        </w:tc>
        <w:tc>
          <w:tcPr>
            <w:tcW w:w="1061" w:type="dxa"/>
            <w:tcBorders>
              <w:top w:val="nil"/>
              <w:left w:val="nil"/>
              <w:bottom w:val="single" w:sz="4" w:space="0" w:color="auto"/>
              <w:right w:val="single" w:sz="4" w:space="0" w:color="auto"/>
            </w:tcBorders>
            <w:shd w:val="clear" w:color="000000" w:fill="FFFFFF"/>
            <w:vAlign w:val="center"/>
            <w:hideMark/>
          </w:tcPr>
          <w:p w14:paraId="2E9D4D9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63B72E7D"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w:t>
            </w:r>
          </w:p>
        </w:tc>
        <w:tc>
          <w:tcPr>
            <w:tcW w:w="1276" w:type="dxa"/>
            <w:tcBorders>
              <w:top w:val="nil"/>
              <w:left w:val="nil"/>
              <w:bottom w:val="single" w:sz="4" w:space="0" w:color="auto"/>
              <w:right w:val="single" w:sz="4" w:space="0" w:color="auto"/>
            </w:tcBorders>
            <w:shd w:val="clear" w:color="auto" w:fill="auto"/>
            <w:vAlign w:val="center"/>
          </w:tcPr>
          <w:p w14:paraId="057F62EE" w14:textId="00594A95"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R$8,08</w:t>
            </w:r>
          </w:p>
        </w:tc>
        <w:tc>
          <w:tcPr>
            <w:tcW w:w="2126" w:type="dxa"/>
            <w:tcBorders>
              <w:top w:val="nil"/>
              <w:left w:val="nil"/>
              <w:bottom w:val="single" w:sz="4" w:space="0" w:color="auto"/>
              <w:right w:val="single" w:sz="4" w:space="0" w:color="auto"/>
            </w:tcBorders>
            <w:shd w:val="clear" w:color="auto" w:fill="auto"/>
            <w:vAlign w:val="center"/>
          </w:tcPr>
          <w:p w14:paraId="0302FF0F" w14:textId="5D036AE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R$4.040,00</w:t>
            </w:r>
          </w:p>
        </w:tc>
      </w:tr>
      <w:tr w:rsidR="00F05EFA" w:rsidRPr="002E0AD3" w14:paraId="36B7B390"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0B116D8F" w14:textId="0ABF1B05"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937</w:t>
            </w:r>
          </w:p>
        </w:tc>
        <w:tc>
          <w:tcPr>
            <w:tcW w:w="4459" w:type="dxa"/>
            <w:tcBorders>
              <w:top w:val="nil"/>
              <w:left w:val="nil"/>
              <w:bottom w:val="single" w:sz="4" w:space="0" w:color="auto"/>
              <w:right w:val="single" w:sz="4" w:space="0" w:color="auto"/>
            </w:tcBorders>
            <w:shd w:val="clear" w:color="000000" w:fill="FFFFFF"/>
            <w:vAlign w:val="center"/>
            <w:hideMark/>
          </w:tcPr>
          <w:p w14:paraId="36A4AE23"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PROPOFOL emulsão injetável 10mg/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frasco/ampola 20mL para uso intravenoso (IV)</w:t>
            </w:r>
          </w:p>
        </w:tc>
        <w:tc>
          <w:tcPr>
            <w:tcW w:w="1061" w:type="dxa"/>
            <w:tcBorders>
              <w:top w:val="nil"/>
              <w:left w:val="nil"/>
              <w:bottom w:val="single" w:sz="4" w:space="0" w:color="auto"/>
              <w:right w:val="single" w:sz="4" w:space="0" w:color="auto"/>
            </w:tcBorders>
            <w:shd w:val="clear" w:color="000000" w:fill="FFFFFF"/>
            <w:vAlign w:val="center"/>
            <w:hideMark/>
          </w:tcPr>
          <w:p w14:paraId="66B94E7A"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FR/AMP</w:t>
            </w:r>
          </w:p>
        </w:tc>
        <w:tc>
          <w:tcPr>
            <w:tcW w:w="1134" w:type="dxa"/>
            <w:tcBorders>
              <w:top w:val="nil"/>
              <w:left w:val="nil"/>
              <w:bottom w:val="single" w:sz="4" w:space="0" w:color="auto"/>
              <w:right w:val="single" w:sz="4" w:space="0" w:color="auto"/>
            </w:tcBorders>
            <w:shd w:val="clear" w:color="000000" w:fill="FFFFFF"/>
            <w:vAlign w:val="center"/>
            <w:hideMark/>
          </w:tcPr>
          <w:p w14:paraId="6E048F6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w:t>
            </w:r>
          </w:p>
        </w:tc>
        <w:tc>
          <w:tcPr>
            <w:tcW w:w="1276" w:type="dxa"/>
            <w:tcBorders>
              <w:top w:val="nil"/>
              <w:left w:val="nil"/>
              <w:bottom w:val="single" w:sz="4" w:space="0" w:color="auto"/>
              <w:right w:val="single" w:sz="4" w:space="0" w:color="auto"/>
            </w:tcBorders>
            <w:shd w:val="clear" w:color="auto" w:fill="auto"/>
            <w:vAlign w:val="center"/>
          </w:tcPr>
          <w:p w14:paraId="3FFDA67A" w14:textId="3DD1539E"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R$26,55</w:t>
            </w:r>
          </w:p>
        </w:tc>
        <w:tc>
          <w:tcPr>
            <w:tcW w:w="2126" w:type="dxa"/>
            <w:tcBorders>
              <w:top w:val="nil"/>
              <w:left w:val="nil"/>
              <w:bottom w:val="single" w:sz="4" w:space="0" w:color="auto"/>
              <w:right w:val="single" w:sz="4" w:space="0" w:color="auto"/>
            </w:tcBorders>
            <w:shd w:val="clear" w:color="auto" w:fill="auto"/>
            <w:vAlign w:val="center"/>
          </w:tcPr>
          <w:p w14:paraId="00E8642D" w14:textId="1D1341D6"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R$15.930,00</w:t>
            </w:r>
          </w:p>
        </w:tc>
      </w:tr>
      <w:tr w:rsidR="00F05EFA" w:rsidRPr="002E0AD3" w14:paraId="382E48C1"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40705F93" w14:textId="607C4D28"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938</w:t>
            </w:r>
          </w:p>
        </w:tc>
        <w:tc>
          <w:tcPr>
            <w:tcW w:w="4459" w:type="dxa"/>
            <w:tcBorders>
              <w:top w:val="nil"/>
              <w:left w:val="nil"/>
              <w:bottom w:val="single" w:sz="4" w:space="0" w:color="auto"/>
              <w:right w:val="single" w:sz="4" w:space="0" w:color="auto"/>
            </w:tcBorders>
            <w:shd w:val="clear" w:color="000000" w:fill="FFFFFF"/>
            <w:vAlign w:val="center"/>
            <w:hideMark/>
          </w:tcPr>
          <w:p w14:paraId="320F5016"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RISPERIDONA 1mg</w:t>
            </w:r>
          </w:p>
        </w:tc>
        <w:tc>
          <w:tcPr>
            <w:tcW w:w="1061" w:type="dxa"/>
            <w:tcBorders>
              <w:top w:val="nil"/>
              <w:left w:val="nil"/>
              <w:bottom w:val="single" w:sz="4" w:space="0" w:color="auto"/>
              <w:right w:val="single" w:sz="4" w:space="0" w:color="auto"/>
            </w:tcBorders>
            <w:shd w:val="clear" w:color="000000" w:fill="FFFFFF"/>
            <w:vAlign w:val="center"/>
            <w:hideMark/>
          </w:tcPr>
          <w:p w14:paraId="108032FD"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2130C2F8"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70.000</w:t>
            </w:r>
          </w:p>
        </w:tc>
        <w:tc>
          <w:tcPr>
            <w:tcW w:w="1276" w:type="dxa"/>
            <w:tcBorders>
              <w:top w:val="nil"/>
              <w:left w:val="nil"/>
              <w:bottom w:val="single" w:sz="4" w:space="0" w:color="auto"/>
              <w:right w:val="single" w:sz="4" w:space="0" w:color="auto"/>
            </w:tcBorders>
            <w:shd w:val="clear" w:color="auto" w:fill="auto"/>
            <w:vAlign w:val="center"/>
          </w:tcPr>
          <w:p w14:paraId="66B45A44" w14:textId="70FA9E29"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R$0,25</w:t>
            </w:r>
          </w:p>
        </w:tc>
        <w:tc>
          <w:tcPr>
            <w:tcW w:w="2126" w:type="dxa"/>
            <w:tcBorders>
              <w:top w:val="nil"/>
              <w:left w:val="nil"/>
              <w:bottom w:val="single" w:sz="4" w:space="0" w:color="auto"/>
              <w:right w:val="single" w:sz="4" w:space="0" w:color="auto"/>
            </w:tcBorders>
            <w:shd w:val="clear" w:color="auto" w:fill="auto"/>
            <w:vAlign w:val="center"/>
          </w:tcPr>
          <w:p w14:paraId="2FF7C90E" w14:textId="7F58A2D6"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R$17.500,00</w:t>
            </w:r>
          </w:p>
        </w:tc>
      </w:tr>
      <w:tr w:rsidR="00F05EFA" w:rsidRPr="002E0AD3" w14:paraId="133EA0E1"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2A9D42D" w14:textId="1BA8D62B"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939</w:t>
            </w:r>
          </w:p>
        </w:tc>
        <w:tc>
          <w:tcPr>
            <w:tcW w:w="4459" w:type="dxa"/>
            <w:tcBorders>
              <w:top w:val="nil"/>
              <w:left w:val="nil"/>
              <w:bottom w:val="single" w:sz="4" w:space="0" w:color="auto"/>
              <w:right w:val="single" w:sz="4" w:space="0" w:color="auto"/>
            </w:tcBorders>
            <w:shd w:val="clear" w:color="000000" w:fill="FFFFFF"/>
            <w:vAlign w:val="center"/>
            <w:hideMark/>
          </w:tcPr>
          <w:p w14:paraId="283DA7CD"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RISPERIDONA 2mg</w:t>
            </w:r>
          </w:p>
        </w:tc>
        <w:tc>
          <w:tcPr>
            <w:tcW w:w="1061" w:type="dxa"/>
            <w:tcBorders>
              <w:top w:val="nil"/>
              <w:left w:val="nil"/>
              <w:bottom w:val="single" w:sz="4" w:space="0" w:color="auto"/>
              <w:right w:val="single" w:sz="4" w:space="0" w:color="auto"/>
            </w:tcBorders>
            <w:shd w:val="clear" w:color="000000" w:fill="FFFFFF"/>
            <w:vAlign w:val="center"/>
            <w:hideMark/>
          </w:tcPr>
          <w:p w14:paraId="605B3B10"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26F5BB9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60.000</w:t>
            </w:r>
          </w:p>
        </w:tc>
        <w:tc>
          <w:tcPr>
            <w:tcW w:w="1276" w:type="dxa"/>
            <w:tcBorders>
              <w:top w:val="nil"/>
              <w:left w:val="nil"/>
              <w:bottom w:val="single" w:sz="4" w:space="0" w:color="auto"/>
              <w:right w:val="single" w:sz="4" w:space="0" w:color="auto"/>
            </w:tcBorders>
            <w:shd w:val="clear" w:color="auto" w:fill="auto"/>
            <w:vAlign w:val="center"/>
          </w:tcPr>
          <w:p w14:paraId="3C2B57F8" w14:textId="6B895366"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R$0,36</w:t>
            </w:r>
          </w:p>
        </w:tc>
        <w:tc>
          <w:tcPr>
            <w:tcW w:w="2126" w:type="dxa"/>
            <w:tcBorders>
              <w:top w:val="nil"/>
              <w:left w:val="nil"/>
              <w:bottom w:val="single" w:sz="4" w:space="0" w:color="auto"/>
              <w:right w:val="single" w:sz="4" w:space="0" w:color="auto"/>
            </w:tcBorders>
            <w:shd w:val="clear" w:color="auto" w:fill="auto"/>
            <w:vAlign w:val="center"/>
          </w:tcPr>
          <w:p w14:paraId="65DA8814" w14:textId="5C4D6D26"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R$21.600,00</w:t>
            </w:r>
          </w:p>
        </w:tc>
      </w:tr>
      <w:tr w:rsidR="00F05EFA" w:rsidRPr="002E0AD3" w14:paraId="2AEC0CBC"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4AE806C" w14:textId="372CF2E8"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940</w:t>
            </w:r>
          </w:p>
        </w:tc>
        <w:tc>
          <w:tcPr>
            <w:tcW w:w="4459" w:type="dxa"/>
            <w:tcBorders>
              <w:top w:val="nil"/>
              <w:left w:val="nil"/>
              <w:bottom w:val="single" w:sz="4" w:space="0" w:color="auto"/>
              <w:right w:val="single" w:sz="4" w:space="0" w:color="auto"/>
            </w:tcBorders>
            <w:shd w:val="clear" w:color="000000" w:fill="FFFFFF"/>
            <w:vAlign w:val="center"/>
            <w:hideMark/>
          </w:tcPr>
          <w:p w14:paraId="1581A147"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RISPERIDONA 3mg.</w:t>
            </w:r>
          </w:p>
        </w:tc>
        <w:tc>
          <w:tcPr>
            <w:tcW w:w="1061" w:type="dxa"/>
            <w:tcBorders>
              <w:top w:val="nil"/>
              <w:left w:val="nil"/>
              <w:bottom w:val="single" w:sz="4" w:space="0" w:color="auto"/>
              <w:right w:val="single" w:sz="4" w:space="0" w:color="auto"/>
            </w:tcBorders>
            <w:shd w:val="clear" w:color="000000" w:fill="FFFFFF"/>
            <w:vAlign w:val="center"/>
            <w:hideMark/>
          </w:tcPr>
          <w:p w14:paraId="2914E5C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21C0CE7A"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50.000</w:t>
            </w:r>
          </w:p>
        </w:tc>
        <w:tc>
          <w:tcPr>
            <w:tcW w:w="1276" w:type="dxa"/>
            <w:tcBorders>
              <w:top w:val="nil"/>
              <w:left w:val="nil"/>
              <w:bottom w:val="single" w:sz="4" w:space="0" w:color="auto"/>
              <w:right w:val="single" w:sz="4" w:space="0" w:color="auto"/>
            </w:tcBorders>
            <w:shd w:val="clear" w:color="auto" w:fill="auto"/>
            <w:vAlign w:val="center"/>
          </w:tcPr>
          <w:p w14:paraId="7CBDF276" w14:textId="0949D761"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R$0,32</w:t>
            </w:r>
          </w:p>
        </w:tc>
        <w:tc>
          <w:tcPr>
            <w:tcW w:w="2126" w:type="dxa"/>
            <w:tcBorders>
              <w:top w:val="nil"/>
              <w:left w:val="nil"/>
              <w:bottom w:val="single" w:sz="4" w:space="0" w:color="auto"/>
              <w:right w:val="single" w:sz="4" w:space="0" w:color="auto"/>
            </w:tcBorders>
            <w:shd w:val="clear" w:color="auto" w:fill="auto"/>
            <w:vAlign w:val="center"/>
          </w:tcPr>
          <w:p w14:paraId="1E0B9866" w14:textId="5C2BC454"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R$15.833,33</w:t>
            </w:r>
          </w:p>
        </w:tc>
      </w:tr>
      <w:tr w:rsidR="00F05EFA" w:rsidRPr="002E0AD3" w14:paraId="5FEB787B"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3CB14AE9" w14:textId="526F8C77"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941</w:t>
            </w:r>
          </w:p>
        </w:tc>
        <w:tc>
          <w:tcPr>
            <w:tcW w:w="4459" w:type="dxa"/>
            <w:tcBorders>
              <w:top w:val="nil"/>
              <w:left w:val="nil"/>
              <w:bottom w:val="single" w:sz="4" w:space="0" w:color="auto"/>
              <w:right w:val="single" w:sz="4" w:space="0" w:color="auto"/>
            </w:tcBorders>
            <w:shd w:val="clear" w:color="000000" w:fill="FFFFFF"/>
            <w:vAlign w:val="center"/>
            <w:hideMark/>
          </w:tcPr>
          <w:p w14:paraId="78939279"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RISPERIDONA 1mg/ml - solução oral</w:t>
            </w:r>
          </w:p>
        </w:tc>
        <w:tc>
          <w:tcPr>
            <w:tcW w:w="1061" w:type="dxa"/>
            <w:tcBorders>
              <w:top w:val="nil"/>
              <w:left w:val="nil"/>
              <w:bottom w:val="single" w:sz="4" w:space="0" w:color="auto"/>
              <w:right w:val="single" w:sz="4" w:space="0" w:color="auto"/>
            </w:tcBorders>
            <w:shd w:val="clear" w:color="000000" w:fill="FFFFFF"/>
            <w:vAlign w:val="center"/>
            <w:hideMark/>
          </w:tcPr>
          <w:p w14:paraId="50673740"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Fr</w:t>
            </w:r>
            <w:proofErr w:type="spellEnd"/>
          </w:p>
        </w:tc>
        <w:tc>
          <w:tcPr>
            <w:tcW w:w="1134" w:type="dxa"/>
            <w:tcBorders>
              <w:top w:val="nil"/>
              <w:left w:val="nil"/>
              <w:bottom w:val="single" w:sz="4" w:space="0" w:color="auto"/>
              <w:right w:val="single" w:sz="4" w:space="0" w:color="auto"/>
            </w:tcBorders>
            <w:shd w:val="clear" w:color="000000" w:fill="FFFFFF"/>
            <w:vAlign w:val="center"/>
            <w:hideMark/>
          </w:tcPr>
          <w:p w14:paraId="22BF5F81"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1.500</w:t>
            </w:r>
          </w:p>
        </w:tc>
        <w:tc>
          <w:tcPr>
            <w:tcW w:w="1276" w:type="dxa"/>
            <w:tcBorders>
              <w:top w:val="nil"/>
              <w:left w:val="nil"/>
              <w:bottom w:val="single" w:sz="4" w:space="0" w:color="auto"/>
              <w:right w:val="single" w:sz="4" w:space="0" w:color="auto"/>
            </w:tcBorders>
            <w:shd w:val="clear" w:color="auto" w:fill="auto"/>
            <w:vAlign w:val="center"/>
          </w:tcPr>
          <w:p w14:paraId="22BF95C2" w14:textId="0A9F1A64"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R$20,61</w:t>
            </w:r>
          </w:p>
        </w:tc>
        <w:tc>
          <w:tcPr>
            <w:tcW w:w="2126" w:type="dxa"/>
            <w:tcBorders>
              <w:top w:val="nil"/>
              <w:left w:val="nil"/>
              <w:bottom w:val="single" w:sz="4" w:space="0" w:color="auto"/>
              <w:right w:val="single" w:sz="4" w:space="0" w:color="auto"/>
            </w:tcBorders>
            <w:shd w:val="clear" w:color="auto" w:fill="auto"/>
            <w:vAlign w:val="center"/>
          </w:tcPr>
          <w:p w14:paraId="2AE0E84D" w14:textId="43097F20"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R$30.915,00</w:t>
            </w:r>
          </w:p>
        </w:tc>
      </w:tr>
      <w:tr w:rsidR="00F05EFA" w:rsidRPr="002E0AD3" w14:paraId="3C97E307"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77A0203" w14:textId="1C6C976F"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942</w:t>
            </w:r>
          </w:p>
        </w:tc>
        <w:tc>
          <w:tcPr>
            <w:tcW w:w="4459" w:type="dxa"/>
            <w:tcBorders>
              <w:top w:val="nil"/>
              <w:left w:val="nil"/>
              <w:bottom w:val="single" w:sz="4" w:space="0" w:color="auto"/>
              <w:right w:val="single" w:sz="4" w:space="0" w:color="auto"/>
            </w:tcBorders>
            <w:shd w:val="clear" w:color="000000" w:fill="FFFFFF"/>
            <w:vAlign w:val="center"/>
            <w:hideMark/>
          </w:tcPr>
          <w:p w14:paraId="4EAC2C8B"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SERTRALINA, cloridrato </w:t>
            </w:r>
            <w:proofErr w:type="gramStart"/>
            <w:r w:rsidRPr="002E0AD3">
              <w:rPr>
                <w:rFonts w:ascii="Calibri" w:eastAsia="Times New Roman" w:hAnsi="Calibri" w:cs="Calibri"/>
                <w:color w:val="0D0D0D"/>
                <w:kern w:val="0"/>
                <w:lang w:eastAsia="pt-BR"/>
                <w14:ligatures w14:val="none"/>
              </w:rPr>
              <w:t>de, comprimido</w:t>
            </w:r>
            <w:proofErr w:type="gramEnd"/>
            <w:r w:rsidRPr="002E0AD3">
              <w:rPr>
                <w:rFonts w:ascii="Calibri" w:eastAsia="Times New Roman" w:hAnsi="Calibri" w:cs="Calibri"/>
                <w:color w:val="0D0D0D"/>
                <w:kern w:val="0"/>
                <w:lang w:eastAsia="pt-BR"/>
                <w14:ligatures w14:val="none"/>
              </w:rPr>
              <w:t xml:space="preserve"> revestido 100mg.</w:t>
            </w:r>
          </w:p>
        </w:tc>
        <w:tc>
          <w:tcPr>
            <w:tcW w:w="1061" w:type="dxa"/>
            <w:tcBorders>
              <w:top w:val="nil"/>
              <w:left w:val="nil"/>
              <w:bottom w:val="single" w:sz="4" w:space="0" w:color="auto"/>
              <w:right w:val="single" w:sz="4" w:space="0" w:color="auto"/>
            </w:tcBorders>
            <w:shd w:val="clear" w:color="000000" w:fill="FFFFFF"/>
            <w:vAlign w:val="center"/>
            <w:hideMark/>
          </w:tcPr>
          <w:p w14:paraId="3E35A936"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2BA958DB"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10.000</w:t>
            </w:r>
          </w:p>
        </w:tc>
        <w:tc>
          <w:tcPr>
            <w:tcW w:w="1276" w:type="dxa"/>
            <w:tcBorders>
              <w:top w:val="nil"/>
              <w:left w:val="nil"/>
              <w:bottom w:val="single" w:sz="4" w:space="0" w:color="auto"/>
              <w:right w:val="single" w:sz="4" w:space="0" w:color="auto"/>
            </w:tcBorders>
            <w:shd w:val="clear" w:color="auto" w:fill="auto"/>
            <w:vAlign w:val="center"/>
          </w:tcPr>
          <w:p w14:paraId="1AC2940A" w14:textId="4A7BB1C4"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R$0,75</w:t>
            </w:r>
          </w:p>
        </w:tc>
        <w:tc>
          <w:tcPr>
            <w:tcW w:w="2126" w:type="dxa"/>
            <w:tcBorders>
              <w:top w:val="nil"/>
              <w:left w:val="nil"/>
              <w:bottom w:val="single" w:sz="4" w:space="0" w:color="auto"/>
              <w:right w:val="single" w:sz="4" w:space="0" w:color="auto"/>
            </w:tcBorders>
            <w:shd w:val="clear" w:color="auto" w:fill="auto"/>
            <w:vAlign w:val="center"/>
          </w:tcPr>
          <w:p w14:paraId="35B60C3D" w14:textId="3FC89AB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R$7.466,67</w:t>
            </w:r>
          </w:p>
        </w:tc>
      </w:tr>
      <w:tr w:rsidR="00F05EFA" w:rsidRPr="002E0AD3" w14:paraId="0905450E"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29ED4854" w14:textId="0CFA4DE0"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943</w:t>
            </w:r>
          </w:p>
        </w:tc>
        <w:tc>
          <w:tcPr>
            <w:tcW w:w="4459" w:type="dxa"/>
            <w:tcBorders>
              <w:top w:val="nil"/>
              <w:left w:val="nil"/>
              <w:bottom w:val="single" w:sz="4" w:space="0" w:color="auto"/>
              <w:right w:val="single" w:sz="4" w:space="0" w:color="auto"/>
            </w:tcBorders>
            <w:shd w:val="clear" w:color="000000" w:fill="FFFFFF"/>
            <w:vAlign w:val="center"/>
            <w:hideMark/>
          </w:tcPr>
          <w:p w14:paraId="0EFC8E9E"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SERTRALINA, cloridrato </w:t>
            </w:r>
            <w:proofErr w:type="gramStart"/>
            <w:r w:rsidRPr="002E0AD3">
              <w:rPr>
                <w:rFonts w:ascii="Calibri" w:eastAsia="Times New Roman" w:hAnsi="Calibri" w:cs="Calibri"/>
                <w:color w:val="0D0D0D"/>
                <w:kern w:val="0"/>
                <w:lang w:eastAsia="pt-BR"/>
                <w14:ligatures w14:val="none"/>
              </w:rPr>
              <w:t>de, comprimido</w:t>
            </w:r>
            <w:proofErr w:type="gramEnd"/>
            <w:r w:rsidRPr="002E0AD3">
              <w:rPr>
                <w:rFonts w:ascii="Calibri" w:eastAsia="Times New Roman" w:hAnsi="Calibri" w:cs="Calibri"/>
                <w:color w:val="0D0D0D"/>
                <w:kern w:val="0"/>
                <w:lang w:eastAsia="pt-BR"/>
                <w14:ligatures w14:val="none"/>
              </w:rPr>
              <w:t xml:space="preserve"> revestido 50mg.</w:t>
            </w:r>
          </w:p>
        </w:tc>
        <w:tc>
          <w:tcPr>
            <w:tcW w:w="1061" w:type="dxa"/>
            <w:tcBorders>
              <w:top w:val="nil"/>
              <w:left w:val="nil"/>
              <w:bottom w:val="single" w:sz="4" w:space="0" w:color="auto"/>
              <w:right w:val="single" w:sz="4" w:space="0" w:color="auto"/>
            </w:tcBorders>
            <w:shd w:val="clear" w:color="000000" w:fill="FFFFFF"/>
            <w:vAlign w:val="center"/>
            <w:hideMark/>
          </w:tcPr>
          <w:p w14:paraId="09F7FD8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09C6958A"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30.000</w:t>
            </w:r>
          </w:p>
        </w:tc>
        <w:tc>
          <w:tcPr>
            <w:tcW w:w="1276" w:type="dxa"/>
            <w:tcBorders>
              <w:top w:val="nil"/>
              <w:left w:val="nil"/>
              <w:bottom w:val="single" w:sz="4" w:space="0" w:color="auto"/>
              <w:right w:val="single" w:sz="4" w:space="0" w:color="auto"/>
            </w:tcBorders>
            <w:shd w:val="clear" w:color="auto" w:fill="auto"/>
            <w:vAlign w:val="center"/>
          </w:tcPr>
          <w:p w14:paraId="22639305" w14:textId="34C3B375"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R$0,27</w:t>
            </w:r>
          </w:p>
        </w:tc>
        <w:tc>
          <w:tcPr>
            <w:tcW w:w="2126" w:type="dxa"/>
            <w:tcBorders>
              <w:top w:val="nil"/>
              <w:left w:val="nil"/>
              <w:bottom w:val="single" w:sz="4" w:space="0" w:color="auto"/>
              <w:right w:val="single" w:sz="4" w:space="0" w:color="auto"/>
            </w:tcBorders>
            <w:shd w:val="clear" w:color="auto" w:fill="auto"/>
            <w:vAlign w:val="center"/>
          </w:tcPr>
          <w:p w14:paraId="610BF005" w14:textId="3D32C6F9"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R$8.100,00</w:t>
            </w:r>
          </w:p>
        </w:tc>
      </w:tr>
      <w:tr w:rsidR="00F05EFA" w:rsidRPr="002E0AD3" w14:paraId="0C67D862"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2A36F1DE" w14:textId="798A47F6"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944</w:t>
            </w:r>
          </w:p>
        </w:tc>
        <w:tc>
          <w:tcPr>
            <w:tcW w:w="4459" w:type="dxa"/>
            <w:tcBorders>
              <w:top w:val="nil"/>
              <w:left w:val="nil"/>
              <w:bottom w:val="single" w:sz="4" w:space="0" w:color="auto"/>
              <w:right w:val="single" w:sz="4" w:space="0" w:color="auto"/>
            </w:tcBorders>
            <w:shd w:val="clear" w:color="000000" w:fill="FFFFFF"/>
            <w:vAlign w:val="center"/>
            <w:hideMark/>
          </w:tcPr>
          <w:p w14:paraId="18E9ABF1"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TIORIDAZINA, cloridrato </w:t>
            </w:r>
            <w:proofErr w:type="gramStart"/>
            <w:r w:rsidRPr="002E0AD3">
              <w:rPr>
                <w:rFonts w:ascii="Calibri" w:eastAsia="Times New Roman" w:hAnsi="Calibri" w:cs="Calibri"/>
                <w:color w:val="0D0D0D"/>
                <w:kern w:val="0"/>
                <w:lang w:eastAsia="pt-BR"/>
                <w14:ligatures w14:val="none"/>
              </w:rPr>
              <w:t>de, comprimido</w:t>
            </w:r>
            <w:proofErr w:type="gramEnd"/>
            <w:r w:rsidRPr="002E0AD3">
              <w:rPr>
                <w:rFonts w:ascii="Calibri" w:eastAsia="Times New Roman" w:hAnsi="Calibri" w:cs="Calibri"/>
                <w:color w:val="0D0D0D"/>
                <w:kern w:val="0"/>
                <w:lang w:eastAsia="pt-BR"/>
                <w14:ligatures w14:val="none"/>
              </w:rPr>
              <w:t xml:space="preserve"> 100mg</w:t>
            </w:r>
          </w:p>
        </w:tc>
        <w:tc>
          <w:tcPr>
            <w:tcW w:w="1061" w:type="dxa"/>
            <w:tcBorders>
              <w:top w:val="nil"/>
              <w:left w:val="nil"/>
              <w:bottom w:val="single" w:sz="4" w:space="0" w:color="auto"/>
              <w:right w:val="single" w:sz="4" w:space="0" w:color="auto"/>
            </w:tcBorders>
            <w:shd w:val="clear" w:color="000000" w:fill="FFFFFF"/>
            <w:vAlign w:val="center"/>
            <w:hideMark/>
          </w:tcPr>
          <w:p w14:paraId="5775EB4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61D0F65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30.000</w:t>
            </w:r>
          </w:p>
        </w:tc>
        <w:tc>
          <w:tcPr>
            <w:tcW w:w="1276" w:type="dxa"/>
            <w:tcBorders>
              <w:top w:val="nil"/>
              <w:left w:val="nil"/>
              <w:bottom w:val="single" w:sz="4" w:space="0" w:color="auto"/>
              <w:right w:val="single" w:sz="4" w:space="0" w:color="auto"/>
            </w:tcBorders>
            <w:shd w:val="clear" w:color="auto" w:fill="auto"/>
            <w:vAlign w:val="center"/>
          </w:tcPr>
          <w:p w14:paraId="28881E43" w14:textId="24F7559F"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R$3,45</w:t>
            </w:r>
          </w:p>
        </w:tc>
        <w:tc>
          <w:tcPr>
            <w:tcW w:w="2126" w:type="dxa"/>
            <w:tcBorders>
              <w:top w:val="nil"/>
              <w:left w:val="nil"/>
              <w:bottom w:val="single" w:sz="4" w:space="0" w:color="auto"/>
              <w:right w:val="single" w:sz="4" w:space="0" w:color="auto"/>
            </w:tcBorders>
            <w:shd w:val="clear" w:color="auto" w:fill="auto"/>
            <w:vAlign w:val="center"/>
          </w:tcPr>
          <w:p w14:paraId="08FDA6F7" w14:textId="2DFC2620"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R$103.400,00</w:t>
            </w:r>
          </w:p>
        </w:tc>
      </w:tr>
      <w:tr w:rsidR="00F05EFA" w:rsidRPr="002E0AD3" w14:paraId="453C4C99"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06E4DF34" w14:textId="48F7B468"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945</w:t>
            </w:r>
          </w:p>
        </w:tc>
        <w:tc>
          <w:tcPr>
            <w:tcW w:w="4459" w:type="dxa"/>
            <w:tcBorders>
              <w:top w:val="nil"/>
              <w:left w:val="nil"/>
              <w:bottom w:val="single" w:sz="4" w:space="0" w:color="auto"/>
              <w:right w:val="single" w:sz="4" w:space="0" w:color="auto"/>
            </w:tcBorders>
            <w:shd w:val="clear" w:color="000000" w:fill="FFFFFF"/>
            <w:vAlign w:val="center"/>
            <w:hideMark/>
          </w:tcPr>
          <w:p w14:paraId="155378D4"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TIORIDAZINA, cloridrato </w:t>
            </w:r>
            <w:proofErr w:type="gramStart"/>
            <w:r w:rsidRPr="002E0AD3">
              <w:rPr>
                <w:rFonts w:ascii="Calibri" w:eastAsia="Times New Roman" w:hAnsi="Calibri" w:cs="Calibri"/>
                <w:color w:val="0D0D0D"/>
                <w:kern w:val="0"/>
                <w:lang w:eastAsia="pt-BR"/>
                <w14:ligatures w14:val="none"/>
              </w:rPr>
              <w:t>de, comprimido</w:t>
            </w:r>
            <w:proofErr w:type="gramEnd"/>
            <w:r w:rsidRPr="002E0AD3">
              <w:rPr>
                <w:rFonts w:ascii="Calibri" w:eastAsia="Times New Roman" w:hAnsi="Calibri" w:cs="Calibri"/>
                <w:color w:val="0D0D0D"/>
                <w:kern w:val="0"/>
                <w:lang w:eastAsia="pt-BR"/>
                <w14:ligatures w14:val="none"/>
              </w:rPr>
              <w:t xml:space="preserve"> 50mg</w:t>
            </w:r>
          </w:p>
        </w:tc>
        <w:tc>
          <w:tcPr>
            <w:tcW w:w="1061" w:type="dxa"/>
            <w:tcBorders>
              <w:top w:val="nil"/>
              <w:left w:val="nil"/>
              <w:bottom w:val="single" w:sz="4" w:space="0" w:color="auto"/>
              <w:right w:val="single" w:sz="4" w:space="0" w:color="auto"/>
            </w:tcBorders>
            <w:shd w:val="clear" w:color="000000" w:fill="FFFFFF"/>
            <w:vAlign w:val="center"/>
            <w:hideMark/>
          </w:tcPr>
          <w:p w14:paraId="3E4F1390"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7AAE5E24"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30.000</w:t>
            </w:r>
          </w:p>
        </w:tc>
        <w:tc>
          <w:tcPr>
            <w:tcW w:w="1276" w:type="dxa"/>
            <w:tcBorders>
              <w:top w:val="nil"/>
              <w:left w:val="nil"/>
              <w:bottom w:val="single" w:sz="4" w:space="0" w:color="auto"/>
              <w:right w:val="single" w:sz="4" w:space="0" w:color="auto"/>
            </w:tcBorders>
            <w:shd w:val="clear" w:color="auto" w:fill="auto"/>
            <w:vAlign w:val="center"/>
          </w:tcPr>
          <w:p w14:paraId="0E5E7B53" w14:textId="2ECDB68B"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R$1,87</w:t>
            </w:r>
          </w:p>
        </w:tc>
        <w:tc>
          <w:tcPr>
            <w:tcW w:w="2126" w:type="dxa"/>
            <w:tcBorders>
              <w:top w:val="nil"/>
              <w:left w:val="nil"/>
              <w:bottom w:val="single" w:sz="4" w:space="0" w:color="auto"/>
              <w:right w:val="single" w:sz="4" w:space="0" w:color="auto"/>
            </w:tcBorders>
            <w:shd w:val="clear" w:color="auto" w:fill="auto"/>
            <w:vAlign w:val="center"/>
          </w:tcPr>
          <w:p w14:paraId="59ADD686" w14:textId="75416174"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R$56.100,00</w:t>
            </w:r>
          </w:p>
        </w:tc>
      </w:tr>
      <w:tr w:rsidR="00F05EFA" w:rsidRPr="002E0AD3" w14:paraId="0BF34331"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35536B5D" w14:textId="61D0E65A"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946</w:t>
            </w:r>
          </w:p>
        </w:tc>
        <w:tc>
          <w:tcPr>
            <w:tcW w:w="4459" w:type="dxa"/>
            <w:tcBorders>
              <w:top w:val="nil"/>
              <w:left w:val="nil"/>
              <w:bottom w:val="single" w:sz="4" w:space="0" w:color="auto"/>
              <w:right w:val="single" w:sz="4" w:space="0" w:color="auto"/>
            </w:tcBorders>
            <w:shd w:val="clear" w:color="000000" w:fill="FFFFFF"/>
            <w:vAlign w:val="center"/>
            <w:hideMark/>
          </w:tcPr>
          <w:p w14:paraId="5C4AAA32" w14:textId="6FB72903"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TRAMADOL solução injetável 50mg/</w:t>
            </w:r>
            <w:proofErr w:type="gramStart"/>
            <w:r w:rsidRPr="002E0AD3">
              <w:rPr>
                <w:rFonts w:ascii="Calibri" w:eastAsia="Times New Roman" w:hAnsi="Calibri" w:cs="Calibri"/>
                <w:color w:val="0D0D0D"/>
                <w:kern w:val="0"/>
                <w:lang w:eastAsia="pt-BR"/>
                <w14:ligatures w14:val="none"/>
              </w:rPr>
              <w:t>ml  ampola</w:t>
            </w:r>
            <w:proofErr w:type="gramEnd"/>
            <w:r w:rsidRPr="002E0AD3">
              <w:rPr>
                <w:rFonts w:ascii="Calibri" w:eastAsia="Times New Roman" w:hAnsi="Calibri" w:cs="Calibri"/>
                <w:color w:val="0D0D0D"/>
                <w:kern w:val="0"/>
                <w:lang w:eastAsia="pt-BR"/>
                <w14:ligatures w14:val="none"/>
              </w:rPr>
              <w:t xml:space="preserve">  1ml    uso intramuscular/intravenoso (IM/IV)</w:t>
            </w:r>
          </w:p>
        </w:tc>
        <w:tc>
          <w:tcPr>
            <w:tcW w:w="1061" w:type="dxa"/>
            <w:tcBorders>
              <w:top w:val="nil"/>
              <w:left w:val="nil"/>
              <w:bottom w:val="single" w:sz="4" w:space="0" w:color="auto"/>
              <w:right w:val="single" w:sz="4" w:space="0" w:color="auto"/>
            </w:tcBorders>
            <w:shd w:val="clear" w:color="000000" w:fill="FFFFFF"/>
            <w:vAlign w:val="center"/>
            <w:hideMark/>
          </w:tcPr>
          <w:p w14:paraId="37703115"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6617C233"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1000</w:t>
            </w:r>
          </w:p>
        </w:tc>
        <w:tc>
          <w:tcPr>
            <w:tcW w:w="1276" w:type="dxa"/>
            <w:tcBorders>
              <w:top w:val="nil"/>
              <w:left w:val="nil"/>
              <w:bottom w:val="single" w:sz="4" w:space="0" w:color="auto"/>
              <w:right w:val="single" w:sz="4" w:space="0" w:color="auto"/>
            </w:tcBorders>
            <w:shd w:val="clear" w:color="auto" w:fill="auto"/>
            <w:vAlign w:val="center"/>
          </w:tcPr>
          <w:p w14:paraId="38821AFC" w14:textId="7982A6D8"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R$2,84</w:t>
            </w:r>
          </w:p>
        </w:tc>
        <w:tc>
          <w:tcPr>
            <w:tcW w:w="2126" w:type="dxa"/>
            <w:tcBorders>
              <w:top w:val="nil"/>
              <w:left w:val="nil"/>
              <w:bottom w:val="single" w:sz="4" w:space="0" w:color="auto"/>
              <w:right w:val="single" w:sz="4" w:space="0" w:color="auto"/>
            </w:tcBorders>
            <w:shd w:val="clear" w:color="auto" w:fill="auto"/>
            <w:vAlign w:val="center"/>
          </w:tcPr>
          <w:p w14:paraId="72520412" w14:textId="0A670B36"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R$2.836,67</w:t>
            </w:r>
          </w:p>
        </w:tc>
      </w:tr>
      <w:tr w:rsidR="00F05EFA" w:rsidRPr="002E0AD3" w14:paraId="05C1F951"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0E6571CA" w14:textId="2621EC1B"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947</w:t>
            </w:r>
          </w:p>
        </w:tc>
        <w:tc>
          <w:tcPr>
            <w:tcW w:w="4459" w:type="dxa"/>
            <w:tcBorders>
              <w:top w:val="nil"/>
              <w:left w:val="nil"/>
              <w:bottom w:val="single" w:sz="4" w:space="0" w:color="auto"/>
              <w:right w:val="single" w:sz="4" w:space="0" w:color="auto"/>
            </w:tcBorders>
            <w:shd w:val="clear" w:color="000000" w:fill="FFFFFF"/>
            <w:vAlign w:val="center"/>
            <w:hideMark/>
          </w:tcPr>
          <w:p w14:paraId="64CB14B1" w14:textId="15C3B3AE"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TRAMADOL solução injetável 50mg/</w:t>
            </w:r>
            <w:proofErr w:type="gramStart"/>
            <w:r w:rsidRPr="002E0AD3">
              <w:rPr>
                <w:rFonts w:ascii="Calibri" w:eastAsia="Times New Roman" w:hAnsi="Calibri" w:cs="Calibri"/>
                <w:color w:val="0D0D0D"/>
                <w:kern w:val="0"/>
                <w:lang w:eastAsia="pt-BR"/>
                <w14:ligatures w14:val="none"/>
              </w:rPr>
              <w:t>ml  ampola</w:t>
            </w:r>
            <w:proofErr w:type="gramEnd"/>
            <w:r w:rsidRPr="002E0AD3">
              <w:rPr>
                <w:rFonts w:ascii="Calibri" w:eastAsia="Times New Roman" w:hAnsi="Calibri" w:cs="Calibri"/>
                <w:color w:val="0D0D0D"/>
                <w:kern w:val="0"/>
                <w:lang w:eastAsia="pt-BR"/>
                <w14:ligatures w14:val="none"/>
              </w:rPr>
              <w:t xml:space="preserve">  2ml    uso intramuscular/intravenoso (IM/IV)</w:t>
            </w:r>
          </w:p>
        </w:tc>
        <w:tc>
          <w:tcPr>
            <w:tcW w:w="1061" w:type="dxa"/>
            <w:tcBorders>
              <w:top w:val="nil"/>
              <w:left w:val="nil"/>
              <w:bottom w:val="single" w:sz="4" w:space="0" w:color="auto"/>
              <w:right w:val="single" w:sz="4" w:space="0" w:color="auto"/>
            </w:tcBorders>
            <w:shd w:val="clear" w:color="000000" w:fill="FFFFFF"/>
            <w:vAlign w:val="center"/>
            <w:hideMark/>
          </w:tcPr>
          <w:p w14:paraId="5DE5C0FC"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AMP</w:t>
            </w:r>
          </w:p>
        </w:tc>
        <w:tc>
          <w:tcPr>
            <w:tcW w:w="1134" w:type="dxa"/>
            <w:tcBorders>
              <w:top w:val="nil"/>
              <w:left w:val="nil"/>
              <w:bottom w:val="single" w:sz="4" w:space="0" w:color="auto"/>
              <w:right w:val="single" w:sz="4" w:space="0" w:color="auto"/>
            </w:tcBorders>
            <w:shd w:val="clear" w:color="000000" w:fill="FFFFFF"/>
            <w:vAlign w:val="center"/>
            <w:hideMark/>
          </w:tcPr>
          <w:p w14:paraId="522978F5"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2000</w:t>
            </w:r>
          </w:p>
        </w:tc>
        <w:tc>
          <w:tcPr>
            <w:tcW w:w="1276" w:type="dxa"/>
            <w:tcBorders>
              <w:top w:val="nil"/>
              <w:left w:val="nil"/>
              <w:bottom w:val="single" w:sz="4" w:space="0" w:color="auto"/>
              <w:right w:val="single" w:sz="4" w:space="0" w:color="auto"/>
            </w:tcBorders>
            <w:shd w:val="clear" w:color="auto" w:fill="auto"/>
            <w:vAlign w:val="center"/>
          </w:tcPr>
          <w:p w14:paraId="1C12410C" w14:textId="19F9C96D"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R$3,18</w:t>
            </w:r>
          </w:p>
        </w:tc>
        <w:tc>
          <w:tcPr>
            <w:tcW w:w="2126" w:type="dxa"/>
            <w:tcBorders>
              <w:top w:val="nil"/>
              <w:left w:val="nil"/>
              <w:bottom w:val="single" w:sz="4" w:space="0" w:color="auto"/>
              <w:right w:val="single" w:sz="4" w:space="0" w:color="auto"/>
            </w:tcBorders>
            <w:shd w:val="clear" w:color="auto" w:fill="auto"/>
            <w:vAlign w:val="center"/>
          </w:tcPr>
          <w:p w14:paraId="03562E5F" w14:textId="457FDCBC"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R$6.353,33</w:t>
            </w:r>
          </w:p>
        </w:tc>
      </w:tr>
      <w:tr w:rsidR="00F05EFA" w:rsidRPr="002E0AD3" w14:paraId="1D0328B8"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7D864B39" w14:textId="7E6B8060"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948</w:t>
            </w:r>
          </w:p>
        </w:tc>
        <w:tc>
          <w:tcPr>
            <w:tcW w:w="4459" w:type="dxa"/>
            <w:tcBorders>
              <w:top w:val="nil"/>
              <w:left w:val="nil"/>
              <w:bottom w:val="single" w:sz="4" w:space="0" w:color="auto"/>
              <w:right w:val="single" w:sz="4" w:space="0" w:color="auto"/>
            </w:tcBorders>
            <w:shd w:val="clear" w:color="000000" w:fill="FFFFFF"/>
            <w:vAlign w:val="center"/>
            <w:hideMark/>
          </w:tcPr>
          <w:p w14:paraId="2400CFC1"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VALPROATO de sódio ou ácido </w:t>
            </w:r>
            <w:proofErr w:type="spellStart"/>
            <w:r w:rsidRPr="002E0AD3">
              <w:rPr>
                <w:rFonts w:ascii="Calibri" w:eastAsia="Times New Roman" w:hAnsi="Calibri" w:cs="Calibri"/>
                <w:color w:val="0D0D0D"/>
                <w:kern w:val="0"/>
                <w:lang w:eastAsia="pt-BR"/>
                <w14:ligatures w14:val="none"/>
              </w:rPr>
              <w:t>valpróico</w:t>
            </w:r>
            <w:proofErr w:type="spellEnd"/>
            <w:r w:rsidRPr="002E0AD3">
              <w:rPr>
                <w:rFonts w:ascii="Calibri" w:eastAsia="Times New Roman" w:hAnsi="Calibri" w:cs="Calibri"/>
                <w:color w:val="0D0D0D"/>
                <w:kern w:val="0"/>
                <w:lang w:eastAsia="pt-BR"/>
                <w14:ligatures w14:val="none"/>
              </w:rPr>
              <w:t xml:space="preserve"> Cápsula ou comprimido 288 mg (equivalente a 250mg ácido </w:t>
            </w:r>
            <w:proofErr w:type="spellStart"/>
            <w:r w:rsidRPr="002E0AD3">
              <w:rPr>
                <w:rFonts w:ascii="Calibri" w:eastAsia="Times New Roman" w:hAnsi="Calibri" w:cs="Calibri"/>
                <w:color w:val="0D0D0D"/>
                <w:kern w:val="0"/>
                <w:lang w:eastAsia="pt-BR"/>
                <w14:ligatures w14:val="none"/>
              </w:rPr>
              <w:t>valpróico</w:t>
            </w:r>
            <w:proofErr w:type="spellEnd"/>
            <w:r w:rsidRPr="002E0AD3">
              <w:rPr>
                <w:rFonts w:ascii="Calibri" w:eastAsia="Times New Roman" w:hAnsi="Calibri" w:cs="Calibri"/>
                <w:color w:val="0D0D0D"/>
                <w:kern w:val="0"/>
                <w:lang w:eastAsia="pt-BR"/>
                <w14:ligatures w14:val="none"/>
              </w:rPr>
              <w:t>)</w:t>
            </w:r>
          </w:p>
        </w:tc>
        <w:tc>
          <w:tcPr>
            <w:tcW w:w="1061" w:type="dxa"/>
            <w:tcBorders>
              <w:top w:val="nil"/>
              <w:left w:val="nil"/>
              <w:bottom w:val="single" w:sz="4" w:space="0" w:color="auto"/>
              <w:right w:val="single" w:sz="4" w:space="0" w:color="auto"/>
            </w:tcBorders>
            <w:shd w:val="clear" w:color="000000" w:fill="FFFFFF"/>
            <w:vAlign w:val="center"/>
            <w:hideMark/>
          </w:tcPr>
          <w:p w14:paraId="4E2EF74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7AD23D28"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25.000</w:t>
            </w:r>
          </w:p>
        </w:tc>
        <w:tc>
          <w:tcPr>
            <w:tcW w:w="1276" w:type="dxa"/>
            <w:tcBorders>
              <w:top w:val="nil"/>
              <w:left w:val="nil"/>
              <w:bottom w:val="single" w:sz="4" w:space="0" w:color="auto"/>
              <w:right w:val="single" w:sz="4" w:space="0" w:color="auto"/>
            </w:tcBorders>
            <w:shd w:val="clear" w:color="auto" w:fill="auto"/>
            <w:vAlign w:val="center"/>
          </w:tcPr>
          <w:p w14:paraId="6E810EDB" w14:textId="7C1CFCDD"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R$0,88</w:t>
            </w:r>
          </w:p>
        </w:tc>
        <w:tc>
          <w:tcPr>
            <w:tcW w:w="2126" w:type="dxa"/>
            <w:tcBorders>
              <w:top w:val="nil"/>
              <w:left w:val="nil"/>
              <w:bottom w:val="single" w:sz="4" w:space="0" w:color="auto"/>
              <w:right w:val="single" w:sz="4" w:space="0" w:color="auto"/>
            </w:tcBorders>
            <w:shd w:val="clear" w:color="auto" w:fill="auto"/>
            <w:vAlign w:val="center"/>
          </w:tcPr>
          <w:p w14:paraId="6823D3FA" w14:textId="4BBCDB5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R$22.000,00</w:t>
            </w:r>
          </w:p>
        </w:tc>
      </w:tr>
      <w:tr w:rsidR="00F05EFA" w:rsidRPr="002E0AD3" w14:paraId="600B75AB" w14:textId="77777777" w:rsidTr="00556243">
        <w:trPr>
          <w:trHeight w:val="624"/>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1D3DCEC6" w14:textId="7D28E865"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949</w:t>
            </w:r>
          </w:p>
        </w:tc>
        <w:tc>
          <w:tcPr>
            <w:tcW w:w="4459" w:type="dxa"/>
            <w:tcBorders>
              <w:top w:val="nil"/>
              <w:left w:val="nil"/>
              <w:bottom w:val="single" w:sz="4" w:space="0" w:color="auto"/>
              <w:right w:val="single" w:sz="4" w:space="0" w:color="auto"/>
            </w:tcBorders>
            <w:shd w:val="clear" w:color="000000" w:fill="FFFFFF"/>
            <w:vAlign w:val="center"/>
            <w:hideMark/>
          </w:tcPr>
          <w:p w14:paraId="673230AF"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VALPROATO de sódio ou ácido </w:t>
            </w:r>
            <w:proofErr w:type="spellStart"/>
            <w:r w:rsidRPr="002E0AD3">
              <w:rPr>
                <w:rFonts w:ascii="Calibri" w:eastAsia="Times New Roman" w:hAnsi="Calibri" w:cs="Calibri"/>
                <w:color w:val="0D0D0D"/>
                <w:kern w:val="0"/>
                <w:lang w:eastAsia="pt-BR"/>
                <w14:ligatures w14:val="none"/>
              </w:rPr>
              <w:t>valpróico</w:t>
            </w:r>
            <w:proofErr w:type="spellEnd"/>
            <w:r w:rsidRPr="002E0AD3">
              <w:rPr>
                <w:rFonts w:ascii="Calibri" w:eastAsia="Times New Roman" w:hAnsi="Calibri" w:cs="Calibri"/>
                <w:color w:val="0D0D0D"/>
                <w:kern w:val="0"/>
                <w:lang w:eastAsia="pt-BR"/>
                <w14:ligatures w14:val="none"/>
              </w:rPr>
              <w:t xml:space="preserve"> comprimido 576 mg (equivalente a 500 mg ácido </w:t>
            </w:r>
            <w:proofErr w:type="spellStart"/>
            <w:r w:rsidRPr="002E0AD3">
              <w:rPr>
                <w:rFonts w:ascii="Calibri" w:eastAsia="Times New Roman" w:hAnsi="Calibri" w:cs="Calibri"/>
                <w:color w:val="0D0D0D"/>
                <w:kern w:val="0"/>
                <w:lang w:eastAsia="pt-BR"/>
                <w14:ligatures w14:val="none"/>
              </w:rPr>
              <w:t>valpróico</w:t>
            </w:r>
            <w:proofErr w:type="spellEnd"/>
            <w:r w:rsidRPr="002E0AD3">
              <w:rPr>
                <w:rFonts w:ascii="Calibri" w:eastAsia="Times New Roman" w:hAnsi="Calibri" w:cs="Calibri"/>
                <w:color w:val="0D0D0D"/>
                <w:kern w:val="0"/>
                <w:lang w:eastAsia="pt-BR"/>
                <w14:ligatures w14:val="none"/>
              </w:rPr>
              <w:t>)</w:t>
            </w:r>
          </w:p>
        </w:tc>
        <w:tc>
          <w:tcPr>
            <w:tcW w:w="1061" w:type="dxa"/>
            <w:tcBorders>
              <w:top w:val="nil"/>
              <w:left w:val="nil"/>
              <w:bottom w:val="single" w:sz="4" w:space="0" w:color="auto"/>
              <w:right w:val="single" w:sz="4" w:space="0" w:color="auto"/>
            </w:tcBorders>
            <w:shd w:val="clear" w:color="000000" w:fill="FFFFFF"/>
            <w:vAlign w:val="center"/>
            <w:hideMark/>
          </w:tcPr>
          <w:p w14:paraId="0B82909B"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2AF2346B"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60.000</w:t>
            </w:r>
          </w:p>
        </w:tc>
        <w:tc>
          <w:tcPr>
            <w:tcW w:w="1276" w:type="dxa"/>
            <w:tcBorders>
              <w:top w:val="nil"/>
              <w:left w:val="nil"/>
              <w:bottom w:val="single" w:sz="4" w:space="0" w:color="auto"/>
              <w:right w:val="single" w:sz="4" w:space="0" w:color="auto"/>
            </w:tcBorders>
            <w:shd w:val="clear" w:color="auto" w:fill="auto"/>
            <w:vAlign w:val="center"/>
          </w:tcPr>
          <w:p w14:paraId="28D1C9DC" w14:textId="0B3C7152"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R$1,78</w:t>
            </w:r>
          </w:p>
        </w:tc>
        <w:tc>
          <w:tcPr>
            <w:tcW w:w="2126" w:type="dxa"/>
            <w:tcBorders>
              <w:top w:val="nil"/>
              <w:left w:val="nil"/>
              <w:bottom w:val="single" w:sz="4" w:space="0" w:color="auto"/>
              <w:right w:val="single" w:sz="4" w:space="0" w:color="auto"/>
            </w:tcBorders>
            <w:shd w:val="clear" w:color="auto" w:fill="auto"/>
            <w:vAlign w:val="center"/>
          </w:tcPr>
          <w:p w14:paraId="1339C05C" w14:textId="66863F4E"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R$106.800,00</w:t>
            </w:r>
          </w:p>
        </w:tc>
      </w:tr>
      <w:tr w:rsidR="00F05EFA" w:rsidRPr="002E0AD3" w14:paraId="460684FB" w14:textId="77777777" w:rsidTr="00556243">
        <w:trPr>
          <w:trHeight w:val="936"/>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32AE18C8" w14:textId="25685EE8"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950</w:t>
            </w:r>
          </w:p>
        </w:tc>
        <w:tc>
          <w:tcPr>
            <w:tcW w:w="4459" w:type="dxa"/>
            <w:tcBorders>
              <w:top w:val="nil"/>
              <w:left w:val="nil"/>
              <w:bottom w:val="single" w:sz="4" w:space="0" w:color="auto"/>
              <w:right w:val="single" w:sz="4" w:space="0" w:color="auto"/>
            </w:tcBorders>
            <w:shd w:val="clear" w:color="000000" w:fill="FFFFFF"/>
            <w:vAlign w:val="center"/>
            <w:hideMark/>
          </w:tcPr>
          <w:p w14:paraId="5BF98D91"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 xml:space="preserve">VALPROATO de sódio ou ácido </w:t>
            </w:r>
            <w:proofErr w:type="spellStart"/>
            <w:r w:rsidRPr="002E0AD3">
              <w:rPr>
                <w:rFonts w:ascii="Calibri" w:eastAsia="Times New Roman" w:hAnsi="Calibri" w:cs="Calibri"/>
                <w:color w:val="0D0D0D"/>
                <w:kern w:val="0"/>
                <w:lang w:eastAsia="pt-BR"/>
                <w14:ligatures w14:val="none"/>
              </w:rPr>
              <w:t>valpróico</w:t>
            </w:r>
            <w:proofErr w:type="spellEnd"/>
            <w:r w:rsidRPr="002E0AD3">
              <w:rPr>
                <w:rFonts w:ascii="Calibri" w:eastAsia="Times New Roman" w:hAnsi="Calibri" w:cs="Calibri"/>
                <w:color w:val="0D0D0D"/>
                <w:kern w:val="0"/>
                <w:lang w:eastAsia="pt-BR"/>
                <w14:ligatures w14:val="none"/>
              </w:rPr>
              <w:t xml:space="preserve"> solução oral ou xarope 57,624 mg/</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(equivalente a 50 mg ácido </w:t>
            </w:r>
            <w:proofErr w:type="spellStart"/>
            <w:r w:rsidRPr="002E0AD3">
              <w:rPr>
                <w:rFonts w:ascii="Calibri" w:eastAsia="Times New Roman" w:hAnsi="Calibri" w:cs="Calibri"/>
                <w:color w:val="0D0D0D"/>
                <w:kern w:val="0"/>
                <w:lang w:eastAsia="pt-BR"/>
                <w14:ligatures w14:val="none"/>
              </w:rPr>
              <w:t>valpróico</w:t>
            </w:r>
            <w:proofErr w:type="spellEnd"/>
            <w:r w:rsidRPr="002E0AD3">
              <w:rPr>
                <w:rFonts w:ascii="Calibri" w:eastAsia="Times New Roman" w:hAnsi="Calibri" w:cs="Calibri"/>
                <w:color w:val="0D0D0D"/>
                <w:kern w:val="0"/>
                <w:lang w:eastAsia="pt-BR"/>
                <w14:ligatures w14:val="none"/>
              </w:rPr>
              <w:t>/</w:t>
            </w:r>
            <w:proofErr w:type="spellStart"/>
            <w:r w:rsidRPr="002E0AD3">
              <w:rPr>
                <w:rFonts w:ascii="Calibri" w:eastAsia="Times New Roman" w:hAnsi="Calibri" w:cs="Calibri"/>
                <w:color w:val="0D0D0D"/>
                <w:kern w:val="0"/>
                <w:lang w:eastAsia="pt-BR"/>
                <w14:ligatures w14:val="none"/>
              </w:rPr>
              <w:t>mL</w:t>
            </w:r>
            <w:proofErr w:type="spellEnd"/>
            <w:r w:rsidRPr="002E0AD3">
              <w:rPr>
                <w:rFonts w:ascii="Calibri" w:eastAsia="Times New Roman" w:hAnsi="Calibri" w:cs="Calibri"/>
                <w:color w:val="0D0D0D"/>
                <w:kern w:val="0"/>
                <w:lang w:eastAsia="pt-BR"/>
                <w14:ligatures w14:val="none"/>
              </w:rPr>
              <w:t xml:space="preserve">) 100 </w:t>
            </w:r>
            <w:proofErr w:type="spellStart"/>
            <w:r w:rsidRPr="002E0AD3">
              <w:rPr>
                <w:rFonts w:ascii="Calibri" w:eastAsia="Times New Roman" w:hAnsi="Calibri" w:cs="Calibri"/>
                <w:color w:val="0D0D0D"/>
                <w:kern w:val="0"/>
                <w:lang w:eastAsia="pt-BR"/>
                <w14:ligatures w14:val="none"/>
              </w:rPr>
              <w:t>mL</w:t>
            </w:r>
            <w:proofErr w:type="spellEnd"/>
          </w:p>
        </w:tc>
        <w:tc>
          <w:tcPr>
            <w:tcW w:w="1061" w:type="dxa"/>
            <w:tcBorders>
              <w:top w:val="nil"/>
              <w:left w:val="nil"/>
              <w:bottom w:val="single" w:sz="4" w:space="0" w:color="auto"/>
              <w:right w:val="single" w:sz="4" w:space="0" w:color="auto"/>
            </w:tcBorders>
            <w:shd w:val="clear" w:color="000000" w:fill="FFFFFF"/>
            <w:vAlign w:val="center"/>
            <w:hideMark/>
          </w:tcPr>
          <w:p w14:paraId="0FB8D68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proofErr w:type="spellStart"/>
            <w:r w:rsidRPr="002E0AD3">
              <w:rPr>
                <w:rFonts w:ascii="Calibri" w:eastAsia="Times New Roman" w:hAnsi="Calibri" w:cs="Calibri"/>
                <w:color w:val="0D0D0D"/>
                <w:kern w:val="0"/>
                <w:lang w:eastAsia="pt-BR"/>
                <w14:ligatures w14:val="none"/>
              </w:rPr>
              <w:t>Fr</w:t>
            </w:r>
            <w:proofErr w:type="spellEnd"/>
          </w:p>
        </w:tc>
        <w:tc>
          <w:tcPr>
            <w:tcW w:w="1134" w:type="dxa"/>
            <w:tcBorders>
              <w:top w:val="nil"/>
              <w:left w:val="nil"/>
              <w:bottom w:val="single" w:sz="4" w:space="0" w:color="auto"/>
              <w:right w:val="single" w:sz="4" w:space="0" w:color="auto"/>
            </w:tcBorders>
            <w:shd w:val="clear" w:color="000000" w:fill="FFFFFF"/>
            <w:vAlign w:val="center"/>
            <w:hideMark/>
          </w:tcPr>
          <w:p w14:paraId="410A031B"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4.000</w:t>
            </w:r>
          </w:p>
        </w:tc>
        <w:tc>
          <w:tcPr>
            <w:tcW w:w="1276" w:type="dxa"/>
            <w:tcBorders>
              <w:top w:val="nil"/>
              <w:left w:val="nil"/>
              <w:bottom w:val="single" w:sz="4" w:space="0" w:color="auto"/>
              <w:right w:val="single" w:sz="4" w:space="0" w:color="auto"/>
            </w:tcBorders>
            <w:shd w:val="clear" w:color="auto" w:fill="auto"/>
            <w:vAlign w:val="center"/>
          </w:tcPr>
          <w:p w14:paraId="38260065" w14:textId="7D5DF370"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R$14,16</w:t>
            </w:r>
          </w:p>
        </w:tc>
        <w:tc>
          <w:tcPr>
            <w:tcW w:w="2126" w:type="dxa"/>
            <w:tcBorders>
              <w:top w:val="nil"/>
              <w:left w:val="nil"/>
              <w:bottom w:val="single" w:sz="4" w:space="0" w:color="auto"/>
              <w:right w:val="single" w:sz="4" w:space="0" w:color="auto"/>
            </w:tcBorders>
            <w:shd w:val="clear" w:color="auto" w:fill="auto"/>
            <w:vAlign w:val="center"/>
          </w:tcPr>
          <w:p w14:paraId="24E9F783" w14:textId="574D3F9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R$56.626,67</w:t>
            </w:r>
          </w:p>
        </w:tc>
      </w:tr>
      <w:tr w:rsidR="00F05EFA" w:rsidRPr="002E0AD3" w14:paraId="7482FFDF"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03286CAD" w14:textId="300DB9A2"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951</w:t>
            </w:r>
          </w:p>
        </w:tc>
        <w:tc>
          <w:tcPr>
            <w:tcW w:w="4459" w:type="dxa"/>
            <w:tcBorders>
              <w:top w:val="nil"/>
              <w:left w:val="nil"/>
              <w:bottom w:val="single" w:sz="4" w:space="0" w:color="auto"/>
              <w:right w:val="single" w:sz="4" w:space="0" w:color="auto"/>
            </w:tcBorders>
            <w:shd w:val="clear" w:color="000000" w:fill="FFFFFF"/>
            <w:vAlign w:val="center"/>
            <w:hideMark/>
          </w:tcPr>
          <w:p w14:paraId="40DDD402"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VENLAFAXINA, cloridrato de, comprimido 150 mg.</w:t>
            </w:r>
          </w:p>
        </w:tc>
        <w:tc>
          <w:tcPr>
            <w:tcW w:w="1061" w:type="dxa"/>
            <w:tcBorders>
              <w:top w:val="nil"/>
              <w:left w:val="nil"/>
              <w:bottom w:val="single" w:sz="4" w:space="0" w:color="auto"/>
              <w:right w:val="single" w:sz="4" w:space="0" w:color="auto"/>
            </w:tcBorders>
            <w:shd w:val="clear" w:color="000000" w:fill="FFFFFF"/>
            <w:vAlign w:val="center"/>
            <w:hideMark/>
          </w:tcPr>
          <w:p w14:paraId="191B1C2F"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4014FE2E"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7.000</w:t>
            </w:r>
          </w:p>
        </w:tc>
        <w:tc>
          <w:tcPr>
            <w:tcW w:w="1276" w:type="dxa"/>
            <w:tcBorders>
              <w:top w:val="nil"/>
              <w:left w:val="nil"/>
              <w:bottom w:val="single" w:sz="4" w:space="0" w:color="auto"/>
              <w:right w:val="single" w:sz="4" w:space="0" w:color="auto"/>
            </w:tcBorders>
            <w:shd w:val="clear" w:color="auto" w:fill="auto"/>
            <w:vAlign w:val="center"/>
          </w:tcPr>
          <w:p w14:paraId="00681304" w14:textId="196D3BC3"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R$7,09</w:t>
            </w:r>
          </w:p>
        </w:tc>
        <w:tc>
          <w:tcPr>
            <w:tcW w:w="2126" w:type="dxa"/>
            <w:tcBorders>
              <w:top w:val="nil"/>
              <w:left w:val="nil"/>
              <w:bottom w:val="single" w:sz="4" w:space="0" w:color="auto"/>
              <w:right w:val="single" w:sz="4" w:space="0" w:color="auto"/>
            </w:tcBorders>
            <w:shd w:val="clear" w:color="auto" w:fill="auto"/>
            <w:vAlign w:val="center"/>
          </w:tcPr>
          <w:p w14:paraId="33AE2DF0" w14:textId="4486D769"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R$49.630,00</w:t>
            </w:r>
          </w:p>
        </w:tc>
      </w:tr>
      <w:tr w:rsidR="00F05EFA" w:rsidRPr="002E0AD3" w14:paraId="67520A4B"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609F0632" w14:textId="19973D0B"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952</w:t>
            </w:r>
          </w:p>
        </w:tc>
        <w:tc>
          <w:tcPr>
            <w:tcW w:w="4459" w:type="dxa"/>
            <w:tcBorders>
              <w:top w:val="nil"/>
              <w:left w:val="nil"/>
              <w:bottom w:val="single" w:sz="4" w:space="0" w:color="auto"/>
              <w:right w:val="single" w:sz="4" w:space="0" w:color="auto"/>
            </w:tcBorders>
            <w:shd w:val="clear" w:color="000000" w:fill="FFFFFF"/>
            <w:vAlign w:val="center"/>
            <w:hideMark/>
          </w:tcPr>
          <w:p w14:paraId="4FBD937D"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VENLAFAXINA, cloridrato de, comprimido 75 mg.</w:t>
            </w:r>
          </w:p>
        </w:tc>
        <w:tc>
          <w:tcPr>
            <w:tcW w:w="1061" w:type="dxa"/>
            <w:tcBorders>
              <w:top w:val="nil"/>
              <w:left w:val="nil"/>
              <w:bottom w:val="single" w:sz="4" w:space="0" w:color="auto"/>
              <w:right w:val="single" w:sz="4" w:space="0" w:color="auto"/>
            </w:tcBorders>
            <w:shd w:val="clear" w:color="000000" w:fill="FFFFFF"/>
            <w:vAlign w:val="center"/>
            <w:hideMark/>
          </w:tcPr>
          <w:p w14:paraId="36D00EC2"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66D2F4FA"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7.000</w:t>
            </w:r>
          </w:p>
        </w:tc>
        <w:tc>
          <w:tcPr>
            <w:tcW w:w="1276" w:type="dxa"/>
            <w:tcBorders>
              <w:top w:val="nil"/>
              <w:left w:val="nil"/>
              <w:bottom w:val="single" w:sz="4" w:space="0" w:color="auto"/>
              <w:right w:val="single" w:sz="4" w:space="0" w:color="auto"/>
            </w:tcBorders>
            <w:shd w:val="clear" w:color="auto" w:fill="auto"/>
            <w:vAlign w:val="center"/>
          </w:tcPr>
          <w:p w14:paraId="460D061E" w14:textId="4EC49450"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R$2,66</w:t>
            </w:r>
          </w:p>
        </w:tc>
        <w:tc>
          <w:tcPr>
            <w:tcW w:w="2126" w:type="dxa"/>
            <w:tcBorders>
              <w:top w:val="nil"/>
              <w:left w:val="nil"/>
              <w:bottom w:val="single" w:sz="4" w:space="0" w:color="auto"/>
              <w:right w:val="single" w:sz="4" w:space="0" w:color="auto"/>
            </w:tcBorders>
            <w:shd w:val="clear" w:color="auto" w:fill="auto"/>
            <w:vAlign w:val="center"/>
          </w:tcPr>
          <w:p w14:paraId="7CB08AEE" w14:textId="3732314D"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R$18.596,67</w:t>
            </w:r>
          </w:p>
        </w:tc>
      </w:tr>
      <w:tr w:rsidR="00F05EFA" w:rsidRPr="002E0AD3" w14:paraId="701D394B" w14:textId="77777777" w:rsidTr="00556243">
        <w:trPr>
          <w:trHeight w:val="312"/>
        </w:trPr>
        <w:tc>
          <w:tcPr>
            <w:tcW w:w="859" w:type="dxa"/>
            <w:tcBorders>
              <w:top w:val="nil"/>
              <w:left w:val="single" w:sz="4" w:space="0" w:color="auto"/>
              <w:bottom w:val="single" w:sz="4" w:space="0" w:color="auto"/>
              <w:right w:val="single" w:sz="4" w:space="0" w:color="auto"/>
            </w:tcBorders>
            <w:shd w:val="clear" w:color="000000" w:fill="FFFFFF"/>
            <w:noWrap/>
            <w:vAlign w:val="center"/>
          </w:tcPr>
          <w:p w14:paraId="5161D063" w14:textId="5A0D8385" w:rsidR="00F05EFA" w:rsidRPr="002E0AD3" w:rsidRDefault="00F05EFA" w:rsidP="00F05EFA">
            <w:pPr>
              <w:spacing w:after="0" w:line="240" w:lineRule="auto"/>
              <w:jc w:val="center"/>
              <w:rPr>
                <w:rFonts w:ascii="Calibri" w:eastAsia="Times New Roman" w:hAnsi="Calibri" w:cs="Calibri"/>
                <w:b/>
                <w:bCs/>
                <w:color w:val="0D0D0D"/>
                <w:kern w:val="0"/>
                <w:lang w:eastAsia="pt-BR"/>
                <w14:ligatures w14:val="none"/>
              </w:rPr>
            </w:pPr>
            <w:r w:rsidRPr="0043221E">
              <w:t>953</w:t>
            </w:r>
          </w:p>
        </w:tc>
        <w:tc>
          <w:tcPr>
            <w:tcW w:w="4459" w:type="dxa"/>
            <w:tcBorders>
              <w:top w:val="nil"/>
              <w:left w:val="nil"/>
              <w:bottom w:val="single" w:sz="4" w:space="0" w:color="auto"/>
              <w:right w:val="single" w:sz="4" w:space="0" w:color="auto"/>
            </w:tcBorders>
            <w:shd w:val="clear" w:color="000000" w:fill="FFFFFF"/>
            <w:vAlign w:val="center"/>
            <w:hideMark/>
          </w:tcPr>
          <w:p w14:paraId="30844A72" w14:textId="77777777" w:rsidR="00F05EFA" w:rsidRPr="002E0AD3" w:rsidRDefault="00F05EFA" w:rsidP="00F05EFA">
            <w:pPr>
              <w:spacing w:after="0" w:line="240" w:lineRule="auto"/>
              <w:jc w:val="both"/>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VENLAFAXINA, cloridrato de, comprimido 37,5 mg.</w:t>
            </w:r>
          </w:p>
        </w:tc>
        <w:tc>
          <w:tcPr>
            <w:tcW w:w="1061" w:type="dxa"/>
            <w:tcBorders>
              <w:top w:val="nil"/>
              <w:left w:val="nil"/>
              <w:bottom w:val="single" w:sz="4" w:space="0" w:color="auto"/>
              <w:right w:val="single" w:sz="4" w:space="0" w:color="auto"/>
            </w:tcBorders>
            <w:shd w:val="clear" w:color="000000" w:fill="FFFFFF"/>
            <w:vAlign w:val="center"/>
            <w:hideMark/>
          </w:tcPr>
          <w:p w14:paraId="5E28C124"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COMP</w:t>
            </w:r>
          </w:p>
        </w:tc>
        <w:tc>
          <w:tcPr>
            <w:tcW w:w="1134" w:type="dxa"/>
            <w:tcBorders>
              <w:top w:val="nil"/>
              <w:left w:val="nil"/>
              <w:bottom w:val="single" w:sz="4" w:space="0" w:color="auto"/>
              <w:right w:val="single" w:sz="4" w:space="0" w:color="auto"/>
            </w:tcBorders>
            <w:shd w:val="clear" w:color="000000" w:fill="FFFFFF"/>
            <w:vAlign w:val="center"/>
            <w:hideMark/>
          </w:tcPr>
          <w:p w14:paraId="5C867817" w14:textId="77777777" w:rsidR="00F05EFA" w:rsidRPr="002E0AD3" w:rsidRDefault="00F05EFA" w:rsidP="00556243">
            <w:pPr>
              <w:spacing w:after="0" w:line="240" w:lineRule="auto"/>
              <w:jc w:val="center"/>
              <w:rPr>
                <w:rFonts w:ascii="Calibri" w:eastAsia="Times New Roman" w:hAnsi="Calibri" w:cs="Calibri"/>
                <w:color w:val="0D0D0D"/>
                <w:kern w:val="0"/>
                <w:lang w:eastAsia="pt-BR"/>
                <w14:ligatures w14:val="none"/>
              </w:rPr>
            </w:pPr>
            <w:r w:rsidRPr="002E0AD3">
              <w:rPr>
                <w:rFonts w:ascii="Calibri" w:eastAsia="Times New Roman" w:hAnsi="Calibri" w:cs="Calibri"/>
                <w:color w:val="0D0D0D"/>
                <w:kern w:val="0"/>
                <w:lang w:eastAsia="pt-BR"/>
                <w14:ligatures w14:val="none"/>
              </w:rPr>
              <w:t>5.000</w:t>
            </w:r>
          </w:p>
        </w:tc>
        <w:tc>
          <w:tcPr>
            <w:tcW w:w="1276" w:type="dxa"/>
            <w:tcBorders>
              <w:top w:val="nil"/>
              <w:left w:val="nil"/>
              <w:bottom w:val="single" w:sz="4" w:space="0" w:color="auto"/>
              <w:right w:val="single" w:sz="4" w:space="0" w:color="auto"/>
            </w:tcBorders>
            <w:shd w:val="clear" w:color="auto" w:fill="auto"/>
            <w:vAlign w:val="center"/>
          </w:tcPr>
          <w:p w14:paraId="2DB9E76B" w14:textId="34910BE7"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R$0,93</w:t>
            </w:r>
          </w:p>
        </w:tc>
        <w:tc>
          <w:tcPr>
            <w:tcW w:w="2126" w:type="dxa"/>
            <w:tcBorders>
              <w:top w:val="nil"/>
              <w:left w:val="nil"/>
              <w:bottom w:val="single" w:sz="4" w:space="0" w:color="auto"/>
              <w:right w:val="single" w:sz="4" w:space="0" w:color="auto"/>
            </w:tcBorders>
            <w:shd w:val="clear" w:color="auto" w:fill="auto"/>
            <w:vAlign w:val="center"/>
          </w:tcPr>
          <w:p w14:paraId="4FEFBE46" w14:textId="70AF3755" w:rsidR="00F05EFA" w:rsidRPr="002E0AD3" w:rsidRDefault="00F05EFA" w:rsidP="00556243">
            <w:pPr>
              <w:spacing w:after="0" w:line="240" w:lineRule="auto"/>
              <w:jc w:val="center"/>
              <w:rPr>
                <w:rFonts w:ascii="Calibri" w:eastAsia="Times New Roman" w:hAnsi="Calibri" w:cs="Calibri"/>
                <w:color w:val="000000"/>
                <w:kern w:val="0"/>
                <w:lang w:eastAsia="pt-BR"/>
                <w14:ligatures w14:val="none"/>
              </w:rPr>
            </w:pPr>
            <w:r w:rsidRPr="002E0AD3">
              <w:rPr>
                <w:rFonts w:ascii="Calibri" w:eastAsia="Times New Roman" w:hAnsi="Calibri" w:cs="Calibri"/>
                <w:color w:val="000000"/>
                <w:kern w:val="0"/>
                <w:lang w:eastAsia="pt-BR"/>
                <w14:ligatures w14:val="none"/>
              </w:rPr>
              <w:t>R$4.633,33</w:t>
            </w:r>
          </w:p>
        </w:tc>
      </w:tr>
      <w:tr w:rsidR="00CE4820" w:rsidRPr="002E0AD3" w14:paraId="0ACA32FC" w14:textId="77777777" w:rsidTr="00556243">
        <w:trPr>
          <w:trHeight w:val="315"/>
        </w:trPr>
        <w:tc>
          <w:tcPr>
            <w:tcW w:w="8789"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2BE663" w14:textId="71760CF1" w:rsidR="00CE4820" w:rsidRPr="002E0AD3" w:rsidRDefault="00CE4820" w:rsidP="00556243">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 xml:space="preserve">VALOR TOTAL DO </w:t>
            </w:r>
            <w:r w:rsidR="002E0AD3">
              <w:rPr>
                <w:rFonts w:ascii="Calibri" w:eastAsia="Times New Roman" w:hAnsi="Calibri" w:cs="Calibri"/>
                <w:b/>
                <w:bCs/>
                <w:color w:val="000000"/>
                <w:kern w:val="0"/>
                <w:lang w:eastAsia="pt-BR"/>
                <w14:ligatures w14:val="none"/>
              </w:rPr>
              <w:t>GRUPO</w:t>
            </w:r>
          </w:p>
        </w:tc>
        <w:tc>
          <w:tcPr>
            <w:tcW w:w="2126" w:type="dxa"/>
            <w:tcBorders>
              <w:top w:val="nil"/>
              <w:left w:val="nil"/>
              <w:bottom w:val="single" w:sz="4" w:space="0" w:color="auto"/>
              <w:right w:val="single" w:sz="4" w:space="0" w:color="auto"/>
            </w:tcBorders>
            <w:shd w:val="clear" w:color="auto" w:fill="auto"/>
            <w:vAlign w:val="center"/>
            <w:hideMark/>
          </w:tcPr>
          <w:p w14:paraId="2B322C6C" w14:textId="756D5D5E" w:rsidR="00CE4820" w:rsidRPr="002E0AD3" w:rsidRDefault="00CE4820" w:rsidP="00556243">
            <w:pPr>
              <w:spacing w:after="0" w:line="240" w:lineRule="auto"/>
              <w:jc w:val="center"/>
              <w:rPr>
                <w:rFonts w:ascii="Calibri" w:eastAsia="Times New Roman" w:hAnsi="Calibri" w:cs="Calibri"/>
                <w:b/>
                <w:bCs/>
                <w:color w:val="000000"/>
                <w:kern w:val="0"/>
                <w:lang w:eastAsia="pt-BR"/>
                <w14:ligatures w14:val="none"/>
              </w:rPr>
            </w:pPr>
            <w:r w:rsidRPr="002E0AD3">
              <w:rPr>
                <w:rFonts w:ascii="Calibri" w:eastAsia="Times New Roman" w:hAnsi="Calibri" w:cs="Calibri"/>
                <w:b/>
                <w:bCs/>
                <w:color w:val="000000"/>
                <w:kern w:val="0"/>
                <w:lang w:eastAsia="pt-BR"/>
                <w14:ligatures w14:val="none"/>
              </w:rPr>
              <w:t>R$</w:t>
            </w:r>
            <w:r w:rsidR="005949A1">
              <w:rPr>
                <w:rFonts w:ascii="Calibri" w:eastAsia="Times New Roman" w:hAnsi="Calibri" w:cs="Calibri"/>
                <w:b/>
                <w:bCs/>
                <w:color w:val="000000"/>
                <w:kern w:val="0"/>
                <w:lang w:eastAsia="pt-BR"/>
                <w14:ligatures w14:val="none"/>
              </w:rPr>
              <w:t xml:space="preserve"> </w:t>
            </w:r>
            <w:r w:rsidR="005949A1" w:rsidRPr="005949A1">
              <w:rPr>
                <w:rFonts w:ascii="Calibri" w:eastAsia="Times New Roman" w:hAnsi="Calibri" w:cs="Calibri"/>
                <w:b/>
                <w:bCs/>
                <w:color w:val="000000"/>
                <w:kern w:val="0"/>
                <w:lang w:eastAsia="pt-BR"/>
                <w14:ligatures w14:val="none"/>
              </w:rPr>
              <w:t>2.904.381,00</w:t>
            </w:r>
          </w:p>
        </w:tc>
      </w:tr>
    </w:tbl>
    <w:p w14:paraId="2464E6B4" w14:textId="006020D3" w:rsidR="00B83BCB" w:rsidRPr="002E0AD3" w:rsidRDefault="00B83BCB" w:rsidP="00FB5E70">
      <w:pPr>
        <w:jc w:val="both"/>
        <w:rPr>
          <w:rFonts w:ascii="Calibri" w:hAnsi="Calibri" w:cs="Calibri"/>
        </w:rPr>
      </w:pPr>
    </w:p>
    <w:sectPr w:rsidR="00B83BCB" w:rsidRPr="002E0AD3" w:rsidSect="00A85813">
      <w:pgSz w:w="11906" w:h="16838"/>
      <w:pgMar w:top="1417" w:right="1701" w:bottom="1417" w:left="1701"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33BA9" w14:textId="77777777" w:rsidR="00A85813" w:rsidRDefault="00A85813" w:rsidP="00FB5E70">
      <w:pPr>
        <w:spacing w:after="0" w:line="240" w:lineRule="auto"/>
      </w:pPr>
      <w:r>
        <w:separator/>
      </w:r>
    </w:p>
  </w:endnote>
  <w:endnote w:type="continuationSeparator" w:id="0">
    <w:p w14:paraId="11AE902A" w14:textId="77777777" w:rsidR="00A85813" w:rsidRDefault="00A85813" w:rsidP="00FB5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3DA8D" w14:textId="77777777" w:rsidR="00A85813" w:rsidRDefault="00A85813" w:rsidP="00FB5E70">
      <w:pPr>
        <w:spacing w:after="0" w:line="240" w:lineRule="auto"/>
      </w:pPr>
      <w:r>
        <w:separator/>
      </w:r>
    </w:p>
  </w:footnote>
  <w:footnote w:type="continuationSeparator" w:id="0">
    <w:p w14:paraId="096A25B3" w14:textId="77777777" w:rsidR="00A85813" w:rsidRDefault="00A85813" w:rsidP="00FB5E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4EB"/>
    <w:rsid w:val="00045F1E"/>
    <w:rsid w:val="00055A3B"/>
    <w:rsid w:val="000574B6"/>
    <w:rsid w:val="00070BDE"/>
    <w:rsid w:val="000777B5"/>
    <w:rsid w:val="000F31F4"/>
    <w:rsid w:val="000F4163"/>
    <w:rsid w:val="000F7DEC"/>
    <w:rsid w:val="00102D66"/>
    <w:rsid w:val="00107A55"/>
    <w:rsid w:val="00175056"/>
    <w:rsid w:val="001760A7"/>
    <w:rsid w:val="001F1B3E"/>
    <w:rsid w:val="00224288"/>
    <w:rsid w:val="00236D99"/>
    <w:rsid w:val="002667E5"/>
    <w:rsid w:val="002A238A"/>
    <w:rsid w:val="002B69E6"/>
    <w:rsid w:val="002E0AD3"/>
    <w:rsid w:val="003257BA"/>
    <w:rsid w:val="00335802"/>
    <w:rsid w:val="003401E9"/>
    <w:rsid w:val="00344D38"/>
    <w:rsid w:val="003827D7"/>
    <w:rsid w:val="00384DA4"/>
    <w:rsid w:val="00392CF7"/>
    <w:rsid w:val="003A26E0"/>
    <w:rsid w:val="00415330"/>
    <w:rsid w:val="004310EC"/>
    <w:rsid w:val="00452717"/>
    <w:rsid w:val="004977F3"/>
    <w:rsid w:val="004D50A7"/>
    <w:rsid w:val="004E3F40"/>
    <w:rsid w:val="004F4EF4"/>
    <w:rsid w:val="00514578"/>
    <w:rsid w:val="005366FA"/>
    <w:rsid w:val="00541ABE"/>
    <w:rsid w:val="00556243"/>
    <w:rsid w:val="00562160"/>
    <w:rsid w:val="005668CC"/>
    <w:rsid w:val="005745DC"/>
    <w:rsid w:val="005949A1"/>
    <w:rsid w:val="005A523D"/>
    <w:rsid w:val="005A6E73"/>
    <w:rsid w:val="005B4B73"/>
    <w:rsid w:val="005C03F4"/>
    <w:rsid w:val="006127A0"/>
    <w:rsid w:val="00614400"/>
    <w:rsid w:val="006273BE"/>
    <w:rsid w:val="006368BF"/>
    <w:rsid w:val="00653655"/>
    <w:rsid w:val="00670AB0"/>
    <w:rsid w:val="00670F74"/>
    <w:rsid w:val="0069562E"/>
    <w:rsid w:val="006A59D1"/>
    <w:rsid w:val="006D3765"/>
    <w:rsid w:val="006E66AE"/>
    <w:rsid w:val="006E6704"/>
    <w:rsid w:val="00712630"/>
    <w:rsid w:val="00745460"/>
    <w:rsid w:val="00756F00"/>
    <w:rsid w:val="00766791"/>
    <w:rsid w:val="0078759D"/>
    <w:rsid w:val="007B7369"/>
    <w:rsid w:val="007D42E5"/>
    <w:rsid w:val="007E3ED6"/>
    <w:rsid w:val="007F4658"/>
    <w:rsid w:val="00817CCE"/>
    <w:rsid w:val="00834773"/>
    <w:rsid w:val="00840CE6"/>
    <w:rsid w:val="008476B8"/>
    <w:rsid w:val="00895D26"/>
    <w:rsid w:val="008A6531"/>
    <w:rsid w:val="008C6A7E"/>
    <w:rsid w:val="008D1E19"/>
    <w:rsid w:val="008F6CB3"/>
    <w:rsid w:val="00911BA0"/>
    <w:rsid w:val="00911BEB"/>
    <w:rsid w:val="00915843"/>
    <w:rsid w:val="00947679"/>
    <w:rsid w:val="00952B90"/>
    <w:rsid w:val="00960F55"/>
    <w:rsid w:val="009B08C0"/>
    <w:rsid w:val="009B42D1"/>
    <w:rsid w:val="00A15949"/>
    <w:rsid w:val="00A170A4"/>
    <w:rsid w:val="00A85813"/>
    <w:rsid w:val="00AB4B73"/>
    <w:rsid w:val="00AC2CF0"/>
    <w:rsid w:val="00AC681C"/>
    <w:rsid w:val="00AE2E35"/>
    <w:rsid w:val="00AE54EB"/>
    <w:rsid w:val="00B213E3"/>
    <w:rsid w:val="00B60E67"/>
    <w:rsid w:val="00B61B71"/>
    <w:rsid w:val="00B7034F"/>
    <w:rsid w:val="00B8199A"/>
    <w:rsid w:val="00B83BCB"/>
    <w:rsid w:val="00B92A57"/>
    <w:rsid w:val="00B9320F"/>
    <w:rsid w:val="00B975AF"/>
    <w:rsid w:val="00BB4605"/>
    <w:rsid w:val="00C304AA"/>
    <w:rsid w:val="00C449F9"/>
    <w:rsid w:val="00C81881"/>
    <w:rsid w:val="00C81BCF"/>
    <w:rsid w:val="00C91BC7"/>
    <w:rsid w:val="00C926E5"/>
    <w:rsid w:val="00CB39A3"/>
    <w:rsid w:val="00CC1947"/>
    <w:rsid w:val="00CE0F49"/>
    <w:rsid w:val="00CE4820"/>
    <w:rsid w:val="00D2758D"/>
    <w:rsid w:val="00D73862"/>
    <w:rsid w:val="00D96533"/>
    <w:rsid w:val="00DB16BC"/>
    <w:rsid w:val="00DB5161"/>
    <w:rsid w:val="00DB63DF"/>
    <w:rsid w:val="00DD23AB"/>
    <w:rsid w:val="00E84E7A"/>
    <w:rsid w:val="00E8539B"/>
    <w:rsid w:val="00EA231F"/>
    <w:rsid w:val="00EA3C1E"/>
    <w:rsid w:val="00EE403F"/>
    <w:rsid w:val="00EE5B88"/>
    <w:rsid w:val="00F034F9"/>
    <w:rsid w:val="00F05EFA"/>
    <w:rsid w:val="00F1303C"/>
    <w:rsid w:val="00F253C7"/>
    <w:rsid w:val="00F33F2A"/>
    <w:rsid w:val="00F34123"/>
    <w:rsid w:val="00F44403"/>
    <w:rsid w:val="00F507D5"/>
    <w:rsid w:val="00F52C23"/>
    <w:rsid w:val="00FA242F"/>
    <w:rsid w:val="00FB5E70"/>
    <w:rsid w:val="00FC1884"/>
    <w:rsid w:val="00FC598C"/>
    <w:rsid w:val="00FF188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6C474"/>
  <w15:chartTrackingRefBased/>
  <w15:docId w15:val="{053A6844-320C-4BDE-874E-57E4EE534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E54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AE54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AE54E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AE54E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AE54E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AE54E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AE54E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AE54E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AE54EB"/>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E54EB"/>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AE54EB"/>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AE54EB"/>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AE54EB"/>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E54EB"/>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E54E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E54E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E54E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E54EB"/>
    <w:rPr>
      <w:rFonts w:eastAsiaTheme="majorEastAsia" w:cstheme="majorBidi"/>
      <w:color w:val="272727" w:themeColor="text1" w:themeTint="D8"/>
    </w:rPr>
  </w:style>
  <w:style w:type="paragraph" w:styleId="Ttulo">
    <w:name w:val="Title"/>
    <w:basedOn w:val="Normal"/>
    <w:next w:val="Normal"/>
    <w:link w:val="TtuloChar"/>
    <w:uiPriority w:val="10"/>
    <w:qFormat/>
    <w:rsid w:val="00AE54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E54E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E54EB"/>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AE54E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E54EB"/>
    <w:pPr>
      <w:spacing w:before="160"/>
      <w:jc w:val="center"/>
    </w:pPr>
    <w:rPr>
      <w:i/>
      <w:iCs/>
      <w:color w:val="404040" w:themeColor="text1" w:themeTint="BF"/>
    </w:rPr>
  </w:style>
  <w:style w:type="character" w:customStyle="1" w:styleId="CitaoChar">
    <w:name w:val="Citação Char"/>
    <w:basedOn w:val="Fontepargpadro"/>
    <w:link w:val="Citao"/>
    <w:uiPriority w:val="29"/>
    <w:rsid w:val="00AE54EB"/>
    <w:rPr>
      <w:i/>
      <w:iCs/>
      <w:color w:val="404040" w:themeColor="text1" w:themeTint="BF"/>
    </w:rPr>
  </w:style>
  <w:style w:type="paragraph" w:styleId="PargrafodaLista">
    <w:name w:val="List Paragraph"/>
    <w:basedOn w:val="Normal"/>
    <w:uiPriority w:val="34"/>
    <w:qFormat/>
    <w:rsid w:val="00AE54EB"/>
    <w:pPr>
      <w:ind w:left="720"/>
      <w:contextualSpacing/>
    </w:pPr>
  </w:style>
  <w:style w:type="character" w:styleId="nfaseIntensa">
    <w:name w:val="Intense Emphasis"/>
    <w:basedOn w:val="Fontepargpadro"/>
    <w:uiPriority w:val="21"/>
    <w:qFormat/>
    <w:rsid w:val="00AE54EB"/>
    <w:rPr>
      <w:i/>
      <w:iCs/>
      <w:color w:val="0F4761" w:themeColor="accent1" w:themeShade="BF"/>
    </w:rPr>
  </w:style>
  <w:style w:type="paragraph" w:styleId="CitaoIntensa">
    <w:name w:val="Intense Quote"/>
    <w:basedOn w:val="Normal"/>
    <w:next w:val="Normal"/>
    <w:link w:val="CitaoIntensaChar"/>
    <w:uiPriority w:val="30"/>
    <w:qFormat/>
    <w:rsid w:val="00AE54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AE54EB"/>
    <w:rPr>
      <w:i/>
      <w:iCs/>
      <w:color w:val="0F4761" w:themeColor="accent1" w:themeShade="BF"/>
    </w:rPr>
  </w:style>
  <w:style w:type="character" w:styleId="RefernciaIntensa">
    <w:name w:val="Intense Reference"/>
    <w:basedOn w:val="Fontepargpadro"/>
    <w:uiPriority w:val="32"/>
    <w:qFormat/>
    <w:rsid w:val="00AE54EB"/>
    <w:rPr>
      <w:b/>
      <w:bCs/>
      <w:smallCaps/>
      <w:color w:val="0F4761" w:themeColor="accent1" w:themeShade="BF"/>
      <w:spacing w:val="5"/>
    </w:rPr>
  </w:style>
  <w:style w:type="character" w:styleId="Hyperlink">
    <w:name w:val="Hyperlink"/>
    <w:basedOn w:val="Fontepargpadro"/>
    <w:uiPriority w:val="99"/>
    <w:semiHidden/>
    <w:unhideWhenUsed/>
    <w:rsid w:val="000F31F4"/>
    <w:rPr>
      <w:color w:val="0000FF"/>
      <w:u w:val="single"/>
    </w:rPr>
  </w:style>
  <w:style w:type="character" w:styleId="HiperlinkVisitado">
    <w:name w:val="FollowedHyperlink"/>
    <w:basedOn w:val="Fontepargpadro"/>
    <w:uiPriority w:val="99"/>
    <w:semiHidden/>
    <w:unhideWhenUsed/>
    <w:rsid w:val="000F31F4"/>
    <w:rPr>
      <w:color w:val="800080"/>
      <w:u w:val="single"/>
    </w:rPr>
  </w:style>
  <w:style w:type="paragraph" w:customStyle="1" w:styleId="msonormal0">
    <w:name w:val="msonormal"/>
    <w:basedOn w:val="Normal"/>
    <w:rsid w:val="000F31F4"/>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65">
    <w:name w:val="xl65"/>
    <w:basedOn w:val="Normal"/>
    <w:rsid w:val="000F31F4"/>
    <w:pP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pt-BR"/>
      <w14:ligatures w14:val="none"/>
    </w:rPr>
  </w:style>
  <w:style w:type="paragraph" w:customStyle="1" w:styleId="xl66">
    <w:name w:val="xl66"/>
    <w:basedOn w:val="Normal"/>
    <w:rsid w:val="000F31F4"/>
    <w:pPr>
      <w:spacing w:before="100" w:beforeAutospacing="1" w:after="100" w:afterAutospacing="1" w:line="240" w:lineRule="auto"/>
      <w:textAlignment w:val="center"/>
    </w:pPr>
    <w:rPr>
      <w:rFonts w:ascii="Times New Roman" w:eastAsia="Times New Roman" w:hAnsi="Times New Roman" w:cs="Times New Roman"/>
      <w:kern w:val="0"/>
      <w:sz w:val="24"/>
      <w:szCs w:val="24"/>
      <w:lang w:eastAsia="pt-BR"/>
      <w14:ligatures w14:val="none"/>
    </w:rPr>
  </w:style>
  <w:style w:type="paragraph" w:customStyle="1" w:styleId="xl67">
    <w:name w:val="xl67"/>
    <w:basedOn w:val="Normal"/>
    <w:rsid w:val="000F31F4"/>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t-BR"/>
      <w14:ligatures w14:val="none"/>
    </w:rPr>
  </w:style>
  <w:style w:type="paragraph" w:customStyle="1" w:styleId="xl68">
    <w:name w:val="xl68"/>
    <w:basedOn w:val="Normal"/>
    <w:rsid w:val="000F31F4"/>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xl69">
    <w:name w:val="xl69"/>
    <w:basedOn w:val="Normal"/>
    <w:rsid w:val="000F31F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0">
    <w:name w:val="xl70"/>
    <w:basedOn w:val="Normal"/>
    <w:rsid w:val="000F31F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pt-BR"/>
      <w14:ligatures w14:val="none"/>
    </w:rPr>
  </w:style>
  <w:style w:type="paragraph" w:customStyle="1" w:styleId="xl71">
    <w:name w:val="xl71"/>
    <w:basedOn w:val="Normal"/>
    <w:rsid w:val="000F31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t-BR"/>
      <w14:ligatures w14:val="none"/>
    </w:rPr>
  </w:style>
  <w:style w:type="paragraph" w:customStyle="1" w:styleId="xl72">
    <w:name w:val="xl72"/>
    <w:basedOn w:val="Normal"/>
    <w:rsid w:val="000F31F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pt-BR"/>
      <w14:ligatures w14:val="none"/>
    </w:rPr>
  </w:style>
  <w:style w:type="paragraph" w:customStyle="1" w:styleId="xl73">
    <w:name w:val="xl73"/>
    <w:basedOn w:val="Normal"/>
    <w:rsid w:val="000F31F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D0D0D"/>
      <w:kern w:val="0"/>
      <w:sz w:val="24"/>
      <w:szCs w:val="24"/>
      <w:lang w:eastAsia="pt-BR"/>
      <w14:ligatures w14:val="none"/>
    </w:rPr>
  </w:style>
  <w:style w:type="paragraph" w:customStyle="1" w:styleId="xl74">
    <w:name w:val="xl74"/>
    <w:basedOn w:val="Normal"/>
    <w:rsid w:val="000F31F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b/>
      <w:bCs/>
      <w:color w:val="0D0D0D"/>
      <w:kern w:val="0"/>
      <w:sz w:val="24"/>
      <w:szCs w:val="24"/>
      <w:lang w:eastAsia="pt-BR"/>
      <w14:ligatures w14:val="none"/>
    </w:rPr>
  </w:style>
  <w:style w:type="paragraph" w:customStyle="1" w:styleId="xl75">
    <w:name w:val="xl75"/>
    <w:basedOn w:val="Normal"/>
    <w:rsid w:val="000F31F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D0D0D"/>
      <w:kern w:val="0"/>
      <w:sz w:val="24"/>
      <w:szCs w:val="24"/>
      <w:lang w:eastAsia="pt-BR"/>
      <w14:ligatures w14:val="none"/>
    </w:rPr>
  </w:style>
  <w:style w:type="paragraph" w:customStyle="1" w:styleId="xl76">
    <w:name w:val="xl76"/>
    <w:basedOn w:val="Normal"/>
    <w:rsid w:val="000F31F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D0D0D"/>
      <w:kern w:val="0"/>
      <w:sz w:val="24"/>
      <w:szCs w:val="24"/>
      <w:lang w:eastAsia="pt-BR"/>
      <w14:ligatures w14:val="none"/>
    </w:rPr>
  </w:style>
  <w:style w:type="paragraph" w:customStyle="1" w:styleId="xl77">
    <w:name w:val="xl77"/>
    <w:basedOn w:val="Normal"/>
    <w:rsid w:val="000F31F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D0D0D"/>
      <w:kern w:val="0"/>
      <w:sz w:val="24"/>
      <w:szCs w:val="24"/>
      <w:lang w:eastAsia="pt-BR"/>
      <w14:ligatures w14:val="none"/>
    </w:rPr>
  </w:style>
  <w:style w:type="paragraph" w:customStyle="1" w:styleId="xl78">
    <w:name w:val="xl78"/>
    <w:basedOn w:val="Normal"/>
    <w:rsid w:val="000F31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pt-BR"/>
      <w14:ligatures w14:val="none"/>
    </w:rPr>
  </w:style>
  <w:style w:type="paragraph" w:customStyle="1" w:styleId="xl79">
    <w:name w:val="xl79"/>
    <w:basedOn w:val="Normal"/>
    <w:rsid w:val="000F31F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sz w:val="24"/>
      <w:szCs w:val="24"/>
      <w:lang w:eastAsia="pt-BR"/>
      <w14:ligatures w14:val="none"/>
    </w:rPr>
  </w:style>
  <w:style w:type="paragraph" w:customStyle="1" w:styleId="xl80">
    <w:name w:val="xl80"/>
    <w:basedOn w:val="Normal"/>
    <w:rsid w:val="009B42D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4"/>
      <w:szCs w:val="24"/>
      <w:lang w:eastAsia="pt-BR"/>
      <w14:ligatures w14:val="none"/>
    </w:rPr>
  </w:style>
  <w:style w:type="paragraph" w:styleId="Cabealho">
    <w:name w:val="header"/>
    <w:basedOn w:val="Normal"/>
    <w:link w:val="CabealhoChar"/>
    <w:uiPriority w:val="99"/>
    <w:unhideWhenUsed/>
    <w:rsid w:val="00FB5E7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B5E70"/>
  </w:style>
  <w:style w:type="paragraph" w:styleId="Rodap">
    <w:name w:val="footer"/>
    <w:basedOn w:val="Normal"/>
    <w:link w:val="RodapChar"/>
    <w:uiPriority w:val="99"/>
    <w:unhideWhenUsed/>
    <w:rsid w:val="00FB5E70"/>
    <w:pPr>
      <w:tabs>
        <w:tab w:val="center" w:pos="4252"/>
        <w:tab w:val="right" w:pos="8504"/>
      </w:tabs>
      <w:spacing w:after="0" w:line="240" w:lineRule="auto"/>
    </w:pPr>
  </w:style>
  <w:style w:type="character" w:customStyle="1" w:styleId="RodapChar">
    <w:name w:val="Rodapé Char"/>
    <w:basedOn w:val="Fontepargpadro"/>
    <w:link w:val="Rodap"/>
    <w:uiPriority w:val="99"/>
    <w:rsid w:val="00FB5E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4898">
      <w:bodyDiv w:val="1"/>
      <w:marLeft w:val="0"/>
      <w:marRight w:val="0"/>
      <w:marTop w:val="0"/>
      <w:marBottom w:val="0"/>
      <w:divBdr>
        <w:top w:val="none" w:sz="0" w:space="0" w:color="auto"/>
        <w:left w:val="none" w:sz="0" w:space="0" w:color="auto"/>
        <w:bottom w:val="none" w:sz="0" w:space="0" w:color="auto"/>
        <w:right w:val="none" w:sz="0" w:space="0" w:color="auto"/>
      </w:divBdr>
    </w:div>
    <w:div w:id="505436870">
      <w:bodyDiv w:val="1"/>
      <w:marLeft w:val="0"/>
      <w:marRight w:val="0"/>
      <w:marTop w:val="0"/>
      <w:marBottom w:val="0"/>
      <w:divBdr>
        <w:top w:val="none" w:sz="0" w:space="0" w:color="auto"/>
        <w:left w:val="none" w:sz="0" w:space="0" w:color="auto"/>
        <w:bottom w:val="none" w:sz="0" w:space="0" w:color="auto"/>
        <w:right w:val="none" w:sz="0" w:space="0" w:color="auto"/>
      </w:divBdr>
    </w:div>
    <w:div w:id="765812556">
      <w:bodyDiv w:val="1"/>
      <w:marLeft w:val="0"/>
      <w:marRight w:val="0"/>
      <w:marTop w:val="0"/>
      <w:marBottom w:val="0"/>
      <w:divBdr>
        <w:top w:val="none" w:sz="0" w:space="0" w:color="auto"/>
        <w:left w:val="none" w:sz="0" w:space="0" w:color="auto"/>
        <w:bottom w:val="none" w:sz="0" w:space="0" w:color="auto"/>
        <w:right w:val="none" w:sz="0" w:space="0" w:color="auto"/>
      </w:divBdr>
    </w:div>
    <w:div w:id="841435738">
      <w:bodyDiv w:val="1"/>
      <w:marLeft w:val="0"/>
      <w:marRight w:val="0"/>
      <w:marTop w:val="0"/>
      <w:marBottom w:val="0"/>
      <w:divBdr>
        <w:top w:val="none" w:sz="0" w:space="0" w:color="auto"/>
        <w:left w:val="none" w:sz="0" w:space="0" w:color="auto"/>
        <w:bottom w:val="none" w:sz="0" w:space="0" w:color="auto"/>
        <w:right w:val="none" w:sz="0" w:space="0" w:color="auto"/>
      </w:divBdr>
    </w:div>
    <w:div w:id="900363063">
      <w:bodyDiv w:val="1"/>
      <w:marLeft w:val="0"/>
      <w:marRight w:val="0"/>
      <w:marTop w:val="0"/>
      <w:marBottom w:val="0"/>
      <w:divBdr>
        <w:top w:val="none" w:sz="0" w:space="0" w:color="auto"/>
        <w:left w:val="none" w:sz="0" w:space="0" w:color="auto"/>
        <w:bottom w:val="none" w:sz="0" w:space="0" w:color="auto"/>
        <w:right w:val="none" w:sz="0" w:space="0" w:color="auto"/>
      </w:divBdr>
    </w:div>
    <w:div w:id="926960864">
      <w:bodyDiv w:val="1"/>
      <w:marLeft w:val="0"/>
      <w:marRight w:val="0"/>
      <w:marTop w:val="0"/>
      <w:marBottom w:val="0"/>
      <w:divBdr>
        <w:top w:val="none" w:sz="0" w:space="0" w:color="auto"/>
        <w:left w:val="none" w:sz="0" w:space="0" w:color="auto"/>
        <w:bottom w:val="none" w:sz="0" w:space="0" w:color="auto"/>
        <w:right w:val="none" w:sz="0" w:space="0" w:color="auto"/>
      </w:divBdr>
    </w:div>
    <w:div w:id="1012076033">
      <w:bodyDiv w:val="1"/>
      <w:marLeft w:val="0"/>
      <w:marRight w:val="0"/>
      <w:marTop w:val="0"/>
      <w:marBottom w:val="0"/>
      <w:divBdr>
        <w:top w:val="none" w:sz="0" w:space="0" w:color="auto"/>
        <w:left w:val="none" w:sz="0" w:space="0" w:color="auto"/>
        <w:bottom w:val="none" w:sz="0" w:space="0" w:color="auto"/>
        <w:right w:val="none" w:sz="0" w:space="0" w:color="auto"/>
      </w:divBdr>
    </w:div>
    <w:div w:id="1572961415">
      <w:bodyDiv w:val="1"/>
      <w:marLeft w:val="0"/>
      <w:marRight w:val="0"/>
      <w:marTop w:val="0"/>
      <w:marBottom w:val="0"/>
      <w:divBdr>
        <w:top w:val="none" w:sz="0" w:space="0" w:color="auto"/>
        <w:left w:val="none" w:sz="0" w:space="0" w:color="auto"/>
        <w:bottom w:val="none" w:sz="0" w:space="0" w:color="auto"/>
        <w:right w:val="none" w:sz="0" w:space="0" w:color="auto"/>
      </w:divBdr>
    </w:div>
    <w:div w:id="2056149956">
      <w:bodyDiv w:val="1"/>
      <w:marLeft w:val="0"/>
      <w:marRight w:val="0"/>
      <w:marTop w:val="0"/>
      <w:marBottom w:val="0"/>
      <w:divBdr>
        <w:top w:val="none" w:sz="0" w:space="0" w:color="auto"/>
        <w:left w:val="none" w:sz="0" w:space="0" w:color="auto"/>
        <w:bottom w:val="none" w:sz="0" w:space="0" w:color="auto"/>
        <w:right w:val="none" w:sz="0" w:space="0" w:color="auto"/>
      </w:divBdr>
    </w:div>
    <w:div w:id="206362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EC491-5F78-4AB1-911A-EF239D380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3349</TotalTime>
  <Pages>96</Pages>
  <Words>31255</Words>
  <Characters>168778</Characters>
  <Application>Microsoft Office Word</Application>
  <DocSecurity>0</DocSecurity>
  <Lines>1406</Lines>
  <Paragraphs>399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Reinan Braga</dc:creator>
  <cp:keywords/>
  <dc:description/>
  <cp:lastModifiedBy>CLAUDIO ITAMAR NERES JUNIOR</cp:lastModifiedBy>
  <cp:revision>81</cp:revision>
  <dcterms:created xsi:type="dcterms:W3CDTF">2024-11-29T14:48:00Z</dcterms:created>
  <dcterms:modified xsi:type="dcterms:W3CDTF">2025-07-03T15:49:00Z</dcterms:modified>
</cp:coreProperties>
</file>